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09" w:rsidRPr="00124A83" w:rsidRDefault="00913C09" w:rsidP="004641BB">
      <w:pPr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別記様式第</w:t>
      </w:r>
      <w:r w:rsidR="003020DA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1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号（第42条の</w:t>
      </w:r>
      <w:r w:rsidR="00B50E95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2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関係）</w:t>
      </w:r>
    </w:p>
    <w:p w:rsidR="00913C09" w:rsidRPr="00124A83" w:rsidRDefault="00913C09" w:rsidP="00913C09">
      <w:pPr>
        <w:autoSpaceDE w:val="0"/>
        <w:autoSpaceDN w:val="0"/>
        <w:ind w:firstLineChars="3700" w:firstLine="888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第　　号</w:t>
      </w:r>
    </w:p>
    <w:p w:rsidR="00913C09" w:rsidRPr="00124A83" w:rsidRDefault="00913C09" w:rsidP="00913C09">
      <w:pPr>
        <w:autoSpaceDE w:val="0"/>
        <w:autoSpaceDN w:val="0"/>
        <w:ind w:firstLineChars="3400" w:firstLine="816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年　　月　　日</w:t>
      </w:r>
    </w:p>
    <w:p w:rsidR="00913C09" w:rsidRPr="00124A83" w:rsidRDefault="00BC2AE4" w:rsidP="00EE214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（宛先）</w:t>
      </w:r>
    </w:p>
    <w:p w:rsidR="00913C09" w:rsidRPr="00124A83" w:rsidRDefault="00913C09" w:rsidP="00913C09">
      <w:pPr>
        <w:autoSpaceDE w:val="0"/>
        <w:autoSpaceDN w:val="0"/>
        <w:ind w:firstLineChars="100" w:firstLine="24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美唄市教育委員会</w:t>
      </w:r>
    </w:p>
    <w:p w:rsidR="00913C09" w:rsidRPr="00124A83" w:rsidRDefault="00913C09" w:rsidP="00913C09">
      <w:pPr>
        <w:autoSpaceDE w:val="0"/>
        <w:autoSpaceDN w:val="0"/>
        <w:ind w:firstLineChars="200" w:firstLine="48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教育長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　　　　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913C09" w:rsidRPr="00124A83" w:rsidRDefault="00913C09" w:rsidP="00EE214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ind w:firstLineChars="2900" w:firstLine="696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美唄市立　　　学校</w:t>
      </w:r>
    </w:p>
    <w:p w:rsidR="00913C09" w:rsidRDefault="00913C09" w:rsidP="00913C09">
      <w:pPr>
        <w:autoSpaceDE w:val="0"/>
        <w:autoSpaceDN w:val="0"/>
        <w:ind w:firstLineChars="3000" w:firstLine="720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校長　　　　　　　　印</w:t>
      </w:r>
    </w:p>
    <w:p w:rsidR="00913C09" w:rsidRPr="00124A83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  <w:kern w:val="0"/>
          <w:sz w:val="32"/>
          <w:szCs w:val="32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32"/>
          <w:szCs w:val="32"/>
        </w:rPr>
        <w:t>出席停止に関する意見具申書</w:t>
      </w:r>
    </w:p>
    <w:p w:rsidR="00913C09" w:rsidRPr="00124A83" w:rsidRDefault="00913C09" w:rsidP="00913C09">
      <w:pPr>
        <w:autoSpaceDE w:val="0"/>
        <w:autoSpaceDN w:val="0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ind w:firstLineChars="100" w:firstLine="24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児童生徒の出席停止について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、次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のとおり具申します。</w:t>
      </w:r>
    </w:p>
    <w:p w:rsidR="00913C09" w:rsidRPr="00124A83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2410"/>
        <w:gridCol w:w="6946"/>
      </w:tblGrid>
      <w:tr w:rsidR="00913C09" w:rsidTr="00212906">
        <w:trPr>
          <w:trHeight w:val="821"/>
        </w:trPr>
        <w:tc>
          <w:tcPr>
            <w:tcW w:w="621" w:type="dxa"/>
            <w:vMerge w:val="restart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児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童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生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徒</w:t>
            </w: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学校・学年・学級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 w:firstLineChars="100" w:firstLine="240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美唄市立　　　　学校　第　　学年　　組</w:t>
            </w:r>
          </w:p>
        </w:tc>
      </w:tr>
      <w:tr w:rsidR="00913C09" w:rsidTr="00212906">
        <w:trPr>
          <w:trHeight w:val="645"/>
        </w:trPr>
        <w:tc>
          <w:tcPr>
            <w:tcW w:w="621" w:type="dxa"/>
            <w:vMerge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35"/>
        </w:trPr>
        <w:tc>
          <w:tcPr>
            <w:tcW w:w="621" w:type="dxa"/>
            <w:vMerge w:val="restart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保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護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24"/>
        </w:trPr>
        <w:tc>
          <w:tcPr>
            <w:tcW w:w="621" w:type="dxa"/>
            <w:vMerge/>
          </w:tcPr>
          <w:p w:rsidR="00913C09" w:rsidRPr="004C193C" w:rsidRDefault="00913C09" w:rsidP="00212906">
            <w:pPr>
              <w:autoSpaceDE w:val="0"/>
              <w:autoSpaceDN w:val="0"/>
              <w:ind w:left="54"/>
              <w:jc w:val="left"/>
              <w:rPr>
                <w:rFonts w:asciiTheme="minorEastAsia" w:eastAsiaTheme="minorEastAsia" w:hAnsiTheme="minorEastAsia" w:cs="MS-Mincho"/>
                <w:kern w:val="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65"/>
        </w:trPr>
        <w:tc>
          <w:tcPr>
            <w:tcW w:w="621" w:type="dxa"/>
            <w:vMerge/>
          </w:tcPr>
          <w:p w:rsidR="00913C09" w:rsidRPr="004C193C" w:rsidRDefault="00913C09" w:rsidP="00212906">
            <w:pPr>
              <w:autoSpaceDE w:val="0"/>
              <w:autoSpaceDN w:val="0"/>
              <w:ind w:left="54"/>
              <w:jc w:val="left"/>
              <w:rPr>
                <w:rFonts w:asciiTheme="minorEastAsia" w:eastAsiaTheme="minorEastAsia" w:hAnsiTheme="minorEastAsia" w:cs="MS-Mincho"/>
                <w:kern w:val="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電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 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話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 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番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RPr="00124A83" w:rsidTr="00212906">
        <w:trPr>
          <w:trHeight w:val="2192"/>
        </w:trPr>
        <w:tc>
          <w:tcPr>
            <w:tcW w:w="3031" w:type="dxa"/>
            <w:gridSpan w:val="2"/>
            <w:vAlign w:val="center"/>
          </w:tcPr>
          <w:p w:rsidR="00913C09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出席停止の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原因となる行為</w:t>
            </w:r>
          </w:p>
        </w:tc>
        <w:tc>
          <w:tcPr>
            <w:tcW w:w="6946" w:type="dxa"/>
            <w:vAlign w:val="center"/>
          </w:tcPr>
          <w:p w:rsidR="00913C09" w:rsidRDefault="00711368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1</w:t>
            </w:r>
            <w:r w:rsidR="00913C09" w:rsidRPr="00124A83"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913C09"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他の児童生徒に傷害</w:t>
            </w:r>
            <w:r w:rsidR="00E978CE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、</w:t>
            </w:r>
            <w:r w:rsidR="00913C09"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心身の苦痛又は財産上の損失を与え</w:t>
            </w:r>
          </w:p>
          <w:p w:rsidR="00913C09" w:rsidRPr="00124A83" w:rsidRDefault="00913C09" w:rsidP="00212906">
            <w:pPr>
              <w:autoSpaceDE w:val="0"/>
              <w:autoSpaceDN w:val="0"/>
              <w:ind w:left="54" w:firstLineChars="100" w:firstLine="240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る行為</w:t>
            </w:r>
          </w:p>
          <w:p w:rsidR="00913C09" w:rsidRPr="00124A83" w:rsidRDefault="00711368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2</w:t>
            </w:r>
            <w:r w:rsidR="00913C09" w:rsidRPr="00124A83"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913C09"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職員に傷害又は心身の苦痛を与える行為</w:t>
            </w:r>
          </w:p>
          <w:p w:rsidR="00913C09" w:rsidRPr="00124A83" w:rsidRDefault="00711368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3</w:t>
            </w:r>
            <w:r w:rsidR="00913C09" w:rsidRPr="00124A83"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913C09"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施設又は設備を損壊する行為</w:t>
            </w:r>
          </w:p>
          <w:p w:rsidR="00913C09" w:rsidRPr="00124A83" w:rsidRDefault="00711368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4</w:t>
            </w:r>
            <w:r w:rsidR="00913C09" w:rsidRPr="00124A83"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913C09"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授業その他の教育活動の実施を妨げる行為</w:t>
            </w:r>
          </w:p>
        </w:tc>
      </w:tr>
      <w:tr w:rsidR="00913C09" w:rsidRPr="00124A83" w:rsidTr="00212906">
        <w:trPr>
          <w:trHeight w:val="1986"/>
        </w:trPr>
        <w:tc>
          <w:tcPr>
            <w:tcW w:w="3031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校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長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見</w:t>
            </w:r>
          </w:p>
        </w:tc>
        <w:tc>
          <w:tcPr>
            <w:tcW w:w="6946" w:type="dxa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</w:tbl>
    <w:p w:rsidR="00913C09" w:rsidRPr="00124A83" w:rsidRDefault="00212CC4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1</w:t>
      </w:r>
      <w:r w:rsidR="00913C09" w:rsidRPr="00124A83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="00913C09"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出席停止の原因となる行為に関しては</w:t>
      </w:r>
      <w:r w:rsidR="00913C09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、</w:t>
      </w:r>
      <w:r w:rsidR="00913C09"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該当の項目に○を付すこと。</w:t>
      </w:r>
    </w:p>
    <w:p w:rsidR="00913C09" w:rsidRDefault="00212CC4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2</w:t>
      </w:r>
      <w:r w:rsidR="00913C09" w:rsidRPr="00124A83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="00913C09"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事故の概要等について</w:t>
      </w:r>
      <w:r w:rsidR="00913C09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、</w:t>
      </w:r>
      <w:r w:rsidR="00913C09"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個別の指導記録（事故報告書又は生徒指導記録も可）を添付する</w:t>
      </w:r>
    </w:p>
    <w:p w:rsidR="00913C09" w:rsidRPr="00124A83" w:rsidRDefault="00913C09" w:rsidP="00913C09">
      <w:pPr>
        <w:autoSpaceDE w:val="0"/>
        <w:autoSpaceDN w:val="0"/>
        <w:ind w:firstLineChars="100" w:firstLine="24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こと。</w:t>
      </w:r>
    </w:p>
    <w:p w:rsidR="00913C09" w:rsidRPr="00124A83" w:rsidRDefault="00212CC4" w:rsidP="00913C0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3</w:t>
      </w:r>
      <w:r w:rsidR="00913C09" w:rsidRPr="00124A83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="00913C09"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出席停止期間中における指導援助に関する計画として</w:t>
      </w:r>
      <w:r w:rsidR="00913C09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、</w:t>
      </w:r>
      <w:r w:rsidR="00913C09"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個別指導計画案を添付すること。</w:t>
      </w:r>
    </w:p>
    <w:p w:rsidR="00913C09" w:rsidRDefault="00913C09" w:rsidP="00F90076">
      <w:pPr>
        <w:rPr>
          <w:rFonts w:asciiTheme="minorEastAsia" w:eastAsiaTheme="minorEastAsia" w:hAnsiTheme="minorEastAsia"/>
          <w:sz w:val="24"/>
          <w:szCs w:val="24"/>
        </w:rPr>
      </w:pPr>
    </w:p>
    <w:sectPr w:rsidR="00913C09" w:rsidSect="00F90076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76"/>
    <w:rsid w:val="000B5A19"/>
    <w:rsid w:val="00212CC4"/>
    <w:rsid w:val="003020DA"/>
    <w:rsid w:val="004641BB"/>
    <w:rsid w:val="00711368"/>
    <w:rsid w:val="00913C09"/>
    <w:rsid w:val="00B36E8C"/>
    <w:rsid w:val="00B50E95"/>
    <w:rsid w:val="00BC2AE4"/>
    <w:rsid w:val="00DC7905"/>
    <w:rsid w:val="00E978CE"/>
    <w:rsid w:val="00EE2149"/>
    <w:rsid w:val="00F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05"/>
    <w:pPr>
      <w:widowControl w:val="0"/>
      <w:adjustRightInd w:val="0"/>
      <w:jc w:val="both"/>
      <w:textAlignment w:val="baseline"/>
    </w:pPr>
    <w:rPr>
      <w:rFonts w:ascii="Century" w:eastAsia="ＭＳ ゴシック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05"/>
    <w:pPr>
      <w:ind w:leftChars="400" w:left="84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05"/>
    <w:pPr>
      <w:widowControl w:val="0"/>
      <w:adjustRightInd w:val="0"/>
      <w:jc w:val="both"/>
      <w:textAlignment w:val="baseline"/>
    </w:pPr>
    <w:rPr>
      <w:rFonts w:ascii="Century" w:eastAsia="ＭＳ ゴシック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05"/>
    <w:pPr>
      <w:ind w:leftChars="400" w:left="8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a.itoh</dc:creator>
  <cp:lastModifiedBy>y.abe</cp:lastModifiedBy>
  <cp:revision>8</cp:revision>
  <cp:lastPrinted>2015-03-19T05:44:00Z</cp:lastPrinted>
  <dcterms:created xsi:type="dcterms:W3CDTF">2015-03-18T01:54:00Z</dcterms:created>
  <dcterms:modified xsi:type="dcterms:W3CDTF">2015-03-23T04:54:00Z</dcterms:modified>
</cp:coreProperties>
</file>