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別記様式第</w:t>
      </w:r>
      <w:r>
        <w:rPr>
          <w:rFonts w:eastAsia="ＭＳ 明朝" w:ascii="ＭＳ 明朝" w:hAnsi="ＭＳ 明朝"/>
          <w:sz w:val="24"/>
        </w:rPr>
        <w:t>13</w:t>
      </w:r>
      <w:r>
        <w:rPr>
          <w:rFonts w:ascii="ＭＳ 明朝" w:hAnsi="ＭＳ 明朝" w:eastAsia="ＭＳ 明朝"/>
          <w:sz w:val="24"/>
        </w:rPr>
        <w:t>号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16</w:t>
      </w:r>
      <w:r>
        <w:rPr>
          <w:rFonts w:ascii="ＭＳ 明朝" w:hAnsi="ＭＳ 明朝" w:eastAsia="ＭＳ 明朝"/>
          <w:sz w:val="24"/>
        </w:rPr>
        <w:t>条関係</w:t>
      </w:r>
      <w:r>
        <w:rPr>
          <w:rFonts w:eastAsia="ＭＳ 明朝" w:ascii="ＭＳ 明朝" w:hAnsi="ＭＳ 明朝"/>
          <w:sz w:val="24"/>
        </w:rPr>
        <w:t>)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年　　月　　日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宛先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美唄市教育委員会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96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 xml:space="preserve">                       </w:t>
      </w:r>
      <w:r>
        <w:rPr>
          <w:rFonts w:ascii="ＭＳ 明朝" w:hAnsi="ＭＳ 明朝" w:eastAsia="ＭＳ 明朝"/>
          <w:sz w:val="24"/>
        </w:rPr>
        <w:t>所有者等の住　所　　　　　　　　　　　　　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　　　氏　名　　　　　　　　　　　印　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美唄市指定文化財変更申請書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24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文化財を現状変更したいので、美唄市文化財保護条例施行規則</w:t>
      </w:r>
      <w:r>
        <w:rPr>
          <w:rFonts w:eastAsia="ＭＳ 明朝" w:ascii="ＭＳ 明朝" w:hAnsi="ＭＳ 明朝"/>
          <w:sz w:val="24"/>
        </w:rPr>
        <w:t xml:space="preserve">(        </w:t>
      </w:r>
      <w:r>
        <w:rPr>
          <w:rFonts w:ascii="ＭＳ 明朝" w:hAnsi="ＭＳ 明朝" w:eastAsia="ＭＳ 明朝"/>
          <w:sz w:val="24"/>
        </w:rPr>
        <w:t>年教育委員会規則第　号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16</w:t>
      </w:r>
      <w:r>
        <w:rPr>
          <w:rFonts w:ascii="ＭＳ 明朝" w:hAnsi="ＭＳ 明朝" w:eastAsia="ＭＳ 明朝"/>
          <w:sz w:val="24"/>
        </w:rPr>
        <w:t>条第</w:t>
      </w: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項の規定により申請します。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tbl>
      <w:tblPr>
        <w:tblStyle w:val="a9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1277"/>
        <w:gridCol w:w="3543"/>
        <w:gridCol w:w="1269"/>
      </w:tblGrid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指　定　番　号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種　別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名　　　　　　　　　　称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員　　数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sz w:val="24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sz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sz w:val="24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sz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　変更の理由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2</w:t>
      </w:r>
      <w:r>
        <w:rPr>
          <w:rFonts w:ascii="ＭＳ 明朝" w:hAnsi="ＭＳ 明朝" w:eastAsia="ＭＳ 明朝"/>
          <w:sz w:val="24"/>
        </w:rPr>
        <w:t>　変更の程度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3</w:t>
      </w:r>
      <w:r>
        <w:rPr>
          <w:rFonts w:ascii="ＭＳ 明朝" w:hAnsi="ＭＳ 明朝" w:eastAsia="ＭＳ 明朝"/>
          <w:sz w:val="24"/>
        </w:rPr>
        <w:t>　変更に要する期間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4</w:t>
      </w:r>
      <w:r>
        <w:rPr>
          <w:rFonts w:ascii="ＭＳ 明朝" w:hAnsi="ＭＳ 明朝" w:eastAsia="ＭＳ 明朝"/>
          <w:sz w:val="24"/>
        </w:rPr>
        <w:t>　変更により文化財に及ぼす影響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Pr/>
  </w:style>
  <w:style w:type="character" w:styleId="Style15" w:customStyle="1">
    <w:name w:val="結語 (文字)"/>
    <w:basedOn w:val="DefaultParagraphFont"/>
    <w:link w:val="Closing"/>
    <w:qFormat/>
    <w:rPr/>
  </w:style>
  <w:style w:type="character" w:styleId="Style16" w:customStyle="1">
    <w:name w:val="吹き出し (文字)"/>
    <w:basedOn w:val="DefaultParagraphFont"/>
    <w:link w:val="BalloonText"/>
    <w:qFormat/>
    <w:rPr>
      <w:rFonts w:ascii="游ゴシック Light" w:hAnsi="游ゴシック Light" w:eastAsia="" w:asciiTheme="majorHAnsi" w:eastAsiaTheme="majorEastAsia" w:hAnsiTheme="majorHAnsi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qFormat/>
    <w:pPr>
      <w:jc w:val="center"/>
    </w:pPr>
    <w:rPr/>
  </w:style>
  <w:style w:type="paragraph" w:styleId="Closing">
    <w:name w:val="Closing"/>
    <w:basedOn w:val="Normal"/>
    <w:link w:val="Style15"/>
    <w:qFormat/>
    <w:pPr>
      <w:jc w:val="right"/>
    </w:pPr>
    <w:rPr/>
  </w:style>
  <w:style w:type="paragraph" w:styleId="BalloonText">
    <w:name w:val="Balloon Text"/>
    <w:basedOn w:val="Normal"/>
    <w:link w:val="Style16"/>
    <w:semiHidden/>
    <w:qFormat/>
    <w:pPr/>
    <w:rPr>
      <w:rFonts w:ascii="游ゴシック Light" w:hAnsi="游ゴシック Light" w:eastAsia="" w:asciiTheme="majorHAnsi" w:eastAsiaTheme="majorEastAsia" w:hAnsiTheme="majorHAns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LibreOffice/7.4.2.3$Windows_X86_64 LibreOffice_project/382eef1f22670f7f4118c8c2dd222ec7ad009daf</Application>
  <AppVersion>15.0000</AppVersion>
  <Pages>1</Pages>
  <Words>156</Words>
  <Characters>159</Characters>
  <CharactersWithSpaces>247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2023-04-28T02:07:00Z</dcterms:created>
  <dc:creator>谷川　毅</dc:creator>
  <dc:description/>
  <dc:language>ja-JP</dc:language>
  <cp:lastModifiedBy/>
  <cp:lastPrinted>2023-05-17T09:55:00Z</cp:lastPrinted>
  <dcterms:modified xsi:type="dcterms:W3CDTF">2023-07-11T16:34:19Z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