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BBC" w:rsidRPr="00D11BBC" w:rsidRDefault="00D11BBC" w:rsidP="00D11BBC">
      <w:pPr>
        <w:overflowPunct w:val="0"/>
        <w:adjustRightInd w:val="0"/>
        <w:textAlignment w:val="baseline"/>
        <w:rPr>
          <w:rFonts w:hAnsi="Century" w:cs="Times New Roman"/>
          <w:color w:val="000000"/>
          <w:spacing w:val="4"/>
          <w:sz w:val="22"/>
          <w:szCs w:val="22"/>
        </w:rPr>
      </w:pPr>
      <w:r w:rsidRPr="00D11BBC">
        <w:rPr>
          <w:rFonts w:ascii="Times New Roman" w:hAnsi="Times New Roman" w:hint="eastAsia"/>
          <w:color w:val="000000"/>
          <w:sz w:val="22"/>
          <w:szCs w:val="22"/>
        </w:rPr>
        <w:t>別記様式第４号</w:t>
      </w:r>
      <w:r w:rsidRPr="00D11BBC">
        <w:rPr>
          <w:color w:val="000000"/>
          <w:sz w:val="22"/>
          <w:szCs w:val="22"/>
        </w:rPr>
        <w:t>(</w:t>
      </w:r>
      <w:r w:rsidRPr="00D11BBC">
        <w:rPr>
          <w:rFonts w:ascii="Times New Roman" w:hAnsi="Times New Roman" w:hint="eastAsia"/>
          <w:color w:val="000000"/>
          <w:sz w:val="22"/>
          <w:szCs w:val="22"/>
        </w:rPr>
        <w:t>第４条関係</w:t>
      </w:r>
      <w:r w:rsidRPr="00D11BBC">
        <w:rPr>
          <w:color w:val="000000"/>
          <w:sz w:val="22"/>
          <w:szCs w:val="22"/>
        </w:rPr>
        <w:t>)</w:t>
      </w:r>
    </w:p>
    <w:p w:rsidR="00D11BBC" w:rsidRPr="00D11BBC" w:rsidRDefault="00D11BBC" w:rsidP="00D11BBC">
      <w:pPr>
        <w:overflowPunct w:val="0"/>
        <w:adjustRightInd w:val="0"/>
        <w:textAlignment w:val="baseline"/>
        <w:rPr>
          <w:rFonts w:hAnsi="Century" w:cs="Times New Roman"/>
          <w:color w:val="000000"/>
          <w:spacing w:val="4"/>
          <w:sz w:val="22"/>
          <w:szCs w:val="22"/>
        </w:rPr>
      </w:pPr>
      <w:r w:rsidRPr="00D11BB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D11BBC">
        <w:rPr>
          <w:rFonts w:ascii="Times New Roman" w:hAnsi="Times New Roman" w:hint="eastAsia"/>
          <w:color w:val="000000"/>
          <w:sz w:val="22"/>
          <w:szCs w:val="22"/>
        </w:rPr>
        <w:t xml:space="preserve">　　年　　月　　日</w:t>
      </w:r>
    </w:p>
    <w:p w:rsidR="00D11BBC" w:rsidRPr="00D11BBC" w:rsidRDefault="00D11BBC" w:rsidP="00D11BBC">
      <w:pPr>
        <w:overflowPunct w:val="0"/>
        <w:adjustRightInd w:val="0"/>
        <w:textAlignment w:val="baseline"/>
        <w:rPr>
          <w:rFonts w:hAnsi="Century" w:cs="Times New Roman"/>
          <w:color w:val="000000"/>
          <w:spacing w:val="4"/>
          <w:sz w:val="22"/>
          <w:szCs w:val="22"/>
        </w:rPr>
      </w:pPr>
    </w:p>
    <w:p w:rsidR="00D11BBC" w:rsidRPr="008E01BB" w:rsidRDefault="00D11BBC" w:rsidP="00D11BBC">
      <w:pPr>
        <w:overflowPunct w:val="0"/>
        <w:adjustRightInd w:val="0"/>
        <w:jc w:val="center"/>
        <w:textAlignment w:val="baseline"/>
        <w:rPr>
          <w:rFonts w:hAnsi="Century" w:cs="Times New Roman"/>
          <w:color w:val="000000"/>
          <w:spacing w:val="4"/>
          <w:sz w:val="28"/>
          <w:szCs w:val="28"/>
        </w:rPr>
      </w:pPr>
      <w:r w:rsidRPr="008E01BB">
        <w:rPr>
          <w:rFonts w:ascii="Times New Roman" w:hAnsi="Times New Roman" w:hint="eastAsia"/>
          <w:color w:val="000000"/>
          <w:sz w:val="28"/>
          <w:szCs w:val="28"/>
        </w:rPr>
        <w:t>後期高齢者医療保険料延滞金減免決定（却下）通知書</w:t>
      </w:r>
    </w:p>
    <w:p w:rsidR="00D11BBC" w:rsidRPr="00D11BBC" w:rsidRDefault="00D11BBC" w:rsidP="00D11BBC">
      <w:pPr>
        <w:overflowPunct w:val="0"/>
        <w:adjustRightInd w:val="0"/>
        <w:textAlignment w:val="baseline"/>
        <w:rPr>
          <w:rFonts w:hAnsi="Century" w:cs="Times New Roman"/>
          <w:color w:val="000000"/>
          <w:spacing w:val="4"/>
          <w:sz w:val="22"/>
          <w:szCs w:val="22"/>
        </w:rPr>
      </w:pPr>
    </w:p>
    <w:p w:rsidR="00D11BBC" w:rsidRDefault="00D11BBC" w:rsidP="00D11BBC">
      <w:pPr>
        <w:overflowPunct w:val="0"/>
        <w:adjustRightInd w:val="0"/>
        <w:ind w:firstLineChars="1287" w:firstLine="3176"/>
        <w:textAlignment w:val="baseline"/>
        <w:rPr>
          <w:rFonts w:ascii="Times New Roman" w:hAnsi="Times New Roman" w:hint="eastAsia"/>
          <w:color w:val="000000"/>
          <w:sz w:val="22"/>
          <w:szCs w:val="22"/>
        </w:rPr>
      </w:pPr>
      <w:r w:rsidRPr="00D11BBC">
        <w:rPr>
          <w:rFonts w:ascii="Times New Roman" w:hAnsi="Times New Roman" w:hint="eastAsia"/>
          <w:color w:val="000000"/>
          <w:sz w:val="22"/>
          <w:szCs w:val="22"/>
        </w:rPr>
        <w:t>様</w:t>
      </w:r>
    </w:p>
    <w:p w:rsidR="00D11BBC" w:rsidRPr="00D11BBC" w:rsidRDefault="00D11BBC" w:rsidP="00D11BBC">
      <w:pPr>
        <w:overflowPunct w:val="0"/>
        <w:adjustRightInd w:val="0"/>
        <w:jc w:val="right"/>
        <w:textAlignment w:val="baseline"/>
        <w:rPr>
          <w:rFonts w:hAnsi="Century" w:cs="Times New Roman"/>
          <w:color w:val="000000"/>
          <w:spacing w:val="4"/>
          <w:sz w:val="22"/>
          <w:szCs w:val="22"/>
        </w:rPr>
      </w:pPr>
      <w:r w:rsidRPr="00D11BBC">
        <w:rPr>
          <w:rFonts w:ascii="Times New Roman" w:hAnsi="Times New Roman" w:hint="eastAsia"/>
          <w:color w:val="000000"/>
          <w:sz w:val="22"/>
          <w:szCs w:val="22"/>
        </w:rPr>
        <w:t xml:space="preserve">美唄市長　　　</w:t>
      </w:r>
      <w:r w:rsidR="009B5653">
        <w:rPr>
          <w:rFonts w:ascii="Times New Roman" w:hAnsi="Times New Roman" w:hint="eastAsia"/>
          <w:color w:val="000000"/>
          <w:sz w:val="22"/>
          <w:szCs w:val="22"/>
        </w:rPr>
        <w:t xml:space="preserve">　　</w:t>
      </w:r>
      <w:r w:rsidRPr="00D11BBC">
        <w:rPr>
          <w:rFonts w:ascii="Times New Roman" w:hAnsi="Times New Roman" w:hint="eastAsia"/>
          <w:color w:val="000000"/>
          <w:sz w:val="22"/>
          <w:szCs w:val="22"/>
        </w:rPr>
        <w:t xml:space="preserve">　　　</w:t>
      </w:r>
      <w:r>
        <w:rPr>
          <w:rFonts w:ascii="Times New Roman" w:hAnsi="Times New Roman" w:hint="eastAsia"/>
          <w:color w:val="000000"/>
          <w:sz w:val="22"/>
          <w:szCs w:val="22"/>
        </w:rPr>
        <w:t xml:space="preserve">　</w:t>
      </w:r>
      <w:r w:rsidRPr="00D11BBC">
        <w:rPr>
          <w:rFonts w:ascii="Times New Roman" w:hAnsi="Times New Roman" w:hint="eastAsia"/>
          <w:color w:val="000000"/>
          <w:sz w:val="22"/>
          <w:szCs w:val="22"/>
        </w:rPr>
        <w:t xml:space="preserve">　</w:t>
      </w:r>
      <w:r w:rsidRPr="009B5653">
        <w:rPr>
          <w:rFonts w:ascii="Times New Roman" w:hAnsi="Times New Roman" w:hint="eastAsia"/>
          <w:color w:val="000000"/>
          <w:sz w:val="22"/>
          <w:szCs w:val="22"/>
          <w:bdr w:val="single" w:sz="4" w:space="0" w:color="auto"/>
        </w:rPr>
        <w:t>印</w:t>
      </w:r>
    </w:p>
    <w:p w:rsidR="00D11BBC" w:rsidRPr="006546C5" w:rsidRDefault="00D11BBC" w:rsidP="00D11BBC">
      <w:pPr>
        <w:overflowPunct w:val="0"/>
        <w:adjustRightInd w:val="0"/>
        <w:textAlignment w:val="baseline"/>
        <w:rPr>
          <w:rFonts w:hAnsi="Century" w:cs="Times New Roman"/>
          <w:color w:val="000000"/>
          <w:spacing w:val="4"/>
          <w:sz w:val="22"/>
          <w:szCs w:val="22"/>
        </w:rPr>
      </w:pPr>
    </w:p>
    <w:p w:rsidR="00D11BBC" w:rsidRPr="00D11BBC" w:rsidRDefault="00D11BBC" w:rsidP="00D11BBC">
      <w:pPr>
        <w:overflowPunct w:val="0"/>
        <w:adjustRightInd w:val="0"/>
        <w:ind w:firstLineChars="399" w:firstLine="985"/>
        <w:textAlignment w:val="baseline"/>
        <w:rPr>
          <w:rFonts w:hAnsi="Century" w:cs="Times New Roman"/>
          <w:color w:val="000000"/>
          <w:spacing w:val="4"/>
          <w:sz w:val="22"/>
          <w:szCs w:val="22"/>
        </w:rPr>
      </w:pPr>
      <w:r w:rsidRPr="00D11BBC">
        <w:rPr>
          <w:rFonts w:ascii="Times New Roman" w:hAnsi="Times New Roman" w:hint="eastAsia"/>
          <w:color w:val="000000"/>
          <w:sz w:val="22"/>
          <w:szCs w:val="22"/>
        </w:rPr>
        <w:t>年　　月　　日付、あなたから提出のありました延滞金減免申請について、下記の事由により減免を決定（却下）したので通知します。</w:t>
      </w:r>
    </w:p>
    <w:p w:rsidR="00D11BBC" w:rsidRPr="00D11BBC" w:rsidRDefault="00D11BBC" w:rsidP="00D11BBC">
      <w:pPr>
        <w:overflowPunct w:val="0"/>
        <w:adjustRightInd w:val="0"/>
        <w:jc w:val="center"/>
        <w:textAlignment w:val="baseline"/>
        <w:rPr>
          <w:rFonts w:hAnsi="Century" w:cs="Times New Roman"/>
          <w:color w:val="000000"/>
          <w:spacing w:val="4"/>
          <w:sz w:val="22"/>
          <w:szCs w:val="22"/>
        </w:rPr>
      </w:pPr>
      <w:r w:rsidRPr="00D11BBC">
        <w:rPr>
          <w:rFonts w:ascii="Times New Roman" w:hAnsi="Times New Roman" w:hint="eastAsia"/>
          <w:color w:val="000000"/>
          <w:sz w:val="22"/>
          <w:szCs w:val="22"/>
        </w:rPr>
        <w:t>記</w:t>
      </w:r>
    </w:p>
    <w:p w:rsidR="00D11BBC" w:rsidRPr="00D11BBC" w:rsidRDefault="00D11BBC" w:rsidP="00D11BBC">
      <w:pPr>
        <w:overflowPunct w:val="0"/>
        <w:adjustRightInd w:val="0"/>
        <w:textAlignment w:val="baseline"/>
        <w:rPr>
          <w:rFonts w:hAnsi="Century" w:cs="Times New Roman"/>
          <w:color w:val="000000"/>
          <w:spacing w:val="4"/>
          <w:sz w:val="22"/>
          <w:szCs w:val="22"/>
        </w:rPr>
      </w:pPr>
      <w:r w:rsidRPr="00D11BBC">
        <w:rPr>
          <w:rFonts w:ascii="Times New Roman" w:hAnsi="Times New Roman" w:hint="eastAsia"/>
          <w:color w:val="000000"/>
          <w:sz w:val="22"/>
          <w:szCs w:val="22"/>
        </w:rPr>
        <w:t>減免申請時の未納保険料及び延滞金内訳</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681"/>
        <w:gridCol w:w="1814"/>
        <w:gridCol w:w="567"/>
        <w:gridCol w:w="1473"/>
        <w:gridCol w:w="1814"/>
        <w:gridCol w:w="1928"/>
        <w:gridCol w:w="57"/>
      </w:tblGrid>
      <w:tr w:rsidR="00D11BBC" w:rsidRPr="00D11BBC" w:rsidTr="006B136B">
        <w:tblPrEx>
          <w:tblCellMar>
            <w:top w:w="0" w:type="dxa"/>
            <w:bottom w:w="0" w:type="dxa"/>
          </w:tblCellMar>
        </w:tblPrEx>
        <w:trPr>
          <w:trHeight w:val="344"/>
        </w:trPr>
        <w:tc>
          <w:tcPr>
            <w:tcW w:w="1361" w:type="dxa"/>
            <w:gridSpan w:val="2"/>
            <w:tcBorders>
              <w:top w:val="single" w:sz="4" w:space="0" w:color="000000"/>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center"/>
              <w:textAlignment w:val="baseline"/>
              <w:rPr>
                <w:rFonts w:hAnsi="Century" w:cs="Times New Roman"/>
              </w:rPr>
            </w:pPr>
            <w:r w:rsidRPr="00D11BBC">
              <w:rPr>
                <w:rFonts w:ascii="Times New Roman" w:hAnsi="Times New Roman" w:hint="eastAsia"/>
                <w:color w:val="000000"/>
                <w:sz w:val="20"/>
                <w:szCs w:val="20"/>
              </w:rPr>
              <w:t>通知書番号</w:t>
            </w:r>
          </w:p>
        </w:tc>
        <w:tc>
          <w:tcPr>
            <w:tcW w:w="2381" w:type="dxa"/>
            <w:gridSpan w:val="2"/>
            <w:tcBorders>
              <w:top w:val="single" w:sz="4" w:space="0" w:color="000000"/>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5272" w:type="dxa"/>
            <w:gridSpan w:val="4"/>
            <w:tcBorders>
              <w:top w:val="nil"/>
              <w:left w:val="single" w:sz="4" w:space="0" w:color="000000"/>
              <w:bottom w:val="single" w:sz="4" w:space="0" w:color="000000"/>
              <w:right w:val="nil"/>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r>
      <w:tr w:rsidR="00D11BBC" w:rsidRPr="00D11BBC" w:rsidTr="006B136B">
        <w:tblPrEx>
          <w:tblCellMar>
            <w:top w:w="0" w:type="dxa"/>
            <w:bottom w:w="0" w:type="dxa"/>
          </w:tblCellMar>
        </w:tblPrEx>
        <w:trPr>
          <w:gridAfter w:val="1"/>
          <w:wAfter w:w="57" w:type="dxa"/>
          <w:trHeight w:val="429"/>
        </w:trPr>
        <w:tc>
          <w:tcPr>
            <w:tcW w:w="680" w:type="dxa"/>
            <w:tcBorders>
              <w:top w:val="single" w:sz="4" w:space="0" w:color="000000"/>
              <w:left w:val="single" w:sz="4" w:space="0" w:color="000000"/>
              <w:bottom w:val="single" w:sz="4" w:space="0" w:color="000000"/>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color w:val="000000"/>
                <w:spacing w:val="4"/>
                <w:sz w:val="22"/>
                <w:szCs w:val="22"/>
              </w:rPr>
            </w:pPr>
            <w:r w:rsidRPr="00D11BBC">
              <w:rPr>
                <w:rFonts w:ascii="Times New Roman" w:hAnsi="Times New Roman" w:hint="eastAsia"/>
                <w:color w:val="000000"/>
                <w:sz w:val="20"/>
                <w:szCs w:val="20"/>
              </w:rPr>
              <w:t>年</w:t>
            </w:r>
          </w:p>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rPr>
            </w:pPr>
            <w:r w:rsidRPr="00D11BBC">
              <w:rPr>
                <w:rFonts w:ascii="Times New Roman" w:hAnsi="Times New Roman" w:hint="eastAsia"/>
                <w:color w:val="000000"/>
                <w:sz w:val="20"/>
                <w:szCs w:val="20"/>
              </w:rPr>
              <w:t>度</w:t>
            </w:r>
          </w:p>
        </w:tc>
        <w:tc>
          <w:tcPr>
            <w:tcW w:w="681" w:type="dxa"/>
            <w:tcBorders>
              <w:top w:val="single" w:sz="4" w:space="0" w:color="000000"/>
              <w:left w:val="single" w:sz="4" w:space="0" w:color="000000"/>
              <w:bottom w:val="single" w:sz="4" w:space="0" w:color="000000"/>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color w:val="000000"/>
                <w:spacing w:val="4"/>
                <w:sz w:val="22"/>
                <w:szCs w:val="22"/>
              </w:rPr>
            </w:pPr>
            <w:r w:rsidRPr="00D11BBC">
              <w:rPr>
                <w:rFonts w:ascii="Times New Roman" w:hAnsi="Times New Roman" w:hint="eastAsia"/>
                <w:color w:val="000000"/>
                <w:sz w:val="20"/>
                <w:szCs w:val="20"/>
              </w:rPr>
              <w:t>期</w:t>
            </w:r>
          </w:p>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rPr>
            </w:pPr>
            <w:r w:rsidRPr="00D11BBC">
              <w:rPr>
                <w:rFonts w:ascii="Times New Roman" w:hAnsi="Times New Roman" w:hint="eastAsia"/>
                <w:color w:val="000000"/>
                <w:sz w:val="20"/>
                <w:szCs w:val="20"/>
              </w:rPr>
              <w:t>別</w:t>
            </w:r>
          </w:p>
        </w:tc>
        <w:tc>
          <w:tcPr>
            <w:tcW w:w="1814" w:type="dxa"/>
            <w:tcBorders>
              <w:top w:val="single" w:sz="4" w:space="0" w:color="000000"/>
              <w:left w:val="single" w:sz="4" w:space="0" w:color="000000"/>
              <w:bottom w:val="single" w:sz="4" w:space="0" w:color="000000"/>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color w:val="000000"/>
                <w:spacing w:val="4"/>
                <w:sz w:val="22"/>
                <w:szCs w:val="22"/>
              </w:rPr>
            </w:pPr>
            <w:r w:rsidRPr="00D11BBC">
              <w:rPr>
                <w:rFonts w:ascii="Times New Roman" w:hAnsi="Times New Roman" w:hint="eastAsia"/>
                <w:color w:val="000000"/>
                <w:sz w:val="20"/>
                <w:szCs w:val="20"/>
              </w:rPr>
              <w:t>保険料</w:t>
            </w:r>
          </w:p>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rPr>
            </w:pPr>
            <w:r w:rsidRPr="00D11BBC">
              <w:rPr>
                <w:color w:val="000000"/>
                <w:sz w:val="20"/>
                <w:szCs w:val="20"/>
              </w:rPr>
              <w:t>(</w:t>
            </w:r>
            <w:r w:rsidRPr="00D11BBC">
              <w:rPr>
                <w:rFonts w:ascii="Times New Roman" w:hAnsi="Times New Roman" w:hint="eastAsia"/>
                <w:color w:val="000000"/>
                <w:sz w:val="20"/>
                <w:szCs w:val="20"/>
              </w:rPr>
              <w:t>未納分）</w:t>
            </w:r>
          </w:p>
        </w:tc>
        <w:tc>
          <w:tcPr>
            <w:tcW w:w="2040" w:type="dxa"/>
            <w:gridSpan w:val="2"/>
            <w:tcBorders>
              <w:top w:val="single" w:sz="4" w:space="0" w:color="000000"/>
              <w:left w:val="single" w:sz="4" w:space="0" w:color="000000"/>
              <w:bottom w:val="single" w:sz="4" w:space="0" w:color="000000"/>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color w:val="000000"/>
                <w:spacing w:val="4"/>
                <w:sz w:val="22"/>
                <w:szCs w:val="22"/>
              </w:rPr>
            </w:pPr>
            <w:r w:rsidRPr="00D11BBC">
              <w:rPr>
                <w:rFonts w:ascii="Times New Roman" w:hAnsi="Times New Roman" w:hint="eastAsia"/>
                <w:color w:val="000000"/>
                <w:sz w:val="20"/>
                <w:szCs w:val="20"/>
              </w:rPr>
              <w:t>保険料減免決定日</w:t>
            </w:r>
          </w:p>
          <w:p w:rsidR="00D11BBC" w:rsidRPr="00D11BBC" w:rsidRDefault="00D11BBC" w:rsidP="009B5653">
            <w:pPr>
              <w:suppressAutoHyphens/>
              <w:kinsoku w:val="0"/>
              <w:wordWrap w:val="0"/>
              <w:overflowPunct w:val="0"/>
              <w:autoSpaceDE w:val="0"/>
              <w:autoSpaceDN w:val="0"/>
              <w:adjustRightInd w:val="0"/>
              <w:spacing w:line="240" w:lineRule="exact"/>
              <w:jc w:val="left"/>
              <w:textAlignment w:val="baseline"/>
              <w:rPr>
                <w:rFonts w:hAnsi="Century" w:cs="Times New Roman"/>
              </w:rPr>
            </w:pPr>
            <w:r w:rsidRPr="00D11BBC">
              <w:rPr>
                <w:rFonts w:ascii="Times New Roman" w:hAnsi="Times New Roman" w:cs="Times New Roman"/>
                <w:color w:val="000000"/>
                <w:sz w:val="20"/>
                <w:szCs w:val="20"/>
              </w:rPr>
              <w:t xml:space="preserve">  </w:t>
            </w:r>
            <w:r w:rsidRPr="00D11BBC">
              <w:rPr>
                <w:rFonts w:ascii="Times New Roman" w:hAnsi="Times New Roman" w:hint="eastAsia"/>
                <w:color w:val="000000"/>
                <w:sz w:val="20"/>
                <w:szCs w:val="20"/>
              </w:rPr>
              <w:t>又は納入年月日</w:t>
            </w:r>
          </w:p>
        </w:tc>
        <w:tc>
          <w:tcPr>
            <w:tcW w:w="1814" w:type="dxa"/>
            <w:tcBorders>
              <w:top w:val="single" w:sz="4" w:space="0" w:color="000000"/>
              <w:left w:val="single" w:sz="4" w:space="0" w:color="000000"/>
              <w:bottom w:val="single" w:sz="4" w:space="0" w:color="000000"/>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240" w:lineRule="exact"/>
              <w:jc w:val="left"/>
              <w:textAlignment w:val="baseline"/>
              <w:rPr>
                <w:rFonts w:hAnsi="Century" w:cs="Times New Roman"/>
                <w:color w:val="000000"/>
                <w:spacing w:val="4"/>
                <w:sz w:val="22"/>
                <w:szCs w:val="22"/>
              </w:rPr>
            </w:pPr>
            <w:r w:rsidRPr="00D11BBC">
              <w:rPr>
                <w:rFonts w:ascii="Times New Roman" w:hAnsi="Times New Roman" w:cs="Times New Roman"/>
                <w:color w:val="000000"/>
                <w:sz w:val="20"/>
                <w:szCs w:val="20"/>
              </w:rPr>
              <w:t xml:space="preserve"> </w:t>
            </w:r>
            <w:r w:rsidRPr="00D11BBC">
              <w:rPr>
                <w:rFonts w:ascii="Times New Roman" w:hAnsi="Times New Roman" w:hint="eastAsia"/>
                <w:color w:val="000000"/>
                <w:sz w:val="20"/>
                <w:szCs w:val="20"/>
              </w:rPr>
              <w:t>申請時における</w:t>
            </w:r>
          </w:p>
          <w:p w:rsidR="00D11BBC" w:rsidRPr="00D11BBC" w:rsidRDefault="00D11BBC" w:rsidP="009B5653">
            <w:pPr>
              <w:suppressAutoHyphens/>
              <w:kinsoku w:val="0"/>
              <w:wordWrap w:val="0"/>
              <w:overflowPunct w:val="0"/>
              <w:autoSpaceDE w:val="0"/>
              <w:autoSpaceDN w:val="0"/>
              <w:adjustRightInd w:val="0"/>
              <w:spacing w:line="240" w:lineRule="exact"/>
              <w:jc w:val="left"/>
              <w:textAlignment w:val="baseline"/>
              <w:rPr>
                <w:rFonts w:hAnsi="Century" w:cs="Times New Roman"/>
              </w:rPr>
            </w:pPr>
            <w:r w:rsidRPr="00D11BBC">
              <w:rPr>
                <w:rFonts w:ascii="Times New Roman" w:hAnsi="Times New Roman" w:cs="Times New Roman"/>
                <w:color w:val="000000"/>
                <w:sz w:val="20"/>
                <w:szCs w:val="20"/>
              </w:rPr>
              <w:t xml:space="preserve"> </w:t>
            </w:r>
            <w:r w:rsidRPr="00D11BBC">
              <w:rPr>
                <w:rFonts w:ascii="Times New Roman" w:hAnsi="Times New Roman" w:hint="eastAsia"/>
                <w:color w:val="000000"/>
                <w:sz w:val="20"/>
                <w:szCs w:val="20"/>
              </w:rPr>
              <w:t>延滞金の額</w:t>
            </w:r>
          </w:p>
        </w:tc>
        <w:tc>
          <w:tcPr>
            <w:tcW w:w="1928" w:type="dxa"/>
            <w:tcBorders>
              <w:top w:val="single" w:sz="4" w:space="0" w:color="000000"/>
              <w:left w:val="single" w:sz="4" w:space="0" w:color="000000"/>
              <w:bottom w:val="single" w:sz="4" w:space="0" w:color="000000"/>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color w:val="000000"/>
                <w:spacing w:val="4"/>
                <w:sz w:val="22"/>
                <w:szCs w:val="22"/>
              </w:rPr>
            </w:pPr>
            <w:r w:rsidRPr="00D11BBC">
              <w:rPr>
                <w:rFonts w:ascii="Times New Roman" w:hAnsi="Times New Roman" w:hint="eastAsia"/>
                <w:color w:val="000000"/>
                <w:sz w:val="20"/>
                <w:szCs w:val="20"/>
              </w:rPr>
              <w:t>左記のうち減免</w:t>
            </w:r>
          </w:p>
          <w:p w:rsidR="00D11BBC" w:rsidRPr="00D11BBC" w:rsidRDefault="00D11BBC" w:rsidP="009B5653">
            <w:pPr>
              <w:suppressAutoHyphens/>
              <w:kinsoku w:val="0"/>
              <w:wordWrap w:val="0"/>
              <w:overflowPunct w:val="0"/>
              <w:autoSpaceDE w:val="0"/>
              <w:autoSpaceDN w:val="0"/>
              <w:adjustRightInd w:val="0"/>
              <w:spacing w:line="240" w:lineRule="exact"/>
              <w:jc w:val="center"/>
              <w:textAlignment w:val="baseline"/>
              <w:rPr>
                <w:rFonts w:hAnsi="Century" w:cs="Times New Roman"/>
              </w:rPr>
            </w:pPr>
            <w:r w:rsidRPr="00D11BBC">
              <w:rPr>
                <w:rFonts w:ascii="Times New Roman" w:hAnsi="Times New Roman" w:hint="eastAsia"/>
                <w:color w:val="000000"/>
                <w:sz w:val="20"/>
                <w:szCs w:val="20"/>
              </w:rPr>
              <w:t>決定</w:t>
            </w:r>
            <w:r w:rsidRPr="00D11BBC">
              <w:rPr>
                <w:color w:val="000000"/>
                <w:sz w:val="20"/>
                <w:szCs w:val="20"/>
              </w:rPr>
              <w:t>(</w:t>
            </w:r>
            <w:r w:rsidRPr="00D11BBC">
              <w:rPr>
                <w:rFonts w:ascii="Times New Roman" w:hAnsi="Times New Roman" w:hint="eastAsia"/>
                <w:color w:val="000000"/>
                <w:sz w:val="20"/>
                <w:szCs w:val="20"/>
              </w:rPr>
              <w:t>却下）額</w:t>
            </w:r>
          </w:p>
        </w:tc>
      </w:tr>
      <w:tr w:rsidR="00D11BBC" w:rsidRPr="00D11BBC" w:rsidTr="006B136B">
        <w:tblPrEx>
          <w:tblCellMar>
            <w:top w:w="0" w:type="dxa"/>
            <w:bottom w:w="0" w:type="dxa"/>
          </w:tblCellMar>
        </w:tblPrEx>
        <w:trPr>
          <w:gridAfter w:val="1"/>
          <w:wAfter w:w="57" w:type="dxa"/>
          <w:trHeight w:val="258"/>
        </w:trPr>
        <w:tc>
          <w:tcPr>
            <w:tcW w:w="680" w:type="dxa"/>
            <w:tcBorders>
              <w:top w:val="single" w:sz="4" w:space="0" w:color="000000"/>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single" w:sz="4" w:space="0" w:color="000000"/>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single" w:sz="4" w:space="0" w:color="000000"/>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single" w:sz="4" w:space="0" w:color="000000"/>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single" w:sz="4" w:space="0" w:color="000000"/>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single" w:sz="4" w:space="0" w:color="000000"/>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dashed" w:sz="4" w:space="0" w:color="auto"/>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dashed" w:sz="4" w:space="0" w:color="auto"/>
              <w:right w:val="single" w:sz="4" w:space="0" w:color="000000"/>
            </w:tcBorders>
          </w:tcPr>
          <w:p w:rsidR="00D11BBC" w:rsidRPr="00D11BBC" w:rsidRDefault="00D11BBC" w:rsidP="009B5653">
            <w:pPr>
              <w:suppressAutoHyphens/>
              <w:kinsoku w:val="0"/>
              <w:wordWrap w:val="0"/>
              <w:overflowPunct w:val="0"/>
              <w:autoSpaceDE w:val="0"/>
              <w:autoSpaceDN w:val="0"/>
              <w:adjustRightInd w:val="0"/>
              <w:spacing w:line="342" w:lineRule="atLeast"/>
              <w:jc w:val="right"/>
              <w:textAlignment w:val="baseline"/>
              <w:rPr>
                <w:rFonts w:ascii="Times New Roman" w:hAnsi="Times New Roman" w:cs="Times New Roman"/>
                <w:color w:val="000000"/>
                <w:sz w:val="22"/>
                <w:szCs w:val="22"/>
              </w:rPr>
            </w:pP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680" w:type="dxa"/>
            <w:tcBorders>
              <w:top w:val="dashed" w:sz="4" w:space="0" w:color="auto"/>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681" w:type="dxa"/>
            <w:tcBorders>
              <w:top w:val="dashed" w:sz="4" w:space="0" w:color="auto"/>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hAnsi="Century" w:cs="Times New Roman"/>
              </w:rPr>
            </w:pPr>
            <w:r w:rsidRPr="00D11BBC">
              <w:rPr>
                <w:rFonts w:ascii="Times New Roman" w:hAnsi="Times New Roman" w:cs="Times New Roman"/>
                <w:color w:val="000000"/>
                <w:sz w:val="22"/>
                <w:szCs w:val="22"/>
              </w:rPr>
              <w:t xml:space="preserve">            </w:t>
            </w:r>
            <w:r w:rsidRPr="00D11BBC">
              <w:rPr>
                <w:rFonts w:ascii="Times New Roman" w:hAnsi="Times New Roman" w:hint="eastAsia"/>
                <w:color w:val="000000"/>
                <w:sz w:val="16"/>
                <w:szCs w:val="16"/>
              </w:rPr>
              <w:t>円</w:t>
            </w:r>
          </w:p>
        </w:tc>
        <w:tc>
          <w:tcPr>
            <w:tcW w:w="2040" w:type="dxa"/>
            <w:gridSpan w:val="2"/>
            <w:tcBorders>
              <w:top w:val="dashed" w:sz="4" w:space="0" w:color="auto"/>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p>
        </w:tc>
        <w:tc>
          <w:tcPr>
            <w:tcW w:w="1814" w:type="dxa"/>
            <w:tcBorders>
              <w:top w:val="dashed" w:sz="4" w:space="0" w:color="auto"/>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hAnsi="Century" w:cs="Times New Roman"/>
              </w:rPr>
            </w:pPr>
            <w:r w:rsidRPr="00D11BBC">
              <w:rPr>
                <w:rFonts w:ascii="Times New Roman" w:hAnsi="Times New Roman" w:cs="Times New Roman"/>
                <w:color w:val="000000"/>
                <w:sz w:val="22"/>
                <w:szCs w:val="22"/>
              </w:rPr>
              <w:t xml:space="preserve">            </w:t>
            </w:r>
            <w:r w:rsidRPr="00D11BBC">
              <w:rPr>
                <w:rFonts w:ascii="Times New Roman" w:hAnsi="Times New Roman" w:hint="eastAsia"/>
                <w:color w:val="000000"/>
                <w:sz w:val="16"/>
                <w:szCs w:val="16"/>
              </w:rPr>
              <w:t>円</w:t>
            </w:r>
          </w:p>
        </w:tc>
        <w:tc>
          <w:tcPr>
            <w:tcW w:w="1928" w:type="dxa"/>
            <w:tcBorders>
              <w:top w:val="dashed" w:sz="4" w:space="0" w:color="auto"/>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right"/>
              <w:textAlignment w:val="baseline"/>
              <w:rPr>
                <w:rFonts w:hAnsi="Century" w:cs="Times New Roman"/>
              </w:rPr>
            </w:pPr>
            <w:r w:rsidRPr="00D11BBC">
              <w:rPr>
                <w:rFonts w:ascii="Times New Roman" w:hAnsi="Times New Roman" w:cs="Times New Roman"/>
                <w:color w:val="000000"/>
                <w:sz w:val="22"/>
                <w:szCs w:val="22"/>
              </w:rPr>
              <w:t xml:space="preserve">            </w:t>
            </w: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344"/>
        </w:trPr>
        <w:tc>
          <w:tcPr>
            <w:tcW w:w="7029" w:type="dxa"/>
            <w:gridSpan w:val="6"/>
            <w:tcBorders>
              <w:top w:val="single" w:sz="4" w:space="0" w:color="000000"/>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center"/>
              <w:textAlignment w:val="baseline"/>
              <w:rPr>
                <w:rFonts w:hAnsi="Century" w:cs="Times New Roman"/>
              </w:rPr>
            </w:pPr>
            <w:r w:rsidRPr="00D11BBC">
              <w:rPr>
                <w:rFonts w:ascii="Times New Roman" w:hAnsi="Times New Roman" w:hint="eastAsia"/>
                <w:color w:val="000000"/>
                <w:sz w:val="22"/>
                <w:szCs w:val="22"/>
              </w:rPr>
              <w:t>延滞金減免決定（却下）額合計</w:t>
            </w:r>
          </w:p>
        </w:tc>
        <w:tc>
          <w:tcPr>
            <w:tcW w:w="1928" w:type="dxa"/>
            <w:tcBorders>
              <w:top w:val="single" w:sz="4" w:space="0" w:color="000000"/>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rPr>
            </w:pPr>
            <w:r w:rsidRPr="00D11BBC">
              <w:rPr>
                <w:rFonts w:ascii="Times New Roman" w:hAnsi="Times New Roman" w:cs="Times New Roman"/>
                <w:color w:val="000000"/>
                <w:sz w:val="22"/>
                <w:szCs w:val="22"/>
              </w:rPr>
              <w:t xml:space="preserve">             </w:t>
            </w:r>
            <w:r w:rsidRPr="00D11BBC">
              <w:rPr>
                <w:rFonts w:ascii="Times New Roman" w:hAnsi="Times New Roman" w:hint="eastAsia"/>
                <w:color w:val="000000"/>
                <w:sz w:val="16"/>
                <w:szCs w:val="16"/>
              </w:rPr>
              <w:t>円</w:t>
            </w:r>
          </w:p>
        </w:tc>
      </w:tr>
      <w:tr w:rsidR="00D11BBC" w:rsidRPr="00D11BBC" w:rsidTr="006B136B">
        <w:tblPrEx>
          <w:tblCellMar>
            <w:top w:w="0" w:type="dxa"/>
            <w:bottom w:w="0" w:type="dxa"/>
          </w:tblCellMar>
        </w:tblPrEx>
        <w:trPr>
          <w:gridAfter w:val="1"/>
          <w:wAfter w:w="57" w:type="dxa"/>
          <w:trHeight w:val="868"/>
        </w:trPr>
        <w:tc>
          <w:tcPr>
            <w:tcW w:w="8957" w:type="dxa"/>
            <w:gridSpan w:val="7"/>
            <w:tcBorders>
              <w:top w:val="single" w:sz="4" w:space="0" w:color="000000"/>
              <w:left w:val="single" w:sz="4" w:space="0" w:color="000000"/>
              <w:bottom w:val="single" w:sz="4" w:space="0" w:color="000000"/>
              <w:right w:val="single" w:sz="4" w:space="0" w:color="000000"/>
            </w:tcBorders>
          </w:tcPr>
          <w:p w:rsidR="00D11BBC" w:rsidRPr="00D11BBC" w:rsidRDefault="00D11BBC" w:rsidP="00D11BBC">
            <w:pPr>
              <w:suppressAutoHyphens/>
              <w:kinsoku w:val="0"/>
              <w:wordWrap w:val="0"/>
              <w:overflowPunct w:val="0"/>
              <w:autoSpaceDE w:val="0"/>
              <w:autoSpaceDN w:val="0"/>
              <w:adjustRightInd w:val="0"/>
              <w:spacing w:line="342" w:lineRule="atLeast"/>
              <w:jc w:val="left"/>
              <w:textAlignment w:val="baseline"/>
              <w:rPr>
                <w:rFonts w:hAnsi="Century" w:cs="Times New Roman" w:hint="eastAsia"/>
                <w:color w:val="000000"/>
                <w:spacing w:val="4"/>
                <w:sz w:val="22"/>
                <w:szCs w:val="22"/>
              </w:rPr>
            </w:pPr>
            <w:r w:rsidRPr="00D11BBC">
              <w:rPr>
                <w:rFonts w:ascii="Times New Roman" w:hAnsi="Times New Roman" w:cs="Times New Roman"/>
                <w:color w:val="000000"/>
                <w:sz w:val="22"/>
                <w:szCs w:val="22"/>
              </w:rPr>
              <w:t xml:space="preserve"> </w:t>
            </w:r>
            <w:r w:rsidRPr="00D11BBC">
              <w:rPr>
                <w:rFonts w:ascii="Times New Roman" w:hAnsi="Times New Roman" w:hint="eastAsia"/>
                <w:color w:val="000000"/>
                <w:sz w:val="22"/>
                <w:szCs w:val="22"/>
              </w:rPr>
              <w:t>減免決定</w:t>
            </w:r>
            <w:r w:rsidRPr="00D11BBC">
              <w:rPr>
                <w:color w:val="000000"/>
                <w:sz w:val="22"/>
                <w:szCs w:val="22"/>
              </w:rPr>
              <w:t>(</w:t>
            </w:r>
            <w:r w:rsidRPr="00D11BBC">
              <w:rPr>
                <w:rFonts w:ascii="Times New Roman" w:hAnsi="Times New Roman" w:hint="eastAsia"/>
                <w:color w:val="000000"/>
                <w:sz w:val="22"/>
                <w:szCs w:val="22"/>
              </w:rPr>
              <w:t>却下）の事由</w:t>
            </w:r>
          </w:p>
        </w:tc>
      </w:tr>
    </w:tbl>
    <w:p w:rsidR="009B5653" w:rsidRDefault="009B5653" w:rsidP="00D11BBC">
      <w:pPr>
        <w:overflowPunct w:val="0"/>
        <w:adjustRightInd w:val="0"/>
        <w:textAlignment w:val="baseline"/>
        <w:rPr>
          <w:rFonts w:ascii="Times New Roman" w:hAnsi="Times New Roman" w:hint="eastAsia"/>
          <w:color w:val="000000"/>
          <w:sz w:val="22"/>
          <w:szCs w:val="22"/>
        </w:rPr>
      </w:pPr>
    </w:p>
    <w:p w:rsidR="006546C5" w:rsidRPr="00DD41A6" w:rsidRDefault="006546C5" w:rsidP="00DD41A6">
      <w:pPr>
        <w:autoSpaceDE w:val="0"/>
        <w:autoSpaceDN w:val="0"/>
        <w:adjustRightInd w:val="0"/>
        <w:jc w:val="left"/>
        <w:rPr>
          <w:rFonts w:cs="MS-Mincho"/>
          <w:color w:val="000000"/>
          <w:sz w:val="16"/>
          <w:szCs w:val="16"/>
        </w:rPr>
      </w:pPr>
      <w:r w:rsidRPr="00DD41A6">
        <w:rPr>
          <w:rFonts w:cs="MS-Mincho" w:hint="eastAsia"/>
          <w:color w:val="000000"/>
          <w:sz w:val="16"/>
          <w:szCs w:val="16"/>
        </w:rPr>
        <w:t>不服申立て及び取消訴訟</w:t>
      </w:r>
    </w:p>
    <w:p w:rsidR="003D3CDE" w:rsidRPr="00DD41A6" w:rsidRDefault="006546C5" w:rsidP="006546C5">
      <w:pPr>
        <w:autoSpaceDE w:val="0"/>
        <w:autoSpaceDN w:val="0"/>
        <w:adjustRightInd w:val="0"/>
        <w:jc w:val="left"/>
        <w:rPr>
          <w:sz w:val="16"/>
          <w:szCs w:val="16"/>
        </w:rPr>
      </w:pPr>
      <w:r w:rsidRPr="00DD41A6">
        <w:rPr>
          <w:rFonts w:cs="MS-Mincho" w:hint="eastAsia"/>
          <w:color w:val="FF0000"/>
          <w:sz w:val="16"/>
          <w:szCs w:val="16"/>
        </w:rPr>
        <w:t>この決定（以下「処分」といいます。）</w:t>
      </w:r>
      <w:r w:rsidRPr="00DD41A6">
        <w:rPr>
          <w:rFonts w:cs="MS-Mincho" w:hint="eastAsia"/>
          <w:color w:val="000000"/>
          <w:sz w:val="16"/>
          <w:szCs w:val="16"/>
        </w:rPr>
        <w:t>に不服があるときは、この処分があったことを知った日の翌日から起算して</w:t>
      </w:r>
      <w:r w:rsidRPr="00DD41A6">
        <w:rPr>
          <w:rFonts w:cs="MS-Mincho" w:hint="eastAsia"/>
          <w:color w:val="FF0000"/>
          <w:sz w:val="16"/>
          <w:szCs w:val="16"/>
        </w:rPr>
        <w:t>３か月</w:t>
      </w:r>
      <w:r w:rsidRPr="00DD41A6">
        <w:rPr>
          <w:rFonts w:cs="MS-Mincho" w:hint="eastAsia"/>
          <w:color w:val="000000"/>
          <w:sz w:val="16"/>
          <w:szCs w:val="16"/>
        </w:rPr>
        <w:t>以内に、北海道の後期高齢者医療審査会に対して審査請求をすることができます。この処分の取消しの訴えは、審査請求の裁決を経た後でなければ提起することができませんが、審査請求があった日の翌日から起算して３か月を経過しても裁決がないとき、この処分により生ずる著しい損害を避けるため緊急の必要があるとき、その他正当な理由があるときは、審査請求の裁決を経なくても提起することができます。この訴えは、審査請求の裁決があったことを知った日の翌日から起算して６か月以内に、</w:t>
      </w:r>
      <w:r w:rsidR="00A57767" w:rsidRPr="00DD41A6">
        <w:rPr>
          <w:rFonts w:cs="MS-Mincho" w:hint="eastAsia"/>
          <w:color w:val="000000"/>
          <w:sz w:val="16"/>
          <w:szCs w:val="16"/>
        </w:rPr>
        <w:t>美唄市</w:t>
      </w:r>
      <w:r w:rsidRPr="00DD41A6">
        <w:rPr>
          <w:rFonts w:cs="MS-Mincho" w:hint="eastAsia"/>
          <w:color w:val="000000"/>
          <w:sz w:val="16"/>
          <w:szCs w:val="16"/>
        </w:rPr>
        <w:t>を被告（代表者は、</w:t>
      </w:r>
      <w:r w:rsidR="00A57767" w:rsidRPr="00DD41A6">
        <w:rPr>
          <w:rFonts w:cs="MS-Mincho" w:hint="eastAsia"/>
          <w:color w:val="000000"/>
          <w:sz w:val="16"/>
          <w:szCs w:val="16"/>
        </w:rPr>
        <w:t>美唄市長</w:t>
      </w:r>
      <w:r w:rsidRPr="00DD41A6">
        <w:rPr>
          <w:rFonts w:cs="MS-Mincho" w:hint="eastAsia"/>
          <w:color w:val="000000"/>
          <w:sz w:val="16"/>
          <w:szCs w:val="16"/>
        </w:rPr>
        <w:t>となります。）として提起することができます。ただし、審査請求の裁決があったこ</w:t>
      </w:r>
      <w:r w:rsidRPr="00DD41A6">
        <w:rPr>
          <w:rFonts w:cs="MS-Mincho" w:hint="eastAsia"/>
          <w:color w:val="000000"/>
          <w:sz w:val="16"/>
          <w:szCs w:val="16"/>
        </w:rPr>
        <w:lastRenderedPageBreak/>
        <w:t>とを知った日の翌日から起算して６か月以内であっても、審査請求の裁決の日の翌日から起算して１年を経過すると、訴えを提起することができなくなります。</w:t>
      </w:r>
    </w:p>
    <w:sectPr w:rsidR="003D3CDE" w:rsidRPr="00DD41A6" w:rsidSect="006B136B">
      <w:pgSz w:w="11906" w:h="16838" w:code="9"/>
      <w:pgMar w:top="720" w:right="720" w:bottom="720" w:left="720" w:header="851" w:footer="992" w:gutter="0"/>
      <w:cols w:space="425"/>
      <w:docGrid w:type="linesAndChars" w:linePitch="393"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F33" w:rsidRDefault="00AD7F33" w:rsidP="00AD7F33">
      <w:r>
        <w:separator/>
      </w:r>
    </w:p>
  </w:endnote>
  <w:endnote w:type="continuationSeparator" w:id="0">
    <w:p w:rsidR="00AD7F33" w:rsidRDefault="00AD7F33" w:rsidP="00AD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F33" w:rsidRDefault="00AD7F33" w:rsidP="00AD7F33">
      <w:r>
        <w:separator/>
      </w:r>
    </w:p>
  </w:footnote>
  <w:footnote w:type="continuationSeparator" w:id="0">
    <w:p w:rsidR="00AD7F33" w:rsidRDefault="00AD7F33" w:rsidP="00AD7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7"/>
  <w:drawingGridVerticalSpacing w:val="393"/>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1F8"/>
    <w:rsid w:val="00097DA4"/>
    <w:rsid w:val="0016267E"/>
    <w:rsid w:val="00320DC4"/>
    <w:rsid w:val="00343A13"/>
    <w:rsid w:val="003D3CDE"/>
    <w:rsid w:val="003F5F81"/>
    <w:rsid w:val="004B791E"/>
    <w:rsid w:val="00640E84"/>
    <w:rsid w:val="006546C5"/>
    <w:rsid w:val="006B136B"/>
    <w:rsid w:val="006F6AF2"/>
    <w:rsid w:val="00723160"/>
    <w:rsid w:val="00741916"/>
    <w:rsid w:val="008C23C9"/>
    <w:rsid w:val="008E01BB"/>
    <w:rsid w:val="00917165"/>
    <w:rsid w:val="009B5653"/>
    <w:rsid w:val="009E528C"/>
    <w:rsid w:val="00A22F67"/>
    <w:rsid w:val="00A57767"/>
    <w:rsid w:val="00AD2BF2"/>
    <w:rsid w:val="00AD7F33"/>
    <w:rsid w:val="00B544EC"/>
    <w:rsid w:val="00B87C47"/>
    <w:rsid w:val="00CA01F8"/>
    <w:rsid w:val="00CE2EDE"/>
    <w:rsid w:val="00D11BBC"/>
    <w:rsid w:val="00DD41A6"/>
    <w:rsid w:val="00EC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080FD4-C754-4479-817A-5A10E208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E01BB"/>
    <w:rPr>
      <w:rFonts w:ascii="Arial" w:eastAsia="ＭＳ ゴシック" w:hAnsi="Arial" w:cs="Times New Roman"/>
      <w:sz w:val="18"/>
      <w:szCs w:val="18"/>
    </w:rPr>
  </w:style>
  <w:style w:type="paragraph" w:styleId="a4">
    <w:name w:val="header"/>
    <w:basedOn w:val="a"/>
    <w:link w:val="a5"/>
    <w:uiPriority w:val="99"/>
    <w:unhideWhenUsed/>
    <w:rsid w:val="00AD7F33"/>
    <w:pPr>
      <w:tabs>
        <w:tab w:val="center" w:pos="4252"/>
        <w:tab w:val="right" w:pos="8504"/>
      </w:tabs>
      <w:snapToGrid w:val="0"/>
    </w:pPr>
  </w:style>
  <w:style w:type="character" w:customStyle="1" w:styleId="a5">
    <w:name w:val="ヘッダー (文字)"/>
    <w:basedOn w:val="a0"/>
    <w:link w:val="a4"/>
    <w:uiPriority w:val="99"/>
    <w:rsid w:val="00AD7F33"/>
    <w:rPr>
      <w:rFonts w:ascii="ＭＳ 明朝" w:hAnsi="ＭＳ 明朝" w:cs="ＭＳ 明朝"/>
      <w:sz w:val="24"/>
      <w:szCs w:val="24"/>
    </w:rPr>
  </w:style>
  <w:style w:type="paragraph" w:styleId="a6">
    <w:name w:val="footer"/>
    <w:basedOn w:val="a"/>
    <w:link w:val="a7"/>
    <w:uiPriority w:val="99"/>
    <w:unhideWhenUsed/>
    <w:rsid w:val="00AD7F33"/>
    <w:pPr>
      <w:tabs>
        <w:tab w:val="center" w:pos="4252"/>
        <w:tab w:val="right" w:pos="8504"/>
      </w:tabs>
      <w:snapToGrid w:val="0"/>
    </w:pPr>
  </w:style>
  <w:style w:type="character" w:customStyle="1" w:styleId="a7">
    <w:name w:val="フッター (文字)"/>
    <w:basedOn w:val="a0"/>
    <w:link w:val="a6"/>
    <w:uiPriority w:val="99"/>
    <w:rsid w:val="00AD7F33"/>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別記様式第４号(第４条関係)</vt:lpstr>
      <vt:lpstr>別記様式第４号(第４条関係)</vt:lpstr>
    </vt:vector>
  </TitlesOfParts>
  <Company>EPSON_PC</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別記様式第４号(第４条関係)</dc:title>
  <dc:subject/>
  <dc:creator>EPSON</dc:creator>
  <cp:keywords/>
  <dc:description/>
  <cp:lastModifiedBy>Hidenori Suzuki</cp:lastModifiedBy>
  <cp:revision>2</cp:revision>
  <cp:lastPrinted>2016-03-10T08:36:00Z</cp:lastPrinted>
  <dcterms:created xsi:type="dcterms:W3CDTF">2025-09-26T23:09:00Z</dcterms:created>
  <dcterms:modified xsi:type="dcterms:W3CDTF">2025-09-26T23:09:00Z</dcterms:modified>
</cp:coreProperties>
</file>