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1980"/>
        <w:gridCol w:w="900"/>
        <w:gridCol w:w="900"/>
        <w:gridCol w:w="720"/>
        <w:gridCol w:w="1620"/>
      </w:tblGrid>
      <w:tr w:rsidR="00381E00" w:rsidTr="00F260EB">
        <w:trPr>
          <w:trHeight w:val="3686"/>
        </w:trPr>
        <w:tc>
          <w:tcPr>
            <w:tcW w:w="8640" w:type="dxa"/>
            <w:gridSpan w:val="6"/>
            <w:tcBorders>
              <w:top w:val="nil"/>
              <w:left w:val="nil"/>
              <w:bottom w:val="single" w:sz="4" w:space="0" w:color="auto"/>
              <w:right w:val="nil"/>
            </w:tcBorders>
          </w:tcPr>
          <w:p w:rsidR="00A9557A" w:rsidRDefault="00873DE9" w:rsidP="00465CB6">
            <w:pPr>
              <w:rPr>
                <w:rFonts w:ascii="ＭＳ 明朝" w:hAnsi="ＭＳ 明朝"/>
                <w:sz w:val="24"/>
              </w:rPr>
            </w:pPr>
            <w:r w:rsidRPr="00A9557A">
              <w:rPr>
                <w:rFonts w:ascii="ＭＳ 明朝" w:hAnsi="ＭＳ 明朝" w:hint="eastAsia"/>
              </w:rPr>
              <w:t>別記様式第</w:t>
            </w:r>
            <w:r w:rsidR="00A9557A" w:rsidRPr="00A9557A">
              <w:rPr>
                <w:rFonts w:ascii="ＭＳ 明朝" w:hAnsi="ＭＳ 明朝" w:hint="eastAsia"/>
              </w:rPr>
              <w:t>33</w:t>
            </w:r>
            <w:r w:rsidRPr="00A9557A">
              <w:rPr>
                <w:rFonts w:ascii="ＭＳ 明朝" w:hAnsi="ＭＳ 明朝" w:hint="eastAsia"/>
              </w:rPr>
              <w:t>号(第24条関係)</w:t>
            </w:r>
            <w:r w:rsidR="00381E00" w:rsidRPr="00A9557A">
              <w:rPr>
                <w:rFonts w:ascii="ＭＳ 明朝" w:hAnsi="ＭＳ 明朝" w:hint="eastAsia"/>
              </w:rPr>
              <w:t xml:space="preserve">　　</w:t>
            </w:r>
            <w:r w:rsidR="00381E00" w:rsidRPr="00A9557A">
              <w:rPr>
                <w:rFonts w:ascii="ＭＳ 明朝" w:hAnsi="ＭＳ 明朝" w:hint="eastAsia"/>
                <w:sz w:val="24"/>
              </w:rPr>
              <w:t xml:space="preserve">　　　</w:t>
            </w:r>
          </w:p>
          <w:p w:rsidR="002662B3" w:rsidRPr="00A9557A" w:rsidRDefault="00381E00" w:rsidP="00F260EB">
            <w:pPr>
              <w:rPr>
                <w:rFonts w:ascii="ＭＳ 明朝" w:hAnsi="ＭＳ 明朝"/>
                <w:sz w:val="24"/>
              </w:rPr>
            </w:pPr>
            <w:r w:rsidRPr="00A9557A">
              <w:rPr>
                <w:rFonts w:ascii="ＭＳ 明朝" w:hAnsi="ＭＳ 明朝" w:hint="eastAsia"/>
                <w:sz w:val="24"/>
              </w:rPr>
              <w:t xml:space="preserve">　　　　　　　　　　</w:t>
            </w:r>
            <w:r w:rsidR="00F260EB">
              <w:rPr>
                <w:rFonts w:ascii="ＭＳ 明朝" w:hAnsi="ＭＳ 明朝" w:hint="eastAsia"/>
                <w:sz w:val="24"/>
              </w:rPr>
              <w:t xml:space="preserve">　　　　　</w:t>
            </w:r>
            <w:r w:rsidR="002662B3" w:rsidRPr="00A9557A">
              <w:rPr>
                <w:rFonts w:ascii="ＭＳ 明朝" w:hAnsi="ＭＳ 明朝" w:hint="eastAsia"/>
                <w:sz w:val="24"/>
              </w:rPr>
              <w:t>交　付</w:t>
            </w:r>
          </w:p>
          <w:p w:rsidR="002662B3" w:rsidRPr="00381E00" w:rsidRDefault="002662B3" w:rsidP="00465CB6">
            <w:pPr>
              <w:ind w:firstLineChars="1000" w:firstLine="2400"/>
              <w:rPr>
                <w:sz w:val="24"/>
              </w:rPr>
            </w:pPr>
            <w:r w:rsidRPr="00381E00">
              <w:rPr>
                <w:rFonts w:hint="eastAsia"/>
                <w:sz w:val="24"/>
              </w:rPr>
              <w:t xml:space="preserve">補装具費　　　　　</w:t>
            </w:r>
            <w:r>
              <w:rPr>
                <w:rFonts w:hint="eastAsia"/>
                <w:sz w:val="24"/>
              </w:rPr>
              <w:t>決定</w:t>
            </w:r>
            <w:r w:rsidR="008709C3">
              <w:rPr>
                <w:rFonts w:hint="eastAsia"/>
                <w:sz w:val="24"/>
              </w:rPr>
              <w:t>（却下）</w:t>
            </w:r>
            <w:r>
              <w:rPr>
                <w:rFonts w:hint="eastAsia"/>
                <w:sz w:val="24"/>
              </w:rPr>
              <w:t>通知書</w:t>
            </w:r>
          </w:p>
          <w:p w:rsidR="002662B3" w:rsidRPr="00381E00" w:rsidRDefault="002662B3" w:rsidP="00465CB6">
            <w:pPr>
              <w:rPr>
                <w:sz w:val="24"/>
              </w:rPr>
            </w:pPr>
            <w:r w:rsidRPr="00381E00">
              <w:rPr>
                <w:rFonts w:hint="eastAsia"/>
                <w:sz w:val="24"/>
              </w:rPr>
              <w:t xml:space="preserve">　　　　　</w:t>
            </w:r>
            <w:r>
              <w:rPr>
                <w:rFonts w:hint="eastAsia"/>
                <w:sz w:val="24"/>
              </w:rPr>
              <w:t xml:space="preserve">　　　　　　　　　　</w:t>
            </w:r>
            <w:r w:rsidRPr="00381E00">
              <w:rPr>
                <w:rFonts w:hint="eastAsia"/>
                <w:sz w:val="24"/>
              </w:rPr>
              <w:t>修　理</w:t>
            </w:r>
          </w:p>
          <w:p w:rsidR="002662B3" w:rsidRPr="00381E00" w:rsidRDefault="002662B3" w:rsidP="00465CB6">
            <w:pPr>
              <w:rPr>
                <w:sz w:val="24"/>
              </w:rPr>
            </w:pPr>
            <w:r>
              <w:rPr>
                <w:rFonts w:hint="eastAsia"/>
                <w:sz w:val="24"/>
              </w:rPr>
              <w:t xml:space="preserve">　　　　　　　　　　　　　　　　　　　　</w:t>
            </w:r>
            <w:r w:rsidR="008709C3">
              <w:rPr>
                <w:rFonts w:hint="eastAsia"/>
                <w:sz w:val="24"/>
              </w:rPr>
              <w:t xml:space="preserve">　</w:t>
            </w:r>
            <w:r>
              <w:rPr>
                <w:rFonts w:hint="eastAsia"/>
                <w:sz w:val="24"/>
              </w:rPr>
              <w:t>交付</w:t>
            </w:r>
          </w:p>
          <w:p w:rsidR="002662B3" w:rsidRDefault="002662B3" w:rsidP="00A3362B">
            <w:pPr>
              <w:ind w:firstLineChars="200" w:firstLine="480"/>
              <w:rPr>
                <w:sz w:val="24"/>
              </w:rPr>
            </w:pPr>
            <w:r w:rsidRPr="00381E00">
              <w:rPr>
                <w:rFonts w:hint="eastAsia"/>
                <w:sz w:val="24"/>
              </w:rPr>
              <w:t>年　　月　　日</w:t>
            </w:r>
            <w:r>
              <w:rPr>
                <w:rFonts w:hint="eastAsia"/>
                <w:sz w:val="24"/>
              </w:rPr>
              <w:t>に申請のあった補装具の　　について下記のとおり決定</w:t>
            </w:r>
            <w:r w:rsidR="008709C3">
              <w:rPr>
                <w:rFonts w:hint="eastAsia"/>
                <w:sz w:val="24"/>
              </w:rPr>
              <w:t>（却下）</w:t>
            </w:r>
            <w:r>
              <w:rPr>
                <w:rFonts w:hint="eastAsia"/>
                <w:sz w:val="24"/>
              </w:rPr>
              <w:t xml:space="preserve">したので通知します。　　　　　　</w:t>
            </w:r>
            <w:r w:rsidR="008709C3">
              <w:rPr>
                <w:rFonts w:hint="eastAsia"/>
                <w:sz w:val="24"/>
              </w:rPr>
              <w:t xml:space="preserve">　</w:t>
            </w:r>
            <w:r>
              <w:rPr>
                <w:rFonts w:hint="eastAsia"/>
                <w:sz w:val="24"/>
              </w:rPr>
              <w:t>修理</w:t>
            </w:r>
          </w:p>
          <w:p w:rsidR="002662B3" w:rsidRPr="00381E00" w:rsidRDefault="002662B3" w:rsidP="000B51F0">
            <w:pPr>
              <w:ind w:firstLineChars="200" w:firstLine="480"/>
              <w:jc w:val="right"/>
              <w:rPr>
                <w:sz w:val="24"/>
              </w:rPr>
            </w:pPr>
            <w:r>
              <w:rPr>
                <w:rFonts w:hint="eastAsia"/>
                <w:sz w:val="24"/>
              </w:rPr>
              <w:t xml:space="preserve">　　　　　　　　　　　　　　　　　　　　　　　　　　　　　　　　　　　　　　　</w:t>
            </w:r>
            <w:r w:rsidRPr="00381E00">
              <w:rPr>
                <w:rFonts w:hint="eastAsia"/>
                <w:sz w:val="24"/>
              </w:rPr>
              <w:t>美唄市福祉事務所長</w:t>
            </w:r>
            <w:r w:rsidR="00852C4E">
              <w:rPr>
                <w:rFonts w:hint="eastAsia"/>
                <w:sz w:val="24"/>
              </w:rPr>
              <w:t xml:space="preserve">　　印</w:t>
            </w:r>
          </w:p>
          <w:p w:rsidR="00381E00" w:rsidRDefault="002662B3" w:rsidP="00465CB6">
            <w:r w:rsidRPr="00381E00">
              <w:rPr>
                <w:rFonts w:hint="eastAsia"/>
                <w:sz w:val="24"/>
              </w:rPr>
              <w:t xml:space="preserve">　　</w:t>
            </w:r>
            <w:r>
              <w:rPr>
                <w:rFonts w:hint="eastAsia"/>
                <w:sz w:val="24"/>
              </w:rPr>
              <w:t xml:space="preserve">　　　　　　　　　　　　様</w:t>
            </w:r>
          </w:p>
        </w:tc>
      </w:tr>
      <w:tr w:rsidR="002662B3" w:rsidTr="00F260EB">
        <w:trPr>
          <w:trHeight w:val="281"/>
        </w:trPr>
        <w:tc>
          <w:tcPr>
            <w:tcW w:w="2520" w:type="dxa"/>
            <w:tcBorders>
              <w:bottom w:val="single" w:sz="4" w:space="0" w:color="auto"/>
            </w:tcBorders>
          </w:tcPr>
          <w:p w:rsidR="002662B3" w:rsidRPr="00381E00" w:rsidRDefault="002662B3" w:rsidP="002662B3">
            <w:pPr>
              <w:jc w:val="center"/>
              <w:rPr>
                <w:sz w:val="24"/>
              </w:rPr>
            </w:pPr>
            <w:r>
              <w:rPr>
                <w:rFonts w:hint="eastAsia"/>
                <w:sz w:val="24"/>
              </w:rPr>
              <w:t>番　　　　　　　号</w:t>
            </w:r>
          </w:p>
        </w:tc>
        <w:tc>
          <w:tcPr>
            <w:tcW w:w="1980" w:type="dxa"/>
            <w:tcBorders>
              <w:bottom w:val="single" w:sz="4" w:space="0" w:color="auto"/>
            </w:tcBorders>
          </w:tcPr>
          <w:p w:rsidR="002662B3" w:rsidRPr="00381E00" w:rsidRDefault="002662B3" w:rsidP="002662B3">
            <w:pPr>
              <w:jc w:val="center"/>
              <w:rPr>
                <w:sz w:val="24"/>
              </w:rPr>
            </w:pPr>
            <w:r>
              <w:rPr>
                <w:rFonts w:hint="eastAsia"/>
                <w:sz w:val="24"/>
              </w:rPr>
              <w:t>第　　　　　号</w:t>
            </w:r>
          </w:p>
        </w:tc>
        <w:tc>
          <w:tcPr>
            <w:tcW w:w="1800" w:type="dxa"/>
            <w:gridSpan w:val="2"/>
            <w:tcBorders>
              <w:bottom w:val="single" w:sz="4" w:space="0" w:color="auto"/>
            </w:tcBorders>
          </w:tcPr>
          <w:p w:rsidR="002662B3" w:rsidRPr="00381E00" w:rsidRDefault="002662B3" w:rsidP="002662B3">
            <w:pPr>
              <w:jc w:val="center"/>
              <w:rPr>
                <w:sz w:val="24"/>
              </w:rPr>
            </w:pPr>
            <w:r>
              <w:rPr>
                <w:rFonts w:hint="eastAsia"/>
                <w:sz w:val="24"/>
              </w:rPr>
              <w:t>決定年月日</w:t>
            </w:r>
          </w:p>
        </w:tc>
        <w:tc>
          <w:tcPr>
            <w:tcW w:w="2340" w:type="dxa"/>
            <w:gridSpan w:val="2"/>
            <w:tcBorders>
              <w:bottom w:val="single" w:sz="4" w:space="0" w:color="auto"/>
            </w:tcBorders>
          </w:tcPr>
          <w:p w:rsidR="002662B3" w:rsidRPr="00381E00" w:rsidRDefault="002662B3" w:rsidP="002662B3">
            <w:pPr>
              <w:jc w:val="left"/>
              <w:rPr>
                <w:sz w:val="24"/>
              </w:rPr>
            </w:pPr>
          </w:p>
        </w:tc>
      </w:tr>
      <w:tr w:rsidR="002662B3" w:rsidTr="00F260EB">
        <w:trPr>
          <w:trHeight w:val="1322"/>
        </w:trPr>
        <w:tc>
          <w:tcPr>
            <w:tcW w:w="2520" w:type="dxa"/>
            <w:tcBorders>
              <w:bottom w:val="single" w:sz="4" w:space="0" w:color="auto"/>
            </w:tcBorders>
          </w:tcPr>
          <w:p w:rsidR="002662B3" w:rsidRDefault="002662B3" w:rsidP="002662B3">
            <w:pPr>
              <w:jc w:val="center"/>
              <w:rPr>
                <w:sz w:val="24"/>
              </w:rPr>
            </w:pPr>
          </w:p>
          <w:p w:rsidR="002662B3" w:rsidRDefault="002662B3" w:rsidP="002662B3">
            <w:pPr>
              <w:jc w:val="center"/>
              <w:rPr>
                <w:sz w:val="24"/>
              </w:rPr>
            </w:pPr>
            <w:r>
              <w:rPr>
                <w:rFonts w:hint="eastAsia"/>
                <w:sz w:val="24"/>
              </w:rPr>
              <w:t>決　定　内　容</w:t>
            </w:r>
          </w:p>
        </w:tc>
        <w:tc>
          <w:tcPr>
            <w:tcW w:w="6120" w:type="dxa"/>
            <w:gridSpan w:val="5"/>
            <w:tcBorders>
              <w:bottom w:val="single" w:sz="4" w:space="0" w:color="auto"/>
            </w:tcBorders>
          </w:tcPr>
          <w:p w:rsidR="002662B3" w:rsidRDefault="002662B3">
            <w:pPr>
              <w:widowControl/>
              <w:jc w:val="left"/>
              <w:rPr>
                <w:sz w:val="24"/>
              </w:rPr>
            </w:pPr>
          </w:p>
          <w:p w:rsidR="002662B3" w:rsidRDefault="002662B3">
            <w:pPr>
              <w:widowControl/>
              <w:jc w:val="left"/>
              <w:rPr>
                <w:sz w:val="24"/>
              </w:rPr>
            </w:pPr>
          </w:p>
          <w:p w:rsidR="002662B3" w:rsidRDefault="002662B3">
            <w:pPr>
              <w:widowControl/>
              <w:jc w:val="left"/>
              <w:rPr>
                <w:sz w:val="24"/>
              </w:rPr>
            </w:pPr>
          </w:p>
          <w:p w:rsidR="002662B3" w:rsidRDefault="002662B3">
            <w:pPr>
              <w:widowControl/>
              <w:jc w:val="left"/>
              <w:rPr>
                <w:sz w:val="24"/>
              </w:rPr>
            </w:pPr>
          </w:p>
          <w:p w:rsidR="002662B3" w:rsidRDefault="002662B3" w:rsidP="002662B3">
            <w:pPr>
              <w:jc w:val="left"/>
              <w:rPr>
                <w:sz w:val="24"/>
              </w:rPr>
            </w:pPr>
          </w:p>
        </w:tc>
      </w:tr>
      <w:tr w:rsidR="002662B3" w:rsidTr="00F260EB">
        <w:trPr>
          <w:trHeight w:val="1428"/>
        </w:trPr>
        <w:tc>
          <w:tcPr>
            <w:tcW w:w="2520" w:type="dxa"/>
          </w:tcPr>
          <w:p w:rsidR="002662B3" w:rsidRDefault="002662B3" w:rsidP="002662B3">
            <w:pPr>
              <w:jc w:val="left"/>
              <w:rPr>
                <w:sz w:val="24"/>
              </w:rPr>
            </w:pPr>
            <w:r>
              <w:rPr>
                <w:rFonts w:hint="eastAsia"/>
                <w:sz w:val="24"/>
              </w:rPr>
              <w:t>製作（修理）所の</w:t>
            </w:r>
          </w:p>
          <w:p w:rsidR="002662B3" w:rsidRPr="00465CB6" w:rsidRDefault="002662B3" w:rsidP="002662B3">
            <w:pPr>
              <w:jc w:val="left"/>
              <w:rPr>
                <w:sz w:val="24"/>
              </w:rPr>
            </w:pPr>
            <w:r>
              <w:rPr>
                <w:rFonts w:hint="eastAsia"/>
                <w:sz w:val="24"/>
              </w:rPr>
              <w:t>所在地及び名称又は指定機関の所在地名称</w:t>
            </w:r>
          </w:p>
          <w:p w:rsidR="002662B3" w:rsidRPr="00465CB6" w:rsidRDefault="002662B3" w:rsidP="00465CB6">
            <w:pPr>
              <w:jc w:val="left"/>
              <w:rPr>
                <w:sz w:val="24"/>
              </w:rPr>
            </w:pPr>
          </w:p>
        </w:tc>
        <w:tc>
          <w:tcPr>
            <w:tcW w:w="6120" w:type="dxa"/>
            <w:gridSpan w:val="5"/>
            <w:tcBorders>
              <w:bottom w:val="single" w:sz="4" w:space="0" w:color="auto"/>
            </w:tcBorders>
          </w:tcPr>
          <w:p w:rsidR="002662B3" w:rsidRDefault="002662B3" w:rsidP="00465CB6">
            <w:pPr>
              <w:jc w:val="left"/>
              <w:rPr>
                <w:sz w:val="24"/>
              </w:rPr>
            </w:pPr>
          </w:p>
          <w:p w:rsidR="002662B3" w:rsidRDefault="002662B3" w:rsidP="00465CB6">
            <w:pPr>
              <w:jc w:val="left"/>
              <w:rPr>
                <w:sz w:val="24"/>
              </w:rPr>
            </w:pPr>
          </w:p>
          <w:p w:rsidR="002662B3" w:rsidRDefault="002662B3" w:rsidP="00465CB6">
            <w:pPr>
              <w:jc w:val="left"/>
              <w:rPr>
                <w:sz w:val="24"/>
              </w:rPr>
            </w:pPr>
          </w:p>
          <w:p w:rsidR="002662B3" w:rsidRDefault="002662B3" w:rsidP="00465CB6">
            <w:pPr>
              <w:jc w:val="left"/>
              <w:rPr>
                <w:sz w:val="24"/>
              </w:rPr>
            </w:pPr>
          </w:p>
          <w:p w:rsidR="002662B3" w:rsidRPr="00465CB6" w:rsidRDefault="002662B3" w:rsidP="00465CB6">
            <w:pPr>
              <w:jc w:val="left"/>
              <w:rPr>
                <w:sz w:val="24"/>
              </w:rPr>
            </w:pPr>
            <w:r>
              <w:rPr>
                <w:rFonts w:hint="eastAsia"/>
                <w:sz w:val="24"/>
              </w:rPr>
              <w:t>（電話）</w:t>
            </w:r>
          </w:p>
        </w:tc>
      </w:tr>
      <w:tr w:rsidR="000B51F0" w:rsidTr="000B51F0">
        <w:trPr>
          <w:trHeight w:val="522"/>
        </w:trPr>
        <w:tc>
          <w:tcPr>
            <w:tcW w:w="2520" w:type="dxa"/>
          </w:tcPr>
          <w:p w:rsidR="000B51F0" w:rsidRPr="00D0393C" w:rsidRDefault="000B51F0" w:rsidP="002662B3">
            <w:pPr>
              <w:jc w:val="center"/>
              <w:rPr>
                <w:rFonts w:ascii="ＭＳ 明朝" w:hAnsi="ＭＳ 明朝"/>
                <w:sz w:val="24"/>
              </w:rPr>
            </w:pPr>
            <w:r w:rsidRPr="00D0393C">
              <w:rPr>
                <w:rFonts w:ascii="ＭＳ 明朝" w:hAnsi="ＭＳ 明朝" w:hint="eastAsia"/>
                <w:sz w:val="24"/>
              </w:rPr>
              <w:t>期　限　(間)</w:t>
            </w:r>
          </w:p>
          <w:p w:rsidR="000B51F0" w:rsidRDefault="000B51F0" w:rsidP="000B51F0">
            <w:pPr>
              <w:widowControl/>
              <w:jc w:val="left"/>
              <w:rPr>
                <w:sz w:val="24"/>
              </w:rPr>
            </w:pPr>
          </w:p>
        </w:tc>
        <w:tc>
          <w:tcPr>
            <w:tcW w:w="6120" w:type="dxa"/>
            <w:gridSpan w:val="5"/>
            <w:tcBorders>
              <w:bottom w:val="single" w:sz="4" w:space="0" w:color="auto"/>
            </w:tcBorders>
          </w:tcPr>
          <w:p w:rsidR="000B51F0" w:rsidRDefault="000B51F0">
            <w:pPr>
              <w:widowControl/>
              <w:jc w:val="left"/>
              <w:rPr>
                <w:sz w:val="24"/>
              </w:rPr>
            </w:pPr>
          </w:p>
          <w:p w:rsidR="000B51F0" w:rsidRDefault="000B51F0" w:rsidP="002662B3">
            <w:pPr>
              <w:jc w:val="left"/>
              <w:rPr>
                <w:sz w:val="24"/>
              </w:rPr>
            </w:pPr>
          </w:p>
        </w:tc>
      </w:tr>
      <w:tr w:rsidR="000B51F0" w:rsidTr="000B51F0">
        <w:trPr>
          <w:trHeight w:val="681"/>
        </w:trPr>
        <w:tc>
          <w:tcPr>
            <w:tcW w:w="2520" w:type="dxa"/>
            <w:tcBorders>
              <w:bottom w:val="single" w:sz="4" w:space="0" w:color="auto"/>
            </w:tcBorders>
          </w:tcPr>
          <w:p w:rsidR="000B51F0" w:rsidRDefault="000B51F0" w:rsidP="000B51F0">
            <w:pPr>
              <w:jc w:val="center"/>
              <w:rPr>
                <w:sz w:val="24"/>
              </w:rPr>
            </w:pPr>
            <w:r>
              <w:rPr>
                <w:rFonts w:hint="eastAsia"/>
                <w:sz w:val="24"/>
              </w:rPr>
              <w:t>費用概算額</w:t>
            </w:r>
          </w:p>
        </w:tc>
        <w:tc>
          <w:tcPr>
            <w:tcW w:w="2880" w:type="dxa"/>
            <w:gridSpan w:val="2"/>
            <w:tcBorders>
              <w:bottom w:val="single" w:sz="4" w:space="0" w:color="auto"/>
            </w:tcBorders>
          </w:tcPr>
          <w:p w:rsidR="000B51F0" w:rsidRDefault="000B51F0">
            <w:pPr>
              <w:widowControl/>
              <w:jc w:val="left"/>
              <w:rPr>
                <w:sz w:val="24"/>
              </w:rPr>
            </w:pPr>
          </w:p>
          <w:p w:rsidR="000B51F0" w:rsidRDefault="000B51F0" w:rsidP="002662B3">
            <w:pPr>
              <w:jc w:val="left"/>
              <w:rPr>
                <w:sz w:val="24"/>
              </w:rPr>
            </w:pPr>
          </w:p>
        </w:tc>
        <w:tc>
          <w:tcPr>
            <w:tcW w:w="1620" w:type="dxa"/>
            <w:gridSpan w:val="2"/>
            <w:tcBorders>
              <w:bottom w:val="single" w:sz="4" w:space="0" w:color="auto"/>
            </w:tcBorders>
          </w:tcPr>
          <w:p w:rsidR="000B51F0" w:rsidRDefault="000B51F0" w:rsidP="002662B3">
            <w:pPr>
              <w:widowControl/>
              <w:jc w:val="center"/>
              <w:rPr>
                <w:sz w:val="24"/>
              </w:rPr>
            </w:pPr>
            <w:r>
              <w:rPr>
                <w:rFonts w:hint="eastAsia"/>
                <w:sz w:val="24"/>
              </w:rPr>
              <w:t>月額上限</w:t>
            </w:r>
          </w:p>
          <w:p w:rsidR="000B51F0" w:rsidRDefault="000B51F0" w:rsidP="002662B3">
            <w:pPr>
              <w:jc w:val="center"/>
              <w:rPr>
                <w:sz w:val="24"/>
              </w:rPr>
            </w:pPr>
            <w:r>
              <w:rPr>
                <w:rFonts w:hint="eastAsia"/>
                <w:sz w:val="24"/>
              </w:rPr>
              <w:t>負担額</w:t>
            </w:r>
          </w:p>
        </w:tc>
        <w:tc>
          <w:tcPr>
            <w:tcW w:w="1620" w:type="dxa"/>
            <w:tcBorders>
              <w:bottom w:val="single" w:sz="4" w:space="0" w:color="auto"/>
            </w:tcBorders>
          </w:tcPr>
          <w:p w:rsidR="000B51F0" w:rsidRDefault="000B51F0">
            <w:pPr>
              <w:widowControl/>
              <w:jc w:val="left"/>
              <w:rPr>
                <w:sz w:val="24"/>
              </w:rPr>
            </w:pPr>
          </w:p>
          <w:p w:rsidR="000B51F0" w:rsidRDefault="000B51F0" w:rsidP="002662B3">
            <w:pPr>
              <w:jc w:val="left"/>
              <w:rPr>
                <w:sz w:val="24"/>
              </w:rPr>
            </w:pPr>
          </w:p>
        </w:tc>
      </w:tr>
      <w:tr w:rsidR="000B51F0" w:rsidTr="000B51F0">
        <w:trPr>
          <w:trHeight w:val="689"/>
        </w:trPr>
        <w:tc>
          <w:tcPr>
            <w:tcW w:w="2520" w:type="dxa"/>
          </w:tcPr>
          <w:p w:rsidR="000B51F0" w:rsidRDefault="000B51F0" w:rsidP="000B51F0">
            <w:pPr>
              <w:jc w:val="center"/>
              <w:rPr>
                <w:sz w:val="24"/>
              </w:rPr>
            </w:pPr>
            <w:r>
              <w:rPr>
                <w:rFonts w:hint="eastAsia"/>
                <w:sz w:val="24"/>
              </w:rPr>
              <w:t>利用者負担額</w:t>
            </w:r>
          </w:p>
        </w:tc>
        <w:tc>
          <w:tcPr>
            <w:tcW w:w="2880" w:type="dxa"/>
            <w:gridSpan w:val="2"/>
          </w:tcPr>
          <w:p w:rsidR="000B51F0" w:rsidRDefault="000B51F0">
            <w:pPr>
              <w:widowControl/>
              <w:jc w:val="left"/>
              <w:rPr>
                <w:sz w:val="24"/>
              </w:rPr>
            </w:pPr>
          </w:p>
          <w:p w:rsidR="000B51F0" w:rsidRDefault="000B51F0" w:rsidP="002662B3">
            <w:pPr>
              <w:jc w:val="left"/>
              <w:rPr>
                <w:sz w:val="24"/>
              </w:rPr>
            </w:pPr>
          </w:p>
        </w:tc>
        <w:tc>
          <w:tcPr>
            <w:tcW w:w="1620" w:type="dxa"/>
            <w:gridSpan w:val="2"/>
          </w:tcPr>
          <w:p w:rsidR="000B51F0" w:rsidRDefault="000B51F0" w:rsidP="002662B3">
            <w:pPr>
              <w:jc w:val="center"/>
              <w:rPr>
                <w:sz w:val="24"/>
              </w:rPr>
            </w:pPr>
            <w:r>
              <w:rPr>
                <w:rFonts w:hint="eastAsia"/>
                <w:sz w:val="24"/>
              </w:rPr>
              <w:t>支払期日</w:t>
            </w:r>
          </w:p>
        </w:tc>
        <w:tc>
          <w:tcPr>
            <w:tcW w:w="1620" w:type="dxa"/>
          </w:tcPr>
          <w:p w:rsidR="000B51F0" w:rsidRDefault="000B51F0">
            <w:pPr>
              <w:widowControl/>
              <w:jc w:val="left"/>
              <w:rPr>
                <w:sz w:val="24"/>
              </w:rPr>
            </w:pPr>
          </w:p>
          <w:p w:rsidR="000B51F0" w:rsidRDefault="000B51F0" w:rsidP="002662B3">
            <w:pPr>
              <w:jc w:val="left"/>
              <w:rPr>
                <w:sz w:val="24"/>
              </w:rPr>
            </w:pPr>
          </w:p>
        </w:tc>
      </w:tr>
      <w:tr w:rsidR="000B51F0" w:rsidTr="00F260EB">
        <w:trPr>
          <w:trHeight w:val="535"/>
        </w:trPr>
        <w:tc>
          <w:tcPr>
            <w:tcW w:w="2520" w:type="dxa"/>
            <w:tcBorders>
              <w:bottom w:val="single" w:sz="4" w:space="0" w:color="auto"/>
            </w:tcBorders>
          </w:tcPr>
          <w:p w:rsidR="000B51F0" w:rsidRDefault="000B51F0" w:rsidP="000B51F0">
            <w:pPr>
              <w:jc w:val="center"/>
              <w:rPr>
                <w:sz w:val="24"/>
              </w:rPr>
            </w:pPr>
            <w:r>
              <w:rPr>
                <w:rFonts w:hint="eastAsia"/>
                <w:sz w:val="24"/>
              </w:rPr>
              <w:t>備　　　　　　　考</w:t>
            </w:r>
          </w:p>
        </w:tc>
        <w:tc>
          <w:tcPr>
            <w:tcW w:w="6120" w:type="dxa"/>
            <w:gridSpan w:val="5"/>
            <w:tcBorders>
              <w:bottom w:val="single" w:sz="4" w:space="0" w:color="auto"/>
            </w:tcBorders>
          </w:tcPr>
          <w:p w:rsidR="000B51F0" w:rsidRDefault="000B51F0">
            <w:pPr>
              <w:widowControl/>
              <w:jc w:val="left"/>
              <w:rPr>
                <w:sz w:val="24"/>
              </w:rPr>
            </w:pPr>
          </w:p>
          <w:p w:rsidR="000B51F0" w:rsidRDefault="000B51F0">
            <w:pPr>
              <w:widowControl/>
              <w:jc w:val="left"/>
              <w:rPr>
                <w:sz w:val="24"/>
              </w:rPr>
            </w:pPr>
          </w:p>
          <w:p w:rsidR="000B51F0" w:rsidRDefault="000B51F0" w:rsidP="00465CB6">
            <w:pPr>
              <w:jc w:val="left"/>
              <w:rPr>
                <w:sz w:val="24"/>
              </w:rPr>
            </w:pPr>
          </w:p>
        </w:tc>
      </w:tr>
    </w:tbl>
    <w:p w:rsidR="00F260EB" w:rsidRDefault="00F260EB" w:rsidP="00F260EB">
      <w:pPr>
        <w:overflowPunct w:val="0"/>
        <w:autoSpaceDE w:val="0"/>
        <w:autoSpaceDN w:val="0"/>
        <w:ind w:leftChars="38" w:left="80" w:firstLineChars="100" w:firstLine="160"/>
        <w:jc w:val="center"/>
        <w:rPr>
          <w:rFonts w:ascii="ＭＳ 明朝" w:hAnsi="ＭＳ 明朝"/>
          <w:sz w:val="16"/>
          <w:szCs w:val="16"/>
        </w:rPr>
      </w:pPr>
      <w:r>
        <w:rPr>
          <w:rFonts w:ascii="ＭＳ 明朝" w:hAnsi="ＭＳ 明朝" w:hint="eastAsia"/>
          <w:sz w:val="16"/>
          <w:szCs w:val="16"/>
        </w:rPr>
        <w:t>教　　　　示</w:t>
      </w:r>
    </w:p>
    <w:p w:rsidR="00F260EB" w:rsidRDefault="00F260EB" w:rsidP="00F260EB">
      <w:pPr>
        <w:wordWrap w:val="0"/>
        <w:overflowPunct w:val="0"/>
        <w:autoSpaceDE w:val="0"/>
        <w:autoSpaceDN w:val="0"/>
        <w:ind w:firstLineChars="100" w:firstLine="160"/>
        <w:jc w:val="left"/>
        <w:rPr>
          <w:rFonts w:ascii="ＭＳ 明朝" w:hAnsi="ＭＳ 明朝"/>
          <w:sz w:val="16"/>
          <w:szCs w:val="16"/>
        </w:rPr>
      </w:pPr>
      <w:r>
        <w:rPr>
          <w:rFonts w:ascii="ＭＳ 明朝" w:hAnsi="ＭＳ 明朝" w:hint="eastAsia"/>
          <w:sz w:val="16"/>
          <w:szCs w:val="16"/>
        </w:rPr>
        <w:t>この処分について不服がある場合は、この処分があったことを知った日の翌日から起算して</w:t>
      </w:r>
      <w:r w:rsidR="00C86626">
        <w:rPr>
          <w:rFonts w:ascii="ＭＳ 明朝" w:hAnsi="ＭＳ 明朝" w:hint="eastAsia"/>
          <w:color w:val="FF0000"/>
          <w:sz w:val="16"/>
          <w:szCs w:val="16"/>
        </w:rPr>
        <w:t>３か月</w:t>
      </w:r>
      <w:r>
        <w:rPr>
          <w:rFonts w:ascii="ＭＳ 明朝" w:hAnsi="ＭＳ 明朝" w:hint="eastAsia"/>
          <w:sz w:val="16"/>
          <w:szCs w:val="16"/>
        </w:rPr>
        <w:t>以内に美唄市長に対して異議申立てをすることができます。</w:t>
      </w:r>
    </w:p>
    <w:p w:rsidR="00F260EB" w:rsidRDefault="00F260EB" w:rsidP="00F260EB">
      <w:pPr>
        <w:ind w:firstLineChars="100" w:firstLine="160"/>
        <w:jc w:val="left"/>
        <w:rPr>
          <w:rFonts w:ascii="ＭＳ 明朝" w:hAnsi="ＭＳ 明朝"/>
          <w:sz w:val="16"/>
          <w:szCs w:val="16"/>
        </w:rPr>
      </w:pPr>
      <w:r>
        <w:rPr>
          <w:rFonts w:ascii="ＭＳ 明朝" w:hAnsi="ＭＳ 明朝" w:hint="eastAsia"/>
          <w:sz w:val="16"/>
          <w:szCs w:val="16"/>
        </w:rPr>
        <w:t>この処分の取消しを求める訴えは、この処分の通知を受けた日の翌日から起算して６か月以内に限り、美唄市を被告として(訴訟において美唄市を代表する者は美唄市長となります。</w:t>
      </w:r>
      <w:proofErr w:type="gramStart"/>
      <w:r>
        <w:rPr>
          <w:rFonts w:ascii="ＭＳ 明朝" w:hAnsi="ＭＳ 明朝" w:hint="eastAsia"/>
          <w:sz w:val="16"/>
          <w:szCs w:val="16"/>
        </w:rPr>
        <w:t>)提起することができます</w:t>
      </w:r>
      <w:proofErr w:type="gramEnd"/>
      <w:r>
        <w:rPr>
          <w:rFonts w:ascii="ＭＳ 明朝" w:hAnsi="ＭＳ 明朝" w:hint="eastAsia"/>
          <w:sz w:val="16"/>
          <w:szCs w:val="16"/>
        </w:rPr>
        <w:t>(なお、この処分の通知を受けた日の翌日から起算して６か月以内であっても、この処分の日の翌日から起算して１年を経過するとこの処分の取消しの訴えを提起することができなくなります。)。また、この処分の通知を受けた日の翌日から起算して</w:t>
      </w:r>
      <w:r w:rsidR="00C86626">
        <w:rPr>
          <w:rFonts w:ascii="ＭＳ 明朝" w:hAnsi="ＭＳ 明朝" w:hint="eastAsia"/>
          <w:color w:val="FF0000"/>
          <w:sz w:val="16"/>
          <w:szCs w:val="16"/>
        </w:rPr>
        <w:t>３か月</w:t>
      </w:r>
      <w:r>
        <w:rPr>
          <w:rFonts w:ascii="ＭＳ 明朝" w:hAnsi="ＭＳ 明朝" w:hint="eastAsia"/>
          <w:sz w:val="16"/>
          <w:szCs w:val="16"/>
        </w:rPr>
        <w:t>以内に</w:t>
      </w:r>
      <w:r w:rsidR="00C86626" w:rsidRPr="00C86626">
        <w:rPr>
          <w:rFonts w:ascii="ＭＳ 明朝" w:hAnsi="ＭＳ 明朝" w:hint="eastAsia"/>
          <w:color w:val="FF0000"/>
          <w:sz w:val="16"/>
          <w:szCs w:val="16"/>
        </w:rPr>
        <w:t>審査請求</w:t>
      </w:r>
      <w:r>
        <w:rPr>
          <w:rFonts w:ascii="ＭＳ 明朝" w:hAnsi="ＭＳ 明朝" w:hint="eastAsia"/>
          <w:sz w:val="16"/>
          <w:szCs w:val="16"/>
        </w:rPr>
        <w:t>をした場合には、この処分の取消しの訴えは、その</w:t>
      </w:r>
      <w:r w:rsidR="00C86626">
        <w:rPr>
          <w:rFonts w:ascii="ＭＳ 明朝" w:hAnsi="ＭＳ 明朝" w:hint="eastAsia"/>
          <w:color w:val="FF0000"/>
          <w:sz w:val="16"/>
          <w:szCs w:val="16"/>
        </w:rPr>
        <w:t>審査請求</w:t>
      </w:r>
      <w:r>
        <w:rPr>
          <w:rFonts w:ascii="ＭＳ 明朝" w:hAnsi="ＭＳ 明朝" w:hint="eastAsia"/>
          <w:sz w:val="16"/>
          <w:szCs w:val="16"/>
        </w:rPr>
        <w:t>に対する決定の送達を受けた日の翌日から起算して６か月以内であれば、提起することができます(なお、その</w:t>
      </w:r>
      <w:r w:rsidR="00C86626">
        <w:rPr>
          <w:rFonts w:ascii="ＭＳ 明朝" w:hAnsi="ＭＳ 明朝" w:hint="eastAsia"/>
          <w:color w:val="FF0000"/>
          <w:sz w:val="16"/>
          <w:szCs w:val="16"/>
        </w:rPr>
        <w:t>審査請求</w:t>
      </w:r>
      <w:r>
        <w:rPr>
          <w:rFonts w:ascii="ＭＳ 明朝" w:hAnsi="ＭＳ 明朝" w:hint="eastAsia"/>
          <w:sz w:val="16"/>
          <w:szCs w:val="16"/>
        </w:rPr>
        <w:t>に対する決定の送達を受けた日の翌日から起算して６か月以内であっても、その</w:t>
      </w:r>
      <w:r w:rsidR="00C86626">
        <w:rPr>
          <w:rFonts w:ascii="ＭＳ 明朝" w:hAnsi="ＭＳ 明朝" w:hint="eastAsia"/>
          <w:color w:val="FF0000"/>
          <w:sz w:val="16"/>
          <w:szCs w:val="16"/>
        </w:rPr>
        <w:t>審査請求</w:t>
      </w:r>
      <w:bookmarkStart w:id="0" w:name="_GoBack"/>
      <w:bookmarkEnd w:id="0"/>
      <w:r>
        <w:rPr>
          <w:rFonts w:ascii="ＭＳ 明朝" w:hAnsi="ＭＳ 明朝" w:hint="eastAsia"/>
          <w:sz w:val="16"/>
          <w:szCs w:val="16"/>
        </w:rPr>
        <w:t>に対する決定の日の翌日から起算して１年を経過するとこの処分の取消しの訴えを提起することができなくなります)。</w:t>
      </w:r>
    </w:p>
    <w:p w:rsidR="00381E00" w:rsidRPr="00F260EB" w:rsidRDefault="00381E00" w:rsidP="000B51F0">
      <w:pPr>
        <w:jc w:val="left"/>
      </w:pPr>
    </w:p>
    <w:sectPr w:rsidR="00381E00" w:rsidRPr="00F260EB" w:rsidSect="00C86626">
      <w:pgSz w:w="11906" w:h="16838" w:code="9"/>
      <w:pgMar w:top="851" w:right="1134" w:bottom="72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D99"/>
    <w:rsid w:val="000B51F0"/>
    <w:rsid w:val="00135D99"/>
    <w:rsid w:val="002662B3"/>
    <w:rsid w:val="00381E00"/>
    <w:rsid w:val="00465CB6"/>
    <w:rsid w:val="004A47EB"/>
    <w:rsid w:val="004D5CD4"/>
    <w:rsid w:val="008064FC"/>
    <w:rsid w:val="00852C4E"/>
    <w:rsid w:val="008709C3"/>
    <w:rsid w:val="00873DE9"/>
    <w:rsid w:val="00A3362B"/>
    <w:rsid w:val="00A9557A"/>
    <w:rsid w:val="00B805B8"/>
    <w:rsid w:val="00C406FD"/>
    <w:rsid w:val="00C86626"/>
    <w:rsid w:val="00D0393C"/>
    <w:rsid w:val="00F26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88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624</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札幌家庭裁判所岩見沢支部　　御中</vt:lpstr>
      <vt:lpstr>札幌家庭裁判所岩見沢支部　　御中</vt:lpstr>
    </vt:vector>
  </TitlesOfParts>
  <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札幌家庭裁判所岩見沢支部　　御中</dc:title>
  <dc:creator>c_fukushi04</dc:creator>
  <cp:lastModifiedBy>m.hashimoto</cp:lastModifiedBy>
  <cp:revision>2</cp:revision>
  <cp:lastPrinted>2013-05-22T05:53:00Z</cp:lastPrinted>
  <dcterms:created xsi:type="dcterms:W3CDTF">2016-03-28T10:45:00Z</dcterms:created>
  <dcterms:modified xsi:type="dcterms:W3CDTF">2016-03-28T10:45:00Z</dcterms:modified>
</cp:coreProperties>
</file>