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BBFA" w14:textId="77777777" w:rsidR="00885D74" w:rsidRDefault="003F6FC4" w:rsidP="003F6FC4">
      <w:pPr>
        <w:autoSpaceDE/>
        <w:autoSpaceDN/>
        <w:rPr>
          <w:rFonts w:cs="Times New Roman"/>
          <w:snapToGrid w:val="0"/>
        </w:rPr>
      </w:pPr>
      <w:r>
        <w:rPr>
          <w:rFonts w:hint="eastAsia"/>
          <w:snapToGrid w:val="0"/>
        </w:rPr>
        <w:t>様式第</w:t>
      </w:r>
      <w:r>
        <w:rPr>
          <w:snapToGrid w:val="0"/>
        </w:rPr>
        <w:t>4</w:t>
      </w:r>
      <w:r>
        <w:rPr>
          <w:rFonts w:hint="eastAsia"/>
          <w:snapToGrid w:val="0"/>
        </w:rPr>
        <w:t>号（第</w:t>
      </w:r>
      <w:r>
        <w:rPr>
          <w:snapToGrid w:val="0"/>
        </w:rPr>
        <w:t>4</w:t>
      </w:r>
      <w:r>
        <w:rPr>
          <w:rFonts w:hint="eastAsia"/>
          <w:snapToGrid w:val="0"/>
        </w:rPr>
        <w:t>条関係）</w:t>
      </w:r>
    </w:p>
    <w:p w14:paraId="654F5B88" w14:textId="77777777" w:rsidR="00885D74" w:rsidRDefault="00885D74">
      <w:pPr>
        <w:spacing w:line="390" w:lineRule="exact"/>
        <w:jc w:val="right"/>
        <w:rPr>
          <w:rFonts w:cs="Times New Roman"/>
          <w:snapToGrid w:val="0"/>
        </w:rPr>
      </w:pPr>
      <w:r>
        <w:rPr>
          <w:rFonts w:hint="eastAsia"/>
          <w:snapToGrid w:val="0"/>
        </w:rPr>
        <w:t xml:space="preserve">第　　　　　号　　</w:t>
      </w:r>
    </w:p>
    <w:p w14:paraId="30775809" w14:textId="77777777" w:rsidR="00885D74" w:rsidRDefault="00885D74">
      <w:pPr>
        <w:spacing w:line="390" w:lineRule="exact"/>
        <w:jc w:val="right"/>
        <w:rPr>
          <w:rFonts w:cs="Times New Roman"/>
          <w:snapToGrid w:val="0"/>
        </w:rPr>
      </w:pPr>
      <w:r>
        <w:rPr>
          <w:rFonts w:hint="eastAsia"/>
          <w:snapToGrid w:val="0"/>
        </w:rPr>
        <w:t xml:space="preserve">年　　月　　日　　</w:t>
      </w:r>
    </w:p>
    <w:p w14:paraId="6D790CC3" w14:textId="77777777" w:rsidR="00885D74" w:rsidRDefault="00885D74" w:rsidP="00547C3A">
      <w:pPr>
        <w:spacing w:before="400" w:line="390" w:lineRule="exact"/>
        <w:ind w:leftChars="900" w:left="1890"/>
        <w:rPr>
          <w:rFonts w:cs="Times New Roman"/>
          <w:snapToGrid w:val="0"/>
        </w:rPr>
      </w:pPr>
      <w:r>
        <w:rPr>
          <w:rFonts w:hint="eastAsia"/>
          <w:snapToGrid w:val="0"/>
        </w:rPr>
        <w:t>様</w:t>
      </w:r>
    </w:p>
    <w:p w14:paraId="57EB7738" w14:textId="46CFC6D7" w:rsidR="00885D74" w:rsidRDefault="00885D74">
      <w:pPr>
        <w:spacing w:before="400" w:line="390" w:lineRule="exact"/>
        <w:jc w:val="right"/>
        <w:rPr>
          <w:rFonts w:cs="Times New Roman"/>
          <w:snapToGrid w:val="0"/>
        </w:rPr>
      </w:pPr>
      <w:r>
        <w:rPr>
          <w:rFonts w:hint="eastAsia"/>
          <w:snapToGrid w:val="0"/>
        </w:rPr>
        <w:t xml:space="preserve">舟橋村長　　　　　　　　</w:t>
      </w:r>
      <w:r w:rsidR="00AB37A2">
        <w:rPr>
          <w:rFonts w:hint="eastAsia"/>
          <w:snapToGrid w:val="0"/>
        </w:rPr>
        <w:t xml:space="preserve">　</w:t>
      </w:r>
      <w:r>
        <w:rPr>
          <w:rFonts w:hint="eastAsia"/>
          <w:snapToGrid w:val="0"/>
        </w:rPr>
        <w:t xml:space="preserve">　　</w:t>
      </w:r>
    </w:p>
    <w:p w14:paraId="7F498C36" w14:textId="77777777" w:rsidR="00885D74" w:rsidRDefault="00885D74">
      <w:pPr>
        <w:spacing w:before="400" w:line="390" w:lineRule="exact"/>
        <w:jc w:val="center"/>
        <w:rPr>
          <w:rFonts w:cs="Times New Roman"/>
          <w:snapToGrid w:val="0"/>
        </w:rPr>
      </w:pPr>
      <w:r>
        <w:rPr>
          <w:rFonts w:hint="eastAsia"/>
          <w:snapToGrid w:val="0"/>
        </w:rPr>
        <w:t>舟橋村社会福祉法人</w:t>
      </w:r>
      <w:r w:rsidR="00C02E86">
        <w:rPr>
          <w:rFonts w:hint="eastAsia"/>
          <w:snapToGrid w:val="0"/>
        </w:rPr>
        <w:t>等</w:t>
      </w:r>
      <w:r>
        <w:rPr>
          <w:rFonts w:hint="eastAsia"/>
          <w:snapToGrid w:val="0"/>
        </w:rPr>
        <w:t>助成決定通知書</w:t>
      </w:r>
    </w:p>
    <w:p w14:paraId="4394F0E6" w14:textId="77777777" w:rsidR="00885D74" w:rsidRDefault="00885D74" w:rsidP="00547C3A">
      <w:pPr>
        <w:spacing w:before="400" w:line="390" w:lineRule="exact"/>
        <w:ind w:left="210" w:firstLine="1050"/>
        <w:rPr>
          <w:rFonts w:cs="Times New Roman"/>
          <w:snapToGrid w:val="0"/>
        </w:rPr>
      </w:pPr>
      <w:r>
        <w:rPr>
          <w:rFonts w:hint="eastAsia"/>
          <w:snapToGrid w:val="0"/>
        </w:rPr>
        <w:t>年　　月　　日付で申請のあった社会福祉法人</w:t>
      </w:r>
      <w:r w:rsidR="00C02E86">
        <w:rPr>
          <w:rFonts w:hint="eastAsia"/>
          <w:snapToGrid w:val="0"/>
        </w:rPr>
        <w:t>等</w:t>
      </w:r>
      <w:r>
        <w:rPr>
          <w:rFonts w:hint="eastAsia"/>
          <w:snapToGrid w:val="0"/>
        </w:rPr>
        <w:t>に対する助成について、次のとおり決定したので通知します。</w:t>
      </w:r>
    </w:p>
    <w:p w14:paraId="43EA7601" w14:textId="77777777" w:rsidR="00885D74" w:rsidRDefault="00885D74">
      <w:pPr>
        <w:spacing w:before="400" w:line="390" w:lineRule="exact"/>
        <w:ind w:left="210" w:hanging="210"/>
        <w:jc w:val="center"/>
        <w:rPr>
          <w:rFonts w:cs="Times New Roman"/>
          <w:snapToGrid w:val="0"/>
        </w:rPr>
      </w:pPr>
      <w:r>
        <w:rPr>
          <w:rFonts w:hint="eastAsia"/>
          <w:snapToGrid w:val="0"/>
        </w:rPr>
        <w:t>記</w:t>
      </w:r>
    </w:p>
    <w:p w14:paraId="14BDE506" w14:textId="77777777" w:rsidR="00885D74" w:rsidRDefault="00885D74" w:rsidP="00547C3A">
      <w:pPr>
        <w:spacing w:before="400" w:line="390" w:lineRule="exact"/>
        <w:ind w:leftChars="100" w:left="420" w:hanging="210"/>
        <w:rPr>
          <w:rFonts w:cs="Times New Roman"/>
          <w:snapToGrid w:val="0"/>
        </w:rPr>
      </w:pPr>
      <w:r>
        <w:rPr>
          <w:rFonts w:hint="eastAsia"/>
          <w:snapToGrid w:val="0"/>
        </w:rPr>
        <w:t>１　助成の内容</w:t>
      </w:r>
    </w:p>
    <w:p w14:paraId="5407D6CB" w14:textId="77777777" w:rsidR="00885D74" w:rsidRDefault="00885D74">
      <w:pPr>
        <w:spacing w:before="400" w:line="390" w:lineRule="exact"/>
        <w:ind w:left="210" w:hanging="210"/>
        <w:rPr>
          <w:rFonts w:cs="Times New Roman"/>
          <w:snapToGrid w:val="0"/>
        </w:rPr>
      </w:pPr>
    </w:p>
    <w:p w14:paraId="4BC80BC0" w14:textId="77777777" w:rsidR="00885D74" w:rsidRDefault="00885D74">
      <w:pPr>
        <w:spacing w:before="400" w:line="390" w:lineRule="exact"/>
        <w:ind w:left="210" w:hanging="210"/>
        <w:rPr>
          <w:rFonts w:cs="Times New Roman"/>
          <w:snapToGrid w:val="0"/>
        </w:rPr>
      </w:pPr>
    </w:p>
    <w:p w14:paraId="5477B511" w14:textId="77777777" w:rsidR="00885D74" w:rsidRDefault="00885D74" w:rsidP="00547C3A">
      <w:pPr>
        <w:spacing w:before="400" w:line="390" w:lineRule="exact"/>
        <w:ind w:leftChars="100" w:left="420" w:hanging="210"/>
        <w:rPr>
          <w:rFonts w:cs="Times New Roman"/>
          <w:snapToGrid w:val="0"/>
        </w:rPr>
      </w:pPr>
      <w:r>
        <w:rPr>
          <w:rFonts w:hint="eastAsia"/>
          <w:snapToGrid w:val="0"/>
        </w:rPr>
        <w:t xml:space="preserve">２　</w:t>
      </w:r>
      <w:r w:rsidRPr="00547C3A">
        <w:rPr>
          <w:rFonts w:hint="eastAsia"/>
          <w:snapToGrid w:val="0"/>
          <w:spacing w:val="315"/>
          <w:kern w:val="0"/>
          <w:fitText w:val="1050" w:id="-783493632"/>
        </w:rPr>
        <w:t>条</w:t>
      </w:r>
      <w:r w:rsidRPr="00547C3A">
        <w:rPr>
          <w:rFonts w:hint="eastAsia"/>
          <w:snapToGrid w:val="0"/>
          <w:kern w:val="0"/>
          <w:fitText w:val="1050" w:id="-783493632"/>
        </w:rPr>
        <w:t>件</w:t>
      </w:r>
    </w:p>
    <w:p w14:paraId="0F6A31BC" w14:textId="77777777" w:rsidR="00885D74" w:rsidRDefault="00885D74" w:rsidP="00547C3A">
      <w:pPr>
        <w:spacing w:line="390" w:lineRule="exact"/>
        <w:ind w:left="630" w:hanging="210"/>
        <w:rPr>
          <w:rFonts w:cs="Times New Roman"/>
          <w:snapToGrid w:val="0"/>
        </w:rPr>
      </w:pPr>
      <w:r>
        <w:rPr>
          <w:snapToGrid w:val="0"/>
        </w:rPr>
        <w:t>(</w:t>
      </w:r>
      <w:r>
        <w:rPr>
          <w:rFonts w:hint="eastAsia"/>
          <w:snapToGrid w:val="0"/>
        </w:rPr>
        <w:t>１</w:t>
      </w:r>
      <w:r>
        <w:rPr>
          <w:snapToGrid w:val="0"/>
        </w:rPr>
        <w:t>)</w:t>
      </w:r>
      <w:r>
        <w:rPr>
          <w:rFonts w:hint="eastAsia"/>
          <w:snapToGrid w:val="0"/>
        </w:rPr>
        <w:t xml:space="preserve">　補助金交付対象事業に係る収入及び支出を明らかにした帳簿並びに関係証拠書類を整備しておかなければならない。</w:t>
      </w:r>
    </w:p>
    <w:p w14:paraId="7802A3A1" w14:textId="77777777" w:rsidR="00885D74" w:rsidRDefault="00885D74" w:rsidP="00547C3A">
      <w:pPr>
        <w:spacing w:line="390" w:lineRule="exact"/>
        <w:ind w:left="630" w:hanging="210"/>
        <w:rPr>
          <w:rFonts w:cs="Times New Roman"/>
          <w:snapToGrid w:val="0"/>
        </w:rPr>
      </w:pPr>
      <w:r>
        <w:rPr>
          <w:snapToGrid w:val="0"/>
        </w:rPr>
        <w:t>(</w:t>
      </w:r>
      <w:r>
        <w:rPr>
          <w:rFonts w:hint="eastAsia"/>
          <w:snapToGrid w:val="0"/>
        </w:rPr>
        <w:t>２</w:t>
      </w:r>
      <w:r>
        <w:rPr>
          <w:snapToGrid w:val="0"/>
        </w:rPr>
        <w:t>)</w:t>
      </w:r>
      <w:r>
        <w:rPr>
          <w:rFonts w:hint="eastAsia"/>
          <w:snapToGrid w:val="0"/>
        </w:rPr>
        <w:t xml:space="preserve">　村長が助成事業について適正を欠くと認め、その是正につき指示したときは、これに従わなければならない。</w:t>
      </w:r>
    </w:p>
    <w:sectPr w:rsidR="00885D74" w:rsidSect="00547C3A">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34BC" w14:textId="77777777" w:rsidR="00391926" w:rsidRDefault="00391926">
      <w:pPr>
        <w:rPr>
          <w:rFonts w:cs="Times New Roman"/>
        </w:rPr>
      </w:pPr>
      <w:r>
        <w:rPr>
          <w:rFonts w:cs="Times New Roman"/>
        </w:rPr>
        <w:separator/>
      </w:r>
    </w:p>
  </w:endnote>
  <w:endnote w:type="continuationSeparator" w:id="0">
    <w:p w14:paraId="1810F9C4" w14:textId="77777777" w:rsidR="00391926" w:rsidRDefault="003919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EBAD" w14:textId="77777777" w:rsidR="00391926" w:rsidRDefault="00391926">
      <w:pPr>
        <w:rPr>
          <w:rFonts w:cs="Times New Roman"/>
        </w:rPr>
      </w:pPr>
      <w:r>
        <w:rPr>
          <w:rFonts w:cs="Times New Roman"/>
        </w:rPr>
        <w:separator/>
      </w:r>
    </w:p>
  </w:footnote>
  <w:footnote w:type="continuationSeparator" w:id="0">
    <w:p w14:paraId="11206355" w14:textId="77777777" w:rsidR="00391926" w:rsidRDefault="003919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5D74"/>
    <w:rsid w:val="00227E6D"/>
    <w:rsid w:val="00391926"/>
    <w:rsid w:val="003F6FC4"/>
    <w:rsid w:val="00547C3A"/>
    <w:rsid w:val="0060137C"/>
    <w:rsid w:val="00885D74"/>
    <w:rsid w:val="00AB37A2"/>
    <w:rsid w:val="00C02E86"/>
    <w:rsid w:val="00C669BE"/>
    <w:rsid w:val="00C6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8ED613"/>
  <w14:defaultImageDpi w14:val="0"/>
  <w15:docId w15:val="{EC704FAE-5DF9-448C-920C-D76E6DD9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拓也工藤</dc:creator>
  <cp:keywords/>
  <dc:description/>
  <cp:lastModifiedBy>工藤拓也</cp:lastModifiedBy>
  <cp:revision>2</cp:revision>
  <cp:lastPrinted>2003-07-18T23:02:00Z</cp:lastPrinted>
  <dcterms:created xsi:type="dcterms:W3CDTF">2025-01-09T10:22:00Z</dcterms:created>
  <dcterms:modified xsi:type="dcterms:W3CDTF">2025-01-09T10:22:00Z</dcterms:modified>
</cp:coreProperties>
</file>