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92CF" w14:textId="77777777" w:rsidR="00053EDB" w:rsidRDefault="00053EDB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6</w:t>
      </w:r>
      <w:r>
        <w:rPr>
          <w:rFonts w:hint="eastAsia"/>
          <w:snapToGrid w:val="0"/>
        </w:rPr>
        <w:t>号</w:t>
      </w:r>
    </w:p>
    <w:p w14:paraId="090CCFB7" w14:textId="24E6DE8F" w:rsidR="00053EDB" w:rsidRDefault="00053ED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4B896204" w14:textId="77777777" w:rsidR="00053EDB" w:rsidRDefault="00053EDB">
      <w:pPr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様</w:t>
      </w:r>
    </w:p>
    <w:p w14:paraId="708218AE" w14:textId="77777777" w:rsidR="00053EDB" w:rsidRDefault="00053ED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　　　</w:t>
      </w:r>
    </w:p>
    <w:p w14:paraId="49F9B443" w14:textId="77777777" w:rsidR="00053EDB" w:rsidRDefault="00053ED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（公印省略）　　</w:t>
      </w:r>
    </w:p>
    <w:p w14:paraId="0B853B4B" w14:textId="77777777" w:rsidR="00053EDB" w:rsidRDefault="00053ED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保険給付支払一時差止額からの保険税滞納額控除通知書</w:t>
      </w:r>
    </w:p>
    <w:p w14:paraId="114074A1" w14:textId="177ED0A6" w:rsidR="00053EDB" w:rsidRDefault="00053EDB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国民健康保険法第</w:t>
      </w:r>
      <w:r>
        <w:rPr>
          <w:snapToGrid w:val="0"/>
        </w:rPr>
        <w:t>63</w:t>
      </w:r>
      <w:r>
        <w:rPr>
          <w:rFonts w:hint="eastAsia"/>
          <w:snapToGrid w:val="0"/>
        </w:rPr>
        <w:t>条の２の規定により、　　年　　月　　日付けで通知し、一時差止めした保険給付額から、次のとおり保険税滞納額を控除いたしますので、あらかじめ通知いたします。</w:t>
      </w:r>
    </w:p>
    <w:p w14:paraId="70C709CB" w14:textId="77777777" w:rsidR="00053EDB" w:rsidRDefault="00053ED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1ECFB1A0" w14:textId="77777777" w:rsidR="00053EDB" w:rsidRDefault="00053EDB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一時差止めした保険給付の種類及び給付額</w:t>
      </w:r>
    </w:p>
    <w:p w14:paraId="20DE0ACA" w14:textId="77777777" w:rsidR="00053EDB" w:rsidRDefault="00053EDB">
      <w:pPr>
        <w:spacing w:line="190" w:lineRule="exact"/>
        <w:ind w:left="420" w:hanging="42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053EDB" w14:paraId="739D1C67" w14:textId="77777777">
        <w:trPr>
          <w:cantSplit/>
          <w:trHeight w:hRule="exact" w:val="520"/>
        </w:trPr>
        <w:tc>
          <w:tcPr>
            <w:tcW w:w="3990" w:type="dxa"/>
            <w:vAlign w:val="center"/>
          </w:tcPr>
          <w:p w14:paraId="01509BB0" w14:textId="77777777" w:rsidR="00053EDB" w:rsidRDefault="00053E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保険給付等の種</w:t>
            </w:r>
            <w:r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3990" w:type="dxa"/>
            <w:vAlign w:val="center"/>
          </w:tcPr>
          <w:p w14:paraId="0C715A2D" w14:textId="77777777" w:rsidR="00053EDB" w:rsidRDefault="00053E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一時差止保険給付額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一時差止保険給付額</w:t>
            </w:r>
          </w:p>
        </w:tc>
      </w:tr>
      <w:tr w:rsidR="00053EDB" w14:paraId="1FDE90BF" w14:textId="77777777">
        <w:trPr>
          <w:cantSplit/>
          <w:trHeight w:hRule="exact" w:val="520"/>
        </w:trPr>
        <w:tc>
          <w:tcPr>
            <w:tcW w:w="3990" w:type="dxa"/>
            <w:vAlign w:val="center"/>
          </w:tcPr>
          <w:p w14:paraId="6D579FA0" w14:textId="77777777" w:rsidR="00053EDB" w:rsidRDefault="00053E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高額療養費</w:t>
            </w:r>
          </w:p>
        </w:tc>
        <w:tc>
          <w:tcPr>
            <w:tcW w:w="3990" w:type="dxa"/>
            <w:vAlign w:val="center"/>
          </w:tcPr>
          <w:p w14:paraId="5593BDA0" w14:textId="77777777" w:rsidR="00053EDB" w:rsidRDefault="00053E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53EDB" w14:paraId="416E59F4" w14:textId="77777777">
        <w:trPr>
          <w:cantSplit/>
          <w:trHeight w:hRule="exact" w:val="520"/>
        </w:trPr>
        <w:tc>
          <w:tcPr>
            <w:tcW w:w="3990" w:type="dxa"/>
            <w:vAlign w:val="center"/>
          </w:tcPr>
          <w:p w14:paraId="3863BF43" w14:textId="77777777" w:rsidR="00053EDB" w:rsidRDefault="00053E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療養費</w:t>
            </w:r>
          </w:p>
        </w:tc>
        <w:tc>
          <w:tcPr>
            <w:tcW w:w="3990" w:type="dxa"/>
            <w:vAlign w:val="center"/>
          </w:tcPr>
          <w:p w14:paraId="65AD38F1" w14:textId="77777777" w:rsidR="00053EDB" w:rsidRDefault="00053E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53EDB" w14:paraId="3BCF1525" w14:textId="77777777">
        <w:trPr>
          <w:cantSplit/>
          <w:trHeight w:hRule="exact" w:val="520"/>
        </w:trPr>
        <w:tc>
          <w:tcPr>
            <w:tcW w:w="3990" w:type="dxa"/>
            <w:vAlign w:val="center"/>
          </w:tcPr>
          <w:p w14:paraId="417DCEC4" w14:textId="77777777" w:rsidR="00053EDB" w:rsidRDefault="00053E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その</w:t>
            </w:r>
            <w:r>
              <w:rPr>
                <w:rFonts w:hint="eastAsia"/>
                <w:snapToGrid w:val="0"/>
                <w:kern w:val="0"/>
              </w:rPr>
              <w:t>他</w:t>
            </w:r>
            <w:r>
              <w:rPr>
                <w:rFonts w:hint="eastAsia"/>
                <w:snapToGrid w:val="0"/>
              </w:rPr>
              <w:t>（　　　　　　　　　　　）</w:t>
            </w:r>
          </w:p>
        </w:tc>
        <w:tc>
          <w:tcPr>
            <w:tcW w:w="3990" w:type="dxa"/>
            <w:vAlign w:val="center"/>
          </w:tcPr>
          <w:p w14:paraId="127208FA" w14:textId="77777777" w:rsidR="00053EDB" w:rsidRDefault="00053E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53EDB" w14:paraId="697BDECA" w14:textId="77777777">
        <w:trPr>
          <w:cantSplit/>
          <w:trHeight w:hRule="exact" w:val="520"/>
        </w:trPr>
        <w:tc>
          <w:tcPr>
            <w:tcW w:w="3990" w:type="dxa"/>
            <w:vAlign w:val="center"/>
          </w:tcPr>
          <w:p w14:paraId="126AFA5F" w14:textId="77777777" w:rsidR="00053EDB" w:rsidRDefault="00053E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990" w:type="dxa"/>
            <w:vAlign w:val="center"/>
          </w:tcPr>
          <w:p w14:paraId="2D13BE64" w14:textId="77777777" w:rsidR="00053EDB" w:rsidRDefault="00053E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501ECAC4" w14:textId="77777777" w:rsidR="00053EDB" w:rsidRDefault="00053EDB">
      <w:pPr>
        <w:spacing w:line="190" w:lineRule="exact"/>
        <w:ind w:left="420" w:hanging="420"/>
        <w:rPr>
          <w:rFonts w:cs="Times New Roman"/>
          <w:snapToGrid w:val="0"/>
        </w:rPr>
      </w:pPr>
    </w:p>
    <w:p w14:paraId="4855A3CF" w14:textId="77777777" w:rsidR="00053EDB" w:rsidRDefault="00053EDB">
      <w:pPr>
        <w:ind w:leftChars="100" w:left="63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２　一時差止めした保険給付額から控除する保険税滞納額</w:t>
      </w:r>
    </w:p>
    <w:p w14:paraId="187A178A" w14:textId="77777777" w:rsidR="00053EDB" w:rsidRDefault="00053EDB">
      <w:pPr>
        <w:ind w:leftChars="100" w:left="63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３　一時差止めした保険給付額から保険税滞納額を控除する日</w:t>
      </w:r>
    </w:p>
    <w:p w14:paraId="1EE5CCB8" w14:textId="4E1ABD73" w:rsidR="00053EDB" w:rsidRDefault="00053EDB">
      <w:pPr>
        <w:ind w:leftChars="400" w:left="126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70EB8289" w14:textId="77777777" w:rsidR="00053EDB" w:rsidRDefault="00053EDB">
      <w:pPr>
        <w:ind w:leftChars="100" w:left="63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４　その他</w:t>
      </w:r>
    </w:p>
    <w:p w14:paraId="15FBBDDB" w14:textId="77777777" w:rsidR="00053EDB" w:rsidRDefault="00053EDB">
      <w:pPr>
        <w:ind w:left="42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未納保険税の完納若しくは著しく減少したとき、あるいは法令で規定する特別の事情（裏面参照）があると認められた場合は、保険給付の一時差止めを解除いたしますので、申し出て下さい。</w:t>
      </w:r>
    </w:p>
    <w:p w14:paraId="75AF263D" w14:textId="77777777" w:rsidR="00053EDB" w:rsidRDefault="00053EDB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５　連絡先</w:t>
      </w:r>
    </w:p>
    <w:p w14:paraId="5B5AEE64" w14:textId="40CB7102" w:rsidR="00053EDB" w:rsidRDefault="00053EDB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舟橋村役場　</w:t>
      </w:r>
      <w:r w:rsidR="000C024C">
        <w:rPr>
          <w:rFonts w:hint="eastAsia"/>
          <w:snapToGrid w:val="0"/>
        </w:rPr>
        <w:t>住民生活</w:t>
      </w:r>
      <w:r>
        <w:rPr>
          <w:rFonts w:hint="eastAsia"/>
          <w:snapToGrid w:val="0"/>
        </w:rPr>
        <w:t>課　国保担当</w:t>
      </w:r>
    </w:p>
    <w:p w14:paraId="4A785276" w14:textId="2A4A8B7D" w:rsidR="00053EDB" w:rsidRDefault="00053EDB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</w:t>
      </w:r>
      <w:r w:rsidR="000C024C">
        <w:rPr>
          <w:rFonts w:hint="eastAsia"/>
          <w:snapToGrid w:val="0"/>
        </w:rPr>
        <w:t>076-464-1142</w:t>
      </w:r>
    </w:p>
    <w:p w14:paraId="0500546F" w14:textId="77777777" w:rsidR="00053EDB" w:rsidRDefault="00053EDB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本状到着前に未納分保険税を完納された場合は、行き違いですのでご容赦下さい。</w:t>
      </w:r>
    </w:p>
    <w:p w14:paraId="78B3D873" w14:textId="77777777" w:rsidR="00053EDB" w:rsidRDefault="00053ED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（裏面もご覧下さい）　　</w:t>
      </w:r>
    </w:p>
    <w:p w14:paraId="2683A179" w14:textId="77777777" w:rsidR="00053EDB" w:rsidRDefault="00053EDB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22D675CD" w14:textId="77777777" w:rsidR="00053EDB" w:rsidRDefault="00053EDB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（様式第５号・第６号の裏面）</w:t>
      </w:r>
    </w:p>
    <w:p w14:paraId="187200F5" w14:textId="77777777" w:rsidR="00053EDB" w:rsidRDefault="00053ED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国民健康保険法施行令第１条の４で規定する特別の事情</w:t>
      </w:r>
    </w:p>
    <w:p w14:paraId="689B756B" w14:textId="6E674BA2" w:rsidR="00053EDB" w:rsidRDefault="00053EDB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あなたの世帯が、下記の事情により国民健康保険税を納付することが困難な場合、事実を証明できる書類を持参のうえ、</w:t>
      </w:r>
      <w:r w:rsidR="000C024C">
        <w:rPr>
          <w:rFonts w:hint="eastAsia"/>
          <w:snapToGrid w:val="0"/>
        </w:rPr>
        <w:t>住民生活</w:t>
      </w:r>
      <w:r>
        <w:rPr>
          <w:rFonts w:hint="eastAsia"/>
          <w:snapToGrid w:val="0"/>
        </w:rPr>
        <w:t>課までお</w:t>
      </w:r>
      <w:r w:rsidR="000C024C">
        <w:rPr>
          <w:rFonts w:hint="eastAsia"/>
          <w:snapToGrid w:val="0"/>
        </w:rPr>
        <w:t>越し</w:t>
      </w:r>
      <w:r>
        <w:rPr>
          <w:rFonts w:hint="eastAsia"/>
          <w:snapToGrid w:val="0"/>
        </w:rPr>
        <w:t>下さい。</w:t>
      </w:r>
    </w:p>
    <w:p w14:paraId="2EF46F7A" w14:textId="77777777" w:rsidR="00053EDB" w:rsidRDefault="00053EDB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相談の結果、国民健康保険税の納付が困難であると認められる場合には『特別の事情に関する届出書』を提出していただき、保険給付の一時差止めを解除いたします。ただし、国民健康保険税が免除されるものではありませんので、今後の納付計画についてもご相談下さい。</w:t>
      </w:r>
    </w:p>
    <w:p w14:paraId="72655A7B" w14:textId="77777777" w:rsidR="00053EDB" w:rsidRDefault="00053EDB">
      <w:pPr>
        <w:rPr>
          <w:rFonts w:cs="Times New Roman"/>
          <w:snapToGrid w:val="0"/>
        </w:rPr>
      </w:pPr>
    </w:p>
    <w:p w14:paraId="354D259B" w14:textId="77777777" w:rsidR="00053EDB" w:rsidRDefault="00053ED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6BA88E23" w14:textId="77777777" w:rsidR="00053EDB" w:rsidRDefault="00053EDB">
      <w:pPr>
        <w:rPr>
          <w:rFonts w:cs="Times New Roman"/>
          <w:snapToGrid w:val="0"/>
        </w:rPr>
      </w:pPr>
    </w:p>
    <w:p w14:paraId="3C61C4F5" w14:textId="77777777" w:rsidR="00053EDB" w:rsidRDefault="00053EDB">
      <w:pPr>
        <w:spacing w:after="24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国民健康保険税の納付が困難であると認められる特別の事情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53EDB" w14:paraId="18FF681C" w14:textId="77777777">
        <w:trPr>
          <w:trHeight w:hRule="exact" w:val="2800"/>
        </w:trPr>
        <w:tc>
          <w:tcPr>
            <w:tcW w:w="7980" w:type="dxa"/>
            <w:vAlign w:val="center"/>
          </w:tcPr>
          <w:p w14:paraId="0DCDC8BE" w14:textId="77777777" w:rsidR="00053EDB" w:rsidRDefault="00053EDB">
            <w:pPr>
              <w:spacing w:line="4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世帯主がその財産につき災害を受け、又は盗難にかかった。</w:t>
            </w:r>
          </w:p>
          <w:p w14:paraId="2A9ADD6B" w14:textId="77777777" w:rsidR="00053EDB" w:rsidRDefault="00053EDB">
            <w:pPr>
              <w:spacing w:line="4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世帯主又はその者と生計を一にする親族が病気にかかり、又は負傷した。</w:t>
            </w:r>
          </w:p>
          <w:p w14:paraId="122D14C9" w14:textId="77777777" w:rsidR="00053EDB" w:rsidRDefault="00053EDB">
            <w:pPr>
              <w:spacing w:line="4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世帯主がその事業を廃止し、又は休止した。</w:t>
            </w:r>
          </w:p>
          <w:p w14:paraId="66831E5C" w14:textId="77777777" w:rsidR="00053EDB" w:rsidRDefault="00053EDB">
            <w:pPr>
              <w:spacing w:line="4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世帯主がその事業につき著しい損失を受けた。</w:t>
            </w:r>
          </w:p>
          <w:p w14:paraId="4F30AA3B" w14:textId="77777777" w:rsidR="00053EDB" w:rsidRDefault="00053EDB">
            <w:pPr>
              <w:spacing w:line="4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上記に類する事由があった。</w:t>
            </w:r>
          </w:p>
        </w:tc>
      </w:tr>
    </w:tbl>
    <w:p w14:paraId="1949C960" w14:textId="77777777" w:rsidR="00053EDB" w:rsidRDefault="00053EDB">
      <w:pPr>
        <w:spacing w:before="24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事実を証明できる書類</w:t>
      </w:r>
    </w:p>
    <w:p w14:paraId="3EBF1B20" w14:textId="77777777" w:rsidR="00053EDB" w:rsidRDefault="00053EDB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・罹災証明書</w:t>
      </w:r>
    </w:p>
    <w:p w14:paraId="44807DC1" w14:textId="77777777" w:rsidR="00053EDB" w:rsidRDefault="00053EDB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・盗難事故証明</w:t>
      </w:r>
    </w:p>
    <w:p w14:paraId="10653ADE" w14:textId="77777777" w:rsidR="00053EDB" w:rsidRDefault="00053EDB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・確定申告書の写し又は廃業届</w:t>
      </w:r>
    </w:p>
    <w:p w14:paraId="169023C1" w14:textId="77777777" w:rsidR="00053EDB" w:rsidRDefault="00053EDB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・医療機関の診断書</w:t>
      </w:r>
    </w:p>
    <w:p w14:paraId="32B85312" w14:textId="77777777" w:rsidR="00053EDB" w:rsidRDefault="00053EDB">
      <w:pPr>
        <w:ind w:leftChars="1400" w:left="2940"/>
        <w:rPr>
          <w:rFonts w:cs="Times New Roman"/>
          <w:snapToGrid w:val="0"/>
        </w:rPr>
      </w:pPr>
      <w:r>
        <w:rPr>
          <w:rFonts w:hint="eastAsia"/>
          <w:snapToGrid w:val="0"/>
        </w:rPr>
        <w:t>など</w:t>
      </w:r>
    </w:p>
    <w:p w14:paraId="6457969B" w14:textId="77777777" w:rsidR="00053EDB" w:rsidRDefault="00053EDB">
      <w:pPr>
        <w:rPr>
          <w:rFonts w:cs="Times New Roman"/>
          <w:snapToGrid w:val="0"/>
        </w:rPr>
      </w:pPr>
    </w:p>
    <w:p w14:paraId="0F399393" w14:textId="77777777" w:rsidR="00053EDB" w:rsidRDefault="00053EDB">
      <w:pPr>
        <w:rPr>
          <w:rFonts w:cs="Times New Roman"/>
          <w:snapToGrid w:val="0"/>
        </w:rPr>
      </w:pPr>
    </w:p>
    <w:p w14:paraId="2EDF2B05" w14:textId="392631F0" w:rsidR="00053EDB" w:rsidRDefault="00053EDB">
      <w:pPr>
        <w:ind w:leftChars="1300" w:left="27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連絡先：舟橋村役場　</w:t>
      </w:r>
      <w:r w:rsidR="000C024C">
        <w:rPr>
          <w:rFonts w:hint="eastAsia"/>
          <w:snapToGrid w:val="0"/>
        </w:rPr>
        <w:t>住民生活</w:t>
      </w:r>
      <w:r>
        <w:rPr>
          <w:rFonts w:hint="eastAsia"/>
          <w:snapToGrid w:val="0"/>
        </w:rPr>
        <w:t>課　国保担当</w:t>
      </w:r>
    </w:p>
    <w:p w14:paraId="428236A2" w14:textId="5D367BEB" w:rsidR="00053EDB" w:rsidRDefault="00053EDB">
      <w:pPr>
        <w:ind w:leftChars="1700" w:left="357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</w:t>
      </w:r>
      <w:r w:rsidR="000C024C">
        <w:rPr>
          <w:rFonts w:hint="eastAsia"/>
          <w:snapToGrid w:val="0"/>
        </w:rPr>
        <w:t>076-464-1142</w:t>
      </w:r>
    </w:p>
    <w:sectPr w:rsidR="00053ED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ACC7B" w14:textId="77777777" w:rsidR="00053EDB" w:rsidRDefault="00053E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59E98B" w14:textId="77777777" w:rsidR="00053EDB" w:rsidRDefault="00053E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E5BC" w14:textId="77777777" w:rsidR="00053EDB" w:rsidRDefault="00053E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7970E4" w14:textId="77777777" w:rsidR="00053EDB" w:rsidRDefault="00053E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3EDB"/>
    <w:rsid w:val="00053EDB"/>
    <w:rsid w:val="000C024C"/>
    <w:rsid w:val="00354A7E"/>
    <w:rsid w:val="009B2E32"/>
    <w:rsid w:val="00F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466E6"/>
  <w14:defaultImageDpi w14:val="0"/>
  <w15:docId w15:val="{A16738CE-E579-40EB-BC25-0FABC9CD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840</Words>
  <Characters>187</Characters>
  <Application>Microsoft Office Word</Application>
  <DocSecurity>0</DocSecurity>
  <Lines>1</Lines>
  <Paragraphs>2</Paragraphs>
  <ScaleCrop>false</ScaleCrop>
  <Company>FM-USER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densan</dc:creator>
  <cp:keywords/>
  <dc:description/>
  <cp:lastModifiedBy>jumin01</cp:lastModifiedBy>
  <cp:revision>4</cp:revision>
  <cp:lastPrinted>1999-11-19T05:42:00Z</cp:lastPrinted>
  <dcterms:created xsi:type="dcterms:W3CDTF">2024-11-20T05:48:00Z</dcterms:created>
  <dcterms:modified xsi:type="dcterms:W3CDTF">2025-04-11T08:58:00Z</dcterms:modified>
</cp:coreProperties>
</file>