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DA31" w14:textId="77777777" w:rsidR="003A1AA7" w:rsidRDefault="003A1AA7">
      <w:pPr>
        <w:jc w:val="right"/>
        <w:rPr>
          <w:kern w:val="0"/>
        </w:rPr>
      </w:pPr>
    </w:p>
    <w:p w14:paraId="200273E7" w14:textId="77777777" w:rsidR="00AD2063" w:rsidRDefault="00AD2063">
      <w:pPr>
        <w:jc w:val="right"/>
      </w:pPr>
      <w:r w:rsidRPr="00AD2063">
        <w:rPr>
          <w:rFonts w:hint="eastAsia"/>
          <w:spacing w:val="735"/>
          <w:kern w:val="0"/>
          <w:fitText w:val="1890" w:id="1723073536"/>
        </w:rPr>
        <w:t>第</w:t>
      </w:r>
      <w:r w:rsidRPr="00AD2063">
        <w:rPr>
          <w:rFonts w:hint="eastAsia"/>
          <w:kern w:val="0"/>
          <w:fitText w:val="1890" w:id="1723073536"/>
        </w:rPr>
        <w:t>号</w:t>
      </w:r>
    </w:p>
    <w:p w14:paraId="19252030" w14:textId="77777777" w:rsidR="00CC25B6" w:rsidRDefault="00AD2063">
      <w:pPr>
        <w:jc w:val="right"/>
      </w:pPr>
      <w:r w:rsidRPr="00AD2063">
        <w:rPr>
          <w:rFonts w:hint="eastAsia"/>
          <w:kern w:val="0"/>
          <w:fitText w:val="1890" w:id="1723073537"/>
        </w:rPr>
        <w:t>年　　　月　　　日</w:t>
      </w:r>
    </w:p>
    <w:p w14:paraId="40509EEA" w14:textId="77777777" w:rsidR="00AD2063" w:rsidRPr="00AD2063" w:rsidRDefault="003A1AA7" w:rsidP="00AD2063">
      <w:pPr>
        <w:spacing w:after="120"/>
        <w:jc w:val="center"/>
        <w:rPr>
          <w:sz w:val="24"/>
        </w:rPr>
      </w:pPr>
      <w:r>
        <w:rPr>
          <w:rFonts w:hint="eastAsia"/>
          <w:sz w:val="24"/>
        </w:rPr>
        <w:t>日常生活用具</w:t>
      </w:r>
      <w:r w:rsidR="00AD2063" w:rsidRPr="00AD2063">
        <w:rPr>
          <w:rFonts w:hint="eastAsia"/>
          <w:sz w:val="24"/>
        </w:rPr>
        <w:t>貸与</w:t>
      </w:r>
      <w:r>
        <w:rPr>
          <w:rFonts w:hint="eastAsia"/>
          <w:sz w:val="24"/>
        </w:rPr>
        <w:t>取消</w:t>
      </w:r>
      <w:r w:rsidR="00AD2063" w:rsidRPr="00AD2063">
        <w:rPr>
          <w:rFonts w:hint="eastAsia"/>
          <w:sz w:val="24"/>
        </w:rPr>
        <w:t>通知書</w:t>
      </w:r>
    </w:p>
    <w:p w14:paraId="6FED49CD" w14:textId="77777777" w:rsidR="00CC25B6" w:rsidRPr="00AD2063" w:rsidRDefault="00CC25B6"/>
    <w:p w14:paraId="7D3532A8" w14:textId="77777777" w:rsidR="00CC25B6" w:rsidRDefault="00CC25B6">
      <w:r>
        <w:rPr>
          <w:rFonts w:hint="eastAsia"/>
        </w:rPr>
        <w:t xml:space="preserve">　　　　　　　　　　　　　様</w:t>
      </w:r>
    </w:p>
    <w:p w14:paraId="7CE55A87" w14:textId="77777777" w:rsidR="00CC25B6" w:rsidRDefault="00CC25B6"/>
    <w:p w14:paraId="05CEE4DB" w14:textId="7E2E5DAD" w:rsidR="00CC25B6" w:rsidRDefault="00A17FB3">
      <w:pPr>
        <w:jc w:val="right"/>
        <w:rPr>
          <w:bdr w:val="single" w:sz="4" w:space="0" w:color="auto"/>
        </w:rPr>
      </w:pPr>
      <w:r>
        <w:rPr>
          <w:rFonts w:hint="eastAsia"/>
        </w:rPr>
        <w:t xml:space="preserve">舟橋村長　　　</w:t>
      </w:r>
      <w:r w:rsidR="00B21B08">
        <w:rPr>
          <w:rFonts w:hint="eastAsia"/>
        </w:rPr>
        <w:t xml:space="preserve">　</w:t>
      </w:r>
      <w:r w:rsidR="009015BE">
        <w:rPr>
          <w:rFonts w:hint="eastAsia"/>
        </w:rPr>
        <w:t xml:space="preserve">　　</w:t>
      </w:r>
      <w:r w:rsidR="00B21B08">
        <w:rPr>
          <w:rFonts w:hint="eastAsia"/>
        </w:rPr>
        <w:t xml:space="preserve">　</w:t>
      </w:r>
      <w:r w:rsidR="00CC25B6">
        <w:rPr>
          <w:rFonts w:hint="eastAsia"/>
        </w:rPr>
        <w:t xml:space="preserve">　　</w:t>
      </w:r>
    </w:p>
    <w:p w14:paraId="6D2E6A1E" w14:textId="77777777" w:rsidR="003A1AA7" w:rsidRDefault="003A1AA7">
      <w:pPr>
        <w:jc w:val="right"/>
      </w:pPr>
    </w:p>
    <w:p w14:paraId="28A9E275" w14:textId="77777777" w:rsidR="00CC25B6" w:rsidRDefault="00CC25B6"/>
    <w:p w14:paraId="1861692A" w14:textId="77777777" w:rsidR="00CC25B6" w:rsidRDefault="00CC25B6" w:rsidP="003A1AA7">
      <w:pPr>
        <w:spacing w:after="120"/>
      </w:pPr>
      <w:r>
        <w:rPr>
          <w:rFonts w:hint="eastAsia"/>
        </w:rPr>
        <w:t xml:space="preserve">　</w:t>
      </w:r>
      <w:r w:rsidR="003A1AA7" w:rsidRPr="003A1AA7">
        <w:rPr>
          <w:rFonts w:hint="eastAsia"/>
          <w:sz w:val="20"/>
        </w:rPr>
        <w:t>舟橋村障害者日常生活用具給付事業実施要項第１２条の規定により次のとおり通知します。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226"/>
        <w:gridCol w:w="1554"/>
        <w:gridCol w:w="2415"/>
      </w:tblGrid>
      <w:tr w:rsidR="00CC25B6" w14:paraId="6AA3D580" w14:textId="77777777" w:rsidTr="003A1AA7">
        <w:trPr>
          <w:cantSplit/>
          <w:trHeight w:val="936"/>
        </w:trPr>
        <w:tc>
          <w:tcPr>
            <w:tcW w:w="2310" w:type="dxa"/>
            <w:vAlign w:val="center"/>
          </w:tcPr>
          <w:p w14:paraId="6C0C2EBF" w14:textId="77777777" w:rsidR="00CC25B6" w:rsidRDefault="003A1AA7">
            <w:pPr>
              <w:jc w:val="distribute"/>
            </w:pPr>
            <w:r>
              <w:rPr>
                <w:rFonts w:hint="eastAsia"/>
              </w:rPr>
              <w:t>貸与</w:t>
            </w:r>
            <w:r w:rsidR="00CC25B6">
              <w:rPr>
                <w:rFonts w:hint="eastAsia"/>
              </w:rPr>
              <w:t>番号</w:t>
            </w:r>
          </w:p>
        </w:tc>
        <w:tc>
          <w:tcPr>
            <w:tcW w:w="2226" w:type="dxa"/>
            <w:vAlign w:val="center"/>
          </w:tcPr>
          <w:p w14:paraId="2A6A41F6" w14:textId="77777777" w:rsidR="00CC25B6" w:rsidRDefault="00CC25B6">
            <w:pPr>
              <w:jc w:val="center"/>
            </w:pPr>
            <w:r>
              <w:rPr>
                <w:rFonts w:hint="eastAsia"/>
              </w:rPr>
              <w:t>第　　　　　　　号</w:t>
            </w:r>
          </w:p>
        </w:tc>
        <w:tc>
          <w:tcPr>
            <w:tcW w:w="1554" w:type="dxa"/>
            <w:vAlign w:val="center"/>
          </w:tcPr>
          <w:p w14:paraId="4971357C" w14:textId="77777777" w:rsidR="003A1AA7" w:rsidRDefault="003A1AA7">
            <w:pPr>
              <w:jc w:val="center"/>
            </w:pPr>
            <w:r>
              <w:rPr>
                <w:rFonts w:hint="eastAsia"/>
              </w:rPr>
              <w:t>貸 与 取 消</w:t>
            </w:r>
          </w:p>
          <w:p w14:paraId="171DBBF4" w14:textId="77777777" w:rsidR="00CC25B6" w:rsidRDefault="00CC25B6">
            <w:pPr>
              <w:jc w:val="center"/>
            </w:pPr>
            <w:r>
              <w:rPr>
                <w:rFonts w:hint="eastAsia"/>
                <w:spacing w:val="105"/>
              </w:rPr>
              <w:t>年月</w:t>
            </w:r>
            <w:r>
              <w:rPr>
                <w:rFonts w:hint="eastAsia"/>
              </w:rPr>
              <w:t>日</w:t>
            </w:r>
          </w:p>
        </w:tc>
        <w:tc>
          <w:tcPr>
            <w:tcW w:w="2415" w:type="dxa"/>
            <w:vAlign w:val="center"/>
          </w:tcPr>
          <w:p w14:paraId="6AC03450" w14:textId="77777777" w:rsidR="00CC25B6" w:rsidRDefault="00CC25B6">
            <w:pPr>
              <w:jc w:val="right"/>
            </w:pPr>
            <w:r>
              <w:rPr>
                <w:rFonts w:hint="eastAsia"/>
              </w:rPr>
              <w:t>年　　月　　日</w:t>
            </w:r>
          </w:p>
        </w:tc>
      </w:tr>
      <w:tr w:rsidR="00CC25B6" w14:paraId="79756FA2" w14:textId="77777777" w:rsidTr="003A1AA7">
        <w:trPr>
          <w:cantSplit/>
          <w:trHeight w:val="978"/>
        </w:trPr>
        <w:tc>
          <w:tcPr>
            <w:tcW w:w="2310" w:type="dxa"/>
            <w:vAlign w:val="center"/>
          </w:tcPr>
          <w:p w14:paraId="2A4273AE" w14:textId="77777777" w:rsidR="00CC25B6" w:rsidRDefault="00CC25B6">
            <w:pPr>
              <w:jc w:val="distribute"/>
            </w:pPr>
            <w:r>
              <w:rPr>
                <w:rFonts w:hint="eastAsia"/>
              </w:rPr>
              <w:t>対象者氏名</w:t>
            </w:r>
          </w:p>
        </w:tc>
        <w:tc>
          <w:tcPr>
            <w:tcW w:w="2226" w:type="dxa"/>
            <w:vAlign w:val="center"/>
          </w:tcPr>
          <w:p w14:paraId="525CAE6E" w14:textId="77777777" w:rsidR="00CC25B6" w:rsidRDefault="00CC25B6">
            <w:r>
              <w:rPr>
                <w:rFonts w:hint="eastAsia"/>
              </w:rPr>
              <w:t xml:space="preserve">　</w:t>
            </w:r>
          </w:p>
        </w:tc>
        <w:tc>
          <w:tcPr>
            <w:tcW w:w="1554" w:type="dxa"/>
            <w:vAlign w:val="center"/>
          </w:tcPr>
          <w:p w14:paraId="489C9218" w14:textId="77777777" w:rsidR="00AD2063" w:rsidRDefault="00AD2063" w:rsidP="00AD2063">
            <w:pPr>
              <w:jc w:val="center"/>
              <w:rPr>
                <w:spacing w:val="52"/>
              </w:rPr>
            </w:pPr>
            <w:r>
              <w:rPr>
                <w:rFonts w:hint="eastAsia"/>
                <w:spacing w:val="52"/>
              </w:rPr>
              <w:t>障害者</w:t>
            </w:r>
          </w:p>
          <w:p w14:paraId="399D7E48" w14:textId="77777777" w:rsidR="00AD2063" w:rsidRPr="00AD2063" w:rsidRDefault="00AD2063" w:rsidP="00AD2063">
            <w:pPr>
              <w:jc w:val="center"/>
              <w:rPr>
                <w:spacing w:val="52"/>
              </w:rPr>
            </w:pPr>
            <w:r>
              <w:rPr>
                <w:rFonts w:hint="eastAsia"/>
                <w:spacing w:val="52"/>
              </w:rPr>
              <w:t>手帳番号</w:t>
            </w:r>
          </w:p>
        </w:tc>
        <w:tc>
          <w:tcPr>
            <w:tcW w:w="2415" w:type="dxa"/>
            <w:vAlign w:val="center"/>
          </w:tcPr>
          <w:p w14:paraId="6A0268A5" w14:textId="77777777" w:rsidR="00CC25B6" w:rsidRDefault="00CC25B6">
            <w:pPr>
              <w:jc w:val="right"/>
            </w:pPr>
            <w:r>
              <w:rPr>
                <w:rFonts w:hint="eastAsia"/>
              </w:rPr>
              <w:t>第　　　　号</w:t>
            </w:r>
          </w:p>
        </w:tc>
      </w:tr>
      <w:tr w:rsidR="003A1AA7" w14:paraId="68D70FA7" w14:textId="77777777" w:rsidTr="003A1AA7">
        <w:trPr>
          <w:trHeight w:val="1134"/>
        </w:trPr>
        <w:tc>
          <w:tcPr>
            <w:tcW w:w="2310" w:type="dxa"/>
            <w:vAlign w:val="center"/>
          </w:tcPr>
          <w:p w14:paraId="2948970F" w14:textId="77777777" w:rsidR="003A1AA7" w:rsidRDefault="003A1AA7" w:rsidP="00AD2063">
            <w:pPr>
              <w:jc w:val="distribute"/>
            </w:pPr>
            <w:r>
              <w:rPr>
                <w:rFonts w:hint="eastAsia"/>
              </w:rPr>
              <w:t>貸与用具名</w:t>
            </w:r>
          </w:p>
          <w:p w14:paraId="60D7E201" w14:textId="77777777" w:rsidR="003A1AA7" w:rsidRDefault="003A1AA7" w:rsidP="00AD2063">
            <w:pPr>
              <w:jc w:val="distribute"/>
            </w:pPr>
            <w:r>
              <w:rPr>
                <w:rFonts w:hint="eastAsia"/>
              </w:rPr>
              <w:t>(形式規模等を含む)</w:t>
            </w:r>
          </w:p>
        </w:tc>
        <w:tc>
          <w:tcPr>
            <w:tcW w:w="6195" w:type="dxa"/>
            <w:gridSpan w:val="3"/>
            <w:vAlign w:val="center"/>
          </w:tcPr>
          <w:p w14:paraId="55062C1C" w14:textId="77777777" w:rsidR="003A1AA7" w:rsidRDefault="003A1AA7" w:rsidP="00F214DF"/>
        </w:tc>
      </w:tr>
      <w:tr w:rsidR="003A1AA7" w14:paraId="6F83B057" w14:textId="77777777" w:rsidTr="003A1AA7">
        <w:trPr>
          <w:trHeight w:val="980"/>
        </w:trPr>
        <w:tc>
          <w:tcPr>
            <w:tcW w:w="2310" w:type="dxa"/>
            <w:vAlign w:val="center"/>
          </w:tcPr>
          <w:p w14:paraId="1D805F93" w14:textId="77777777" w:rsidR="003A1AA7" w:rsidRDefault="003A1AA7" w:rsidP="003A1AA7">
            <w:pPr>
              <w:jc w:val="distribute"/>
            </w:pPr>
            <w:r>
              <w:rPr>
                <w:rFonts w:hint="eastAsia"/>
              </w:rPr>
              <w:t>取消理由</w:t>
            </w:r>
          </w:p>
        </w:tc>
        <w:tc>
          <w:tcPr>
            <w:tcW w:w="6195" w:type="dxa"/>
            <w:gridSpan w:val="3"/>
            <w:vAlign w:val="center"/>
          </w:tcPr>
          <w:p w14:paraId="60DF3F13" w14:textId="77777777" w:rsidR="003A1AA7" w:rsidRDefault="003A1AA7" w:rsidP="003A1AA7">
            <w:pPr>
              <w:ind w:rightChars="-47" w:right="-99"/>
            </w:pPr>
          </w:p>
        </w:tc>
      </w:tr>
      <w:tr w:rsidR="00B22CE4" w14:paraId="6B19AB4C" w14:textId="77777777" w:rsidTr="003A1AA7">
        <w:trPr>
          <w:trHeight w:val="4098"/>
        </w:trPr>
        <w:tc>
          <w:tcPr>
            <w:tcW w:w="2310" w:type="dxa"/>
            <w:vAlign w:val="center"/>
          </w:tcPr>
          <w:p w14:paraId="2A10DDC9" w14:textId="77777777" w:rsidR="00B22CE4" w:rsidRDefault="00B22CE4" w:rsidP="00B22CE4">
            <w:pPr>
              <w:jc w:val="center"/>
            </w:pPr>
            <w:r>
              <w:rPr>
                <w:rFonts w:hint="eastAsia"/>
              </w:rPr>
              <w:t>注　意　事　項</w:t>
            </w:r>
          </w:p>
        </w:tc>
        <w:tc>
          <w:tcPr>
            <w:tcW w:w="6195" w:type="dxa"/>
            <w:gridSpan w:val="3"/>
            <w:vAlign w:val="center"/>
          </w:tcPr>
          <w:p w14:paraId="64193C50" w14:textId="77777777" w:rsidR="003A1AA7" w:rsidRDefault="00B22CE4" w:rsidP="00B22CE4">
            <w:pPr>
              <w:wordWrap/>
              <w:autoSpaceDE/>
              <w:autoSpaceDN/>
              <w:spacing w:line="200" w:lineRule="exact"/>
              <w:rPr>
                <w:rFonts w:hAnsi="ＭＳ 明朝"/>
                <w:sz w:val="18"/>
                <w:szCs w:val="16"/>
              </w:rPr>
            </w:pPr>
            <w:r w:rsidRPr="00B22CE4">
              <w:rPr>
                <w:rFonts w:hAnsi="ＭＳ 明朝" w:hint="eastAsia"/>
                <w:sz w:val="18"/>
                <w:szCs w:val="16"/>
              </w:rPr>
              <w:t>1</w:t>
            </w:r>
            <w:r w:rsidR="003A1AA7">
              <w:rPr>
                <w:rFonts w:hAnsi="ＭＳ 明朝" w:hint="eastAsia"/>
                <w:sz w:val="18"/>
                <w:szCs w:val="16"/>
              </w:rPr>
              <w:t xml:space="preserve">　貸与用品については、舟橋村長の指示に従い速やかに返還してください。</w:t>
            </w:r>
          </w:p>
          <w:p w14:paraId="372BB02A" w14:textId="77777777" w:rsidR="003A1AA7" w:rsidRPr="00B22CE4" w:rsidRDefault="003A1AA7" w:rsidP="003A1AA7">
            <w:pPr>
              <w:rPr>
                <w:rFonts w:ascii="‚l‚r –¾’©"/>
                <w:sz w:val="18"/>
              </w:rPr>
            </w:pPr>
            <w:r>
              <w:rPr>
                <w:rFonts w:hAnsi="ＭＳ 明朝" w:hint="eastAsia"/>
                <w:sz w:val="18"/>
                <w:szCs w:val="16"/>
              </w:rPr>
              <w:t xml:space="preserve">2　</w:t>
            </w:r>
            <w:r w:rsidRPr="00B22CE4">
              <w:rPr>
                <w:rFonts w:hint="eastAsia"/>
                <w:sz w:val="18"/>
              </w:rPr>
              <w:t>この決定について不服があるときは、この通知書を受け取った日の翌日から起算して</w:t>
            </w:r>
            <w:r w:rsidR="001D51E3">
              <w:rPr>
                <w:rFonts w:ascii="‚l‚r –¾’©" w:hint="eastAsia"/>
                <w:sz w:val="18"/>
              </w:rPr>
              <w:t>3</w:t>
            </w:r>
            <w:r w:rsidR="001D51E3">
              <w:rPr>
                <w:rFonts w:ascii="‚l‚r –¾’©" w:hint="eastAsia"/>
                <w:sz w:val="18"/>
              </w:rPr>
              <w:t>月</w:t>
            </w:r>
            <w:r w:rsidRPr="00B22CE4">
              <w:rPr>
                <w:rFonts w:hint="eastAsia"/>
                <w:sz w:val="18"/>
              </w:rPr>
              <w:t>以内に舟橋村長に対し審査請求をすることができます。なお、審査請求をした場合には、舟橋村長に申し立てれば、口頭により意見を述べることができます。</w:t>
            </w:r>
          </w:p>
          <w:p w14:paraId="221212B4" w14:textId="77777777" w:rsidR="003A1AA7" w:rsidRPr="00B22CE4" w:rsidRDefault="003A1AA7" w:rsidP="003A1AA7">
            <w:pPr>
              <w:rPr>
                <w:rFonts w:ascii="‚l‚r –¾’©"/>
                <w:sz w:val="18"/>
              </w:rPr>
            </w:pPr>
            <w:r>
              <w:rPr>
                <w:rFonts w:hAnsi="ＭＳ 明朝" w:hint="eastAsia"/>
                <w:sz w:val="18"/>
                <w:szCs w:val="16"/>
              </w:rPr>
              <w:t xml:space="preserve">3　</w:t>
            </w:r>
            <w:r w:rsidRPr="00B22CE4">
              <w:rPr>
                <w:rFonts w:hint="eastAsia"/>
                <w:sz w:val="18"/>
              </w:rPr>
              <w:t>処分の取消しの訴えは、前記の審査請求に対する裁決書を受け取った日の翌日から起算して</w:t>
            </w:r>
            <w:r w:rsidR="001D51E3">
              <w:rPr>
                <w:rFonts w:ascii="‚l‚r –¾’©" w:hint="eastAsia"/>
                <w:sz w:val="18"/>
              </w:rPr>
              <w:t>3</w:t>
            </w:r>
            <w:r w:rsidRPr="00B22CE4">
              <w:rPr>
                <w:rFonts w:hint="eastAsia"/>
                <w:sz w:val="18"/>
              </w:rPr>
              <w:t>月以内に舟橋村を被告として</w:t>
            </w:r>
            <w:r w:rsidRPr="00B22CE4">
              <w:rPr>
                <w:rFonts w:ascii="‚l‚r –¾’©"/>
                <w:sz w:val="18"/>
              </w:rPr>
              <w:t>(</w:t>
            </w:r>
            <w:r w:rsidRPr="00B22CE4">
              <w:rPr>
                <w:rFonts w:hint="eastAsia"/>
                <w:sz w:val="18"/>
              </w:rPr>
              <w:t>訴訟において舟橋村を代表する者は舟橋村長となります。</w:t>
            </w:r>
            <w:r w:rsidRPr="00B22CE4">
              <w:rPr>
                <w:rFonts w:ascii="‚l‚r –¾’©"/>
                <w:sz w:val="18"/>
              </w:rPr>
              <w:t>)</w:t>
            </w:r>
            <w:r w:rsidRPr="00B22CE4">
              <w:rPr>
                <w:rFonts w:hint="eastAsia"/>
                <w:sz w:val="18"/>
              </w:rPr>
              <w:t>、提起することができます。なお、処分の取消しの訴えは、前記の審査請求に対する裁決を経た後</w:t>
            </w:r>
            <w:r w:rsidRPr="00B22CE4">
              <w:rPr>
                <w:rFonts w:ascii="‚l‚r –¾’©"/>
                <w:sz w:val="18"/>
              </w:rPr>
              <w:t>(</w:t>
            </w:r>
            <w:r w:rsidRPr="00B22CE4">
              <w:rPr>
                <w:rFonts w:hint="eastAsia"/>
                <w:sz w:val="18"/>
              </w:rPr>
              <w:t>次の</w:t>
            </w:r>
            <w:r w:rsidRPr="00B22CE4">
              <w:rPr>
                <w:rFonts w:ascii="‚l‚r –¾’©"/>
                <w:sz w:val="18"/>
              </w:rPr>
              <w:t>(1)</w:t>
            </w:r>
            <w:r w:rsidRPr="00B22CE4">
              <w:rPr>
                <w:rFonts w:hint="eastAsia"/>
                <w:sz w:val="18"/>
              </w:rPr>
              <w:t>から</w:t>
            </w:r>
            <w:r w:rsidRPr="00B22CE4">
              <w:rPr>
                <w:rFonts w:ascii="‚l‚r –¾’©"/>
                <w:sz w:val="18"/>
              </w:rPr>
              <w:t>(3)</w:t>
            </w:r>
            <w:r w:rsidRPr="00B22CE4">
              <w:rPr>
                <w:rFonts w:hint="eastAsia"/>
                <w:sz w:val="18"/>
              </w:rPr>
              <w:t>までのいずれかに該当するときを除く。</w:t>
            </w:r>
            <w:r w:rsidRPr="00B22CE4">
              <w:rPr>
                <w:rFonts w:ascii="‚l‚r –¾’©"/>
                <w:sz w:val="18"/>
              </w:rPr>
              <w:t>)</w:t>
            </w:r>
            <w:r w:rsidRPr="00B22CE4">
              <w:rPr>
                <w:rFonts w:hint="eastAsia"/>
                <w:sz w:val="18"/>
              </w:rPr>
              <w:t>でなければ提起することができないこととされています。</w:t>
            </w:r>
          </w:p>
          <w:p w14:paraId="2A6435E5" w14:textId="77777777" w:rsidR="003A1AA7" w:rsidRPr="00B22CE4" w:rsidRDefault="003A1AA7" w:rsidP="003A1AA7">
            <w:pPr>
              <w:ind w:left="525" w:hanging="525"/>
              <w:rPr>
                <w:rFonts w:ascii="‚l‚r –¾’©"/>
                <w:sz w:val="18"/>
              </w:rPr>
            </w:pPr>
            <w:r w:rsidRPr="00B22CE4">
              <w:rPr>
                <w:rFonts w:hint="eastAsia"/>
                <w:sz w:val="18"/>
              </w:rPr>
              <w:t xml:space="preserve">　</w:t>
            </w:r>
            <w:r w:rsidRPr="00B22CE4">
              <w:rPr>
                <w:rFonts w:ascii="‚l‚r –¾’©"/>
                <w:sz w:val="18"/>
              </w:rPr>
              <w:t>(1)</w:t>
            </w:r>
            <w:r w:rsidRPr="00B22CE4">
              <w:rPr>
                <w:rFonts w:hint="eastAsia"/>
                <w:sz w:val="18"/>
              </w:rPr>
              <w:t xml:space="preserve">　審査請求があった日から</w:t>
            </w:r>
            <w:r w:rsidRPr="00B22CE4">
              <w:rPr>
                <w:rFonts w:ascii="‚l‚r –¾’©"/>
                <w:sz w:val="18"/>
              </w:rPr>
              <w:t>3</w:t>
            </w:r>
            <w:r w:rsidRPr="00B22CE4">
              <w:rPr>
                <w:rFonts w:hint="eastAsia"/>
                <w:sz w:val="18"/>
              </w:rPr>
              <w:t>月を経過しても裁決がないとき。</w:t>
            </w:r>
          </w:p>
          <w:p w14:paraId="61745600" w14:textId="77777777" w:rsidR="003A1AA7" w:rsidRPr="00B22CE4" w:rsidRDefault="003A1AA7" w:rsidP="003A1AA7">
            <w:pPr>
              <w:ind w:left="525" w:hanging="525"/>
              <w:rPr>
                <w:rFonts w:ascii="‚l‚r –¾’©"/>
                <w:sz w:val="18"/>
              </w:rPr>
            </w:pPr>
            <w:r w:rsidRPr="00B22CE4">
              <w:rPr>
                <w:rFonts w:hint="eastAsia"/>
                <w:sz w:val="18"/>
              </w:rPr>
              <w:t xml:space="preserve">　</w:t>
            </w:r>
            <w:r w:rsidRPr="00B22CE4">
              <w:rPr>
                <w:rFonts w:ascii="‚l‚r –¾’©"/>
                <w:sz w:val="18"/>
              </w:rPr>
              <w:t>(2)</w:t>
            </w:r>
            <w:r w:rsidRPr="00B22CE4">
              <w:rPr>
                <w:rFonts w:hint="eastAsia"/>
                <w:sz w:val="18"/>
              </w:rPr>
              <w:t xml:space="preserve">　処分、処分の執行又は手続の続行により生ずる著しい損害を避けるため緊急の必要があるとき。</w:t>
            </w:r>
          </w:p>
          <w:p w14:paraId="4714269A" w14:textId="77777777" w:rsidR="00B22CE4" w:rsidRPr="003A1AA7" w:rsidRDefault="003A1AA7" w:rsidP="003A1AA7">
            <w:pPr>
              <w:ind w:left="525" w:hanging="525"/>
              <w:rPr>
                <w:sz w:val="18"/>
              </w:rPr>
            </w:pPr>
            <w:r w:rsidRPr="00B22CE4">
              <w:rPr>
                <w:rFonts w:hint="eastAsia"/>
                <w:sz w:val="18"/>
              </w:rPr>
              <w:t xml:space="preserve">　</w:t>
            </w:r>
            <w:r w:rsidRPr="00B22CE4">
              <w:rPr>
                <w:rFonts w:ascii="‚l‚r –¾’©"/>
                <w:sz w:val="18"/>
              </w:rPr>
              <w:t>(3)</w:t>
            </w:r>
            <w:r w:rsidRPr="00B22CE4">
              <w:rPr>
                <w:rFonts w:hint="eastAsia"/>
                <w:sz w:val="18"/>
              </w:rPr>
              <w:t xml:space="preserve">　その他裁決を経ないことにつき正当な理由があるとき。</w:t>
            </w:r>
          </w:p>
        </w:tc>
      </w:tr>
    </w:tbl>
    <w:p w14:paraId="52CD7C24" w14:textId="77777777" w:rsidR="00CC25B6" w:rsidRPr="00B22CE4" w:rsidRDefault="00CC25B6">
      <w:pPr>
        <w:ind w:left="525" w:hanging="525"/>
        <w:rPr>
          <w:sz w:val="18"/>
        </w:rPr>
      </w:pPr>
    </w:p>
    <w:sectPr w:rsidR="00CC25B6" w:rsidRPr="00B22CE4">
      <w:headerReference w:type="default" r:id="rId7"/>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386A0" w14:textId="77777777" w:rsidR="00F7408D" w:rsidRDefault="00F7408D">
      <w:r>
        <w:separator/>
      </w:r>
    </w:p>
  </w:endnote>
  <w:endnote w:type="continuationSeparator" w:id="0">
    <w:p w14:paraId="2FCCFF14" w14:textId="77777777" w:rsidR="00F7408D" w:rsidRDefault="00F7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C1A8" w14:textId="77777777" w:rsidR="00F7408D" w:rsidRDefault="00F7408D">
      <w:r>
        <w:separator/>
      </w:r>
    </w:p>
  </w:footnote>
  <w:footnote w:type="continuationSeparator" w:id="0">
    <w:p w14:paraId="646B8B13" w14:textId="77777777" w:rsidR="00F7408D" w:rsidRDefault="00F7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098D" w14:textId="77777777" w:rsidR="00AD2063" w:rsidRDefault="003A1AA7">
    <w:pPr>
      <w:pStyle w:val="a5"/>
    </w:pPr>
    <w:r>
      <w:rPr>
        <w:rFonts w:hint="eastAsia"/>
      </w:rPr>
      <w:t>様式第５号（第１２</w:t>
    </w:r>
    <w:r w:rsidR="00AD2063">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08"/>
    <w:rsid w:val="001D51E3"/>
    <w:rsid w:val="00374FD5"/>
    <w:rsid w:val="003A1AA7"/>
    <w:rsid w:val="00523713"/>
    <w:rsid w:val="009015BE"/>
    <w:rsid w:val="0092596F"/>
    <w:rsid w:val="009F1A05"/>
    <w:rsid w:val="00A149FD"/>
    <w:rsid w:val="00A17FB3"/>
    <w:rsid w:val="00A24CF3"/>
    <w:rsid w:val="00AD2063"/>
    <w:rsid w:val="00B21B08"/>
    <w:rsid w:val="00B22CE4"/>
    <w:rsid w:val="00CC25B6"/>
    <w:rsid w:val="00D80272"/>
    <w:rsid w:val="00F214DF"/>
    <w:rsid w:val="00F7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F5DD35"/>
  <w15:chartTrackingRefBased/>
  <w15:docId w15:val="{219FF699-82F2-48CE-A61A-B579C5CB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uiPriority w:val="99"/>
    <w:rsid w:val="00AD2063"/>
    <w:rPr>
      <w:rFonts w:ascii="ＭＳ 明朝"/>
      <w:kern w:val="2"/>
      <w:sz w:val="21"/>
    </w:rPr>
  </w:style>
  <w:style w:type="paragraph" w:styleId="a8">
    <w:name w:val="Balloon Text"/>
    <w:basedOn w:val="a"/>
    <w:link w:val="a9"/>
    <w:uiPriority w:val="99"/>
    <w:semiHidden/>
    <w:unhideWhenUsed/>
    <w:rsid w:val="00AD2063"/>
    <w:rPr>
      <w:rFonts w:ascii="Arial" w:eastAsia="ＭＳ ゴシック" w:hAnsi="Arial"/>
      <w:sz w:val="18"/>
      <w:szCs w:val="18"/>
    </w:rPr>
  </w:style>
  <w:style w:type="character" w:customStyle="1" w:styleId="a9">
    <w:name w:val="吹き出し (文字)"/>
    <w:link w:val="a8"/>
    <w:uiPriority w:val="99"/>
    <w:semiHidden/>
    <w:rsid w:val="00AD20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1D46-6B17-4730-A50B-6F9CB0CC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新件・原義様式</Template>
  <TotalTime>1</TotalTime>
  <Pages>1</Pages>
  <Words>541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3</cp:revision>
  <cp:lastPrinted>2009-11-12T02:43:00Z</cp:lastPrinted>
  <dcterms:created xsi:type="dcterms:W3CDTF">2024-11-19T07:43:00Z</dcterms:created>
  <dcterms:modified xsi:type="dcterms:W3CDTF">2025-01-08T02:11:00Z</dcterms:modified>
</cp:coreProperties>
</file>