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517" w:rsidRDefault="00CA7517" w:rsidP="00CA7517">
      <w:pPr>
        <w:wordWrap w:val="0"/>
        <w:overflowPunct w:val="0"/>
        <w:autoSpaceDE w:val="0"/>
        <w:autoSpaceDN w:val="0"/>
        <w:rPr>
          <w:rFonts w:hint="eastAsia"/>
        </w:rPr>
      </w:pPr>
      <w:r>
        <w:rPr>
          <w:rFonts w:hint="eastAsia"/>
        </w:rPr>
        <w:t>様式第</w:t>
      </w:r>
      <w:r>
        <w:rPr>
          <w:rFonts w:hint="eastAsia"/>
        </w:rPr>
        <w:t>14</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6"/>
        <w:gridCol w:w="5179"/>
      </w:tblGrid>
      <w:tr w:rsidR="00CA7517" w:rsidTr="006B4BF2">
        <w:tblPrEx>
          <w:tblCellMar>
            <w:top w:w="0" w:type="dxa"/>
            <w:left w:w="0" w:type="dxa"/>
            <w:bottom w:w="0" w:type="dxa"/>
            <w:right w:w="0" w:type="dxa"/>
          </w:tblCellMar>
        </w:tblPrEx>
        <w:trPr>
          <w:trHeight w:hRule="exact" w:val="670"/>
        </w:trPr>
        <w:tc>
          <w:tcPr>
            <w:tcW w:w="3976" w:type="dxa"/>
            <w:vAlign w:val="bottom"/>
          </w:tcPr>
          <w:p w:rsidR="00CA7517" w:rsidRDefault="00CA7517" w:rsidP="00CA7517">
            <w:pPr>
              <w:wordWrap w:val="0"/>
              <w:overflowPunct w:val="0"/>
              <w:autoSpaceDE w:val="0"/>
              <w:autoSpaceDN w:val="0"/>
              <w:ind w:left="113" w:right="113"/>
              <w:jc w:val="right"/>
              <w:rPr>
                <w:rFonts w:hint="eastAsia"/>
              </w:rPr>
            </w:pPr>
          </w:p>
          <w:p w:rsidR="00CA7517" w:rsidRDefault="007B4774" w:rsidP="00CA7517">
            <w:pPr>
              <w:wordWrap w:val="0"/>
              <w:overflowPunct w:val="0"/>
              <w:autoSpaceDE w:val="0"/>
              <w:autoSpaceDN w:val="0"/>
              <w:ind w:left="113" w:right="113"/>
              <w:jc w:val="right"/>
              <w:rPr>
                <w:rFonts w:hint="eastAsia"/>
              </w:rPr>
            </w:pPr>
            <w:r>
              <w:rPr>
                <w:rFonts w:hint="eastAsia"/>
              </w:rPr>
              <w:t>様</w:t>
            </w:r>
          </w:p>
        </w:tc>
        <w:tc>
          <w:tcPr>
            <w:tcW w:w="5179" w:type="dxa"/>
            <w:tcBorders>
              <w:top w:val="nil"/>
              <w:bottom w:val="nil"/>
              <w:right w:val="nil"/>
            </w:tcBorders>
          </w:tcPr>
          <w:p w:rsidR="00CA7517" w:rsidRDefault="00A05159" w:rsidP="00CA7517">
            <w:pPr>
              <w:wordWrap w:val="0"/>
              <w:overflowPunct w:val="0"/>
              <w:autoSpaceDE w:val="0"/>
              <w:autoSpaceDN w:val="0"/>
              <w:spacing w:line="240" w:lineRule="exact"/>
              <w:ind w:left="113" w:right="113"/>
              <w:jc w:val="right"/>
              <w:rPr>
                <w:rFonts w:hint="eastAsia"/>
              </w:rPr>
            </w:pPr>
            <w:r>
              <w:rPr>
                <w:rFonts w:hint="eastAsia"/>
              </w:rPr>
              <w:t xml:space="preserve">　</w:t>
            </w:r>
            <w:r w:rsidR="00CA7517">
              <w:rPr>
                <w:rFonts w:hint="eastAsia"/>
              </w:rPr>
              <w:t>第　　　　　　　号</w:t>
            </w:r>
          </w:p>
          <w:p w:rsidR="00CA7517" w:rsidRDefault="00CA7517" w:rsidP="00CA7517">
            <w:pPr>
              <w:wordWrap w:val="0"/>
              <w:overflowPunct w:val="0"/>
              <w:autoSpaceDE w:val="0"/>
              <w:autoSpaceDN w:val="0"/>
              <w:spacing w:line="240" w:lineRule="exact"/>
              <w:ind w:left="113" w:right="113"/>
              <w:jc w:val="right"/>
              <w:rPr>
                <w:rFonts w:hint="eastAsia"/>
              </w:rPr>
            </w:pPr>
            <w:r>
              <w:rPr>
                <w:rFonts w:hint="eastAsia"/>
              </w:rPr>
              <w:t>年　　　月　　　日</w:t>
            </w:r>
          </w:p>
          <w:p w:rsidR="00CA7517" w:rsidRDefault="00CA7517" w:rsidP="00CA7517">
            <w:pPr>
              <w:wordWrap w:val="0"/>
              <w:overflowPunct w:val="0"/>
              <w:autoSpaceDE w:val="0"/>
              <w:autoSpaceDN w:val="0"/>
              <w:spacing w:line="240" w:lineRule="exact"/>
              <w:ind w:left="113" w:right="113"/>
              <w:jc w:val="right"/>
              <w:rPr>
                <w:rFonts w:hint="eastAsia"/>
              </w:rPr>
            </w:pPr>
          </w:p>
          <w:p w:rsidR="00CA7517" w:rsidRDefault="00CA7517" w:rsidP="00CA7517">
            <w:pPr>
              <w:wordWrap w:val="0"/>
              <w:overflowPunct w:val="0"/>
              <w:autoSpaceDE w:val="0"/>
              <w:autoSpaceDN w:val="0"/>
              <w:spacing w:line="240" w:lineRule="exact"/>
              <w:ind w:left="113" w:right="113"/>
              <w:jc w:val="right"/>
              <w:rPr>
                <w:rFonts w:hint="eastAsia"/>
              </w:rPr>
            </w:pPr>
          </w:p>
          <w:p w:rsidR="00CA7517" w:rsidRDefault="00CA7517" w:rsidP="00CA7517">
            <w:pPr>
              <w:wordWrap w:val="0"/>
              <w:overflowPunct w:val="0"/>
              <w:autoSpaceDE w:val="0"/>
              <w:autoSpaceDN w:val="0"/>
              <w:spacing w:line="240" w:lineRule="exact"/>
              <w:ind w:left="113" w:right="113"/>
              <w:jc w:val="right"/>
              <w:rPr>
                <w:rFonts w:hint="eastAsia"/>
              </w:rPr>
            </w:pPr>
          </w:p>
          <w:p w:rsidR="00CA7517" w:rsidRDefault="00CA7517" w:rsidP="00CA7517">
            <w:pPr>
              <w:wordWrap w:val="0"/>
              <w:overflowPunct w:val="0"/>
              <w:autoSpaceDE w:val="0"/>
              <w:autoSpaceDN w:val="0"/>
              <w:spacing w:line="240" w:lineRule="exact"/>
              <w:ind w:left="113" w:right="113"/>
              <w:jc w:val="right"/>
              <w:rPr>
                <w:rFonts w:hint="eastAsia"/>
              </w:rPr>
            </w:pPr>
          </w:p>
        </w:tc>
      </w:tr>
    </w:tbl>
    <w:p w:rsidR="007B4774" w:rsidRDefault="007B4774" w:rsidP="00CA7517">
      <w:pPr>
        <w:wordWrap w:val="0"/>
        <w:overflowPunct w:val="0"/>
        <w:autoSpaceDE w:val="0"/>
        <w:autoSpaceDN w:val="0"/>
        <w:spacing w:after="120"/>
        <w:jc w:val="center"/>
      </w:pPr>
      <w:r>
        <w:rPr>
          <w:rFonts w:hint="eastAsia"/>
        </w:rPr>
        <w:t xml:space="preserve">　　　　　　　　　　　　　　　　　　　　　　　　出雲市長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D4735C">
        <w:rPr>
          <w:rFonts w:hint="eastAsia"/>
          <w:position w:val="1"/>
          <w:sz w:val="14"/>
        </w:rPr>
        <w:instrText>印</w:instrText>
      </w:r>
      <w:r>
        <w:rPr>
          <w:rFonts w:hint="eastAsia"/>
        </w:rPr>
        <w:instrText>)</w:instrText>
      </w:r>
      <w:r>
        <w:fldChar w:fldCharType="end"/>
      </w:r>
    </w:p>
    <w:p w:rsidR="00CA7517" w:rsidRDefault="00CA7517" w:rsidP="00CA7517">
      <w:pPr>
        <w:wordWrap w:val="0"/>
        <w:overflowPunct w:val="0"/>
        <w:autoSpaceDE w:val="0"/>
        <w:autoSpaceDN w:val="0"/>
        <w:spacing w:after="120"/>
        <w:jc w:val="center"/>
        <w:rPr>
          <w:rFonts w:hint="eastAsia"/>
        </w:rPr>
      </w:pPr>
      <w:r>
        <w:rPr>
          <w:rFonts w:hint="eastAsia"/>
        </w:rPr>
        <w:t>介護保険給付額減額通知書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6"/>
        <w:gridCol w:w="2380"/>
        <w:gridCol w:w="1386"/>
        <w:gridCol w:w="354"/>
        <w:gridCol w:w="354"/>
        <w:gridCol w:w="354"/>
        <w:gridCol w:w="354"/>
        <w:gridCol w:w="354"/>
        <w:gridCol w:w="354"/>
        <w:gridCol w:w="354"/>
        <w:gridCol w:w="354"/>
        <w:gridCol w:w="354"/>
        <w:gridCol w:w="355"/>
      </w:tblGrid>
      <w:tr w:rsidR="00CA7517" w:rsidTr="00CA7517">
        <w:tblPrEx>
          <w:tblCellMar>
            <w:top w:w="0" w:type="dxa"/>
            <w:left w:w="0" w:type="dxa"/>
            <w:bottom w:w="0" w:type="dxa"/>
            <w:right w:w="0" w:type="dxa"/>
          </w:tblCellMar>
        </w:tblPrEx>
        <w:trPr>
          <w:cantSplit/>
          <w:trHeight w:hRule="exact" w:val="400"/>
        </w:trPr>
        <w:tc>
          <w:tcPr>
            <w:tcW w:w="1596" w:type="dxa"/>
            <w:vAlign w:val="center"/>
          </w:tcPr>
          <w:p w:rsidR="00CA7517" w:rsidRDefault="00CA7517" w:rsidP="00CA7517">
            <w:pPr>
              <w:wordWrap w:val="0"/>
              <w:overflowPunct w:val="0"/>
              <w:autoSpaceDE w:val="0"/>
              <w:autoSpaceDN w:val="0"/>
              <w:ind w:left="113" w:right="113"/>
              <w:jc w:val="distribute"/>
              <w:rPr>
                <w:rFonts w:hint="eastAsia"/>
              </w:rPr>
            </w:pPr>
            <w:r>
              <w:rPr>
                <w:rFonts w:hint="eastAsia"/>
              </w:rPr>
              <w:t>被保険者氏名</w:t>
            </w:r>
          </w:p>
        </w:tc>
        <w:tc>
          <w:tcPr>
            <w:tcW w:w="2380"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386" w:type="dxa"/>
            <w:vAlign w:val="center"/>
          </w:tcPr>
          <w:p w:rsidR="00CA7517" w:rsidRDefault="00CA7517" w:rsidP="00CA7517">
            <w:pPr>
              <w:wordWrap w:val="0"/>
              <w:overflowPunct w:val="0"/>
              <w:autoSpaceDE w:val="0"/>
              <w:autoSpaceDN w:val="0"/>
              <w:ind w:left="113" w:right="113"/>
              <w:jc w:val="center"/>
              <w:rPr>
                <w:rFonts w:hint="eastAsia"/>
              </w:rPr>
            </w:pPr>
            <w:r>
              <w:rPr>
                <w:rFonts w:hint="eastAsia"/>
              </w:rPr>
              <w:t>保険者番号</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4"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355" w:type="dxa"/>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r>
    </w:tbl>
    <w:p w:rsidR="00CA7517" w:rsidRDefault="00CA7517" w:rsidP="00CA7517">
      <w:pPr>
        <w:wordWrap w:val="0"/>
        <w:overflowPunct w:val="0"/>
        <w:autoSpaceDE w:val="0"/>
        <w:autoSpaceDN w:val="0"/>
        <w:spacing w:before="120" w:line="240" w:lineRule="atLeast"/>
        <w:rPr>
          <w:rFonts w:hint="eastAsia"/>
        </w:rPr>
      </w:pPr>
      <w:r>
        <w:rPr>
          <w:rFonts w:hint="eastAsia"/>
        </w:rPr>
        <w:t xml:space="preserve">　　　　年　月　日にあなたは、</w:t>
      </w:r>
      <w:r>
        <w:rPr>
          <w:rFonts w:hint="eastAsia"/>
        </w:rPr>
        <w:t>(</w:t>
      </w:r>
      <w:r>
        <w:rPr>
          <w:rFonts w:hint="eastAsia"/>
        </w:rPr>
        <w:t>要介護</w:t>
      </w:r>
      <w:r>
        <w:rPr>
          <w:rFonts w:hint="eastAsia"/>
        </w:rPr>
        <w:t>(</w:t>
      </w:r>
      <w:r>
        <w:rPr>
          <w:rFonts w:hint="eastAsia"/>
        </w:rPr>
        <w:t>更新</w:t>
      </w:r>
      <w:r>
        <w:rPr>
          <w:rFonts w:hint="eastAsia"/>
        </w:rPr>
        <w:t>)</w:t>
      </w:r>
      <w:r>
        <w:rPr>
          <w:rFonts w:hint="eastAsia"/>
        </w:rPr>
        <w:t>認定・要支援</w:t>
      </w:r>
      <w:r>
        <w:rPr>
          <w:rFonts w:hint="eastAsia"/>
        </w:rPr>
        <w:t>(</w:t>
      </w:r>
      <w:r>
        <w:rPr>
          <w:rFonts w:hint="eastAsia"/>
        </w:rPr>
        <w:t>更新</w:t>
      </w:r>
      <w:r>
        <w:rPr>
          <w:rFonts w:hint="eastAsia"/>
        </w:rPr>
        <w:t>)</w:t>
      </w:r>
      <w:r>
        <w:rPr>
          <w:rFonts w:hint="eastAsia"/>
        </w:rPr>
        <w:t>認定・要介護状態区分の変更</w:t>
      </w:r>
      <w:r>
        <w:rPr>
          <w:rFonts w:hint="eastAsia"/>
        </w:rPr>
        <w:t>)</w:t>
      </w:r>
      <w:r>
        <w:rPr>
          <w:rFonts w:hint="eastAsia"/>
        </w:rPr>
        <w:t>申請をしましたが、あなたの介護保険料は下記のとおり未納となっており、既に消滅時効にかかっているため、遡って納めていただくことができません。</w:t>
      </w:r>
    </w:p>
    <w:p w:rsidR="00CA7517" w:rsidRDefault="00CA7517" w:rsidP="00CA7517">
      <w:pPr>
        <w:wordWrap w:val="0"/>
        <w:overflowPunct w:val="0"/>
        <w:autoSpaceDE w:val="0"/>
        <w:autoSpaceDN w:val="0"/>
        <w:spacing w:line="240" w:lineRule="atLeast"/>
        <w:rPr>
          <w:rFonts w:hint="eastAsia"/>
        </w:rPr>
      </w:pPr>
      <w:r>
        <w:rPr>
          <w:rFonts w:hint="eastAsia"/>
        </w:rPr>
        <w:t xml:space="preserve">　保険料未納の方に対し、通常の保険給付を行うことは、被保険者間の公平を損なうことから、介護保険法第</w:t>
      </w:r>
      <w:r>
        <w:rPr>
          <w:rFonts w:hint="eastAsia"/>
        </w:rPr>
        <w:t>69</w:t>
      </w:r>
      <w:r>
        <w:rPr>
          <w:rFonts w:hint="eastAsia"/>
        </w:rPr>
        <w:t>条第</w:t>
      </w:r>
      <w:r>
        <w:rPr>
          <w:rFonts w:hint="eastAsia"/>
        </w:rPr>
        <w:t>1</w:t>
      </w:r>
      <w:r>
        <w:rPr>
          <w:rFonts w:hint="eastAsia"/>
        </w:rPr>
        <w:t>項の規定により、下記期間につき保険給付額の減額及び高額介護サービス費及び高額居宅支援サービス費の支給を行わないことに決定しましたので通知します。</w:t>
      </w:r>
    </w:p>
    <w:p w:rsidR="00CA7517" w:rsidRDefault="00CA7517" w:rsidP="00CA7517">
      <w:pPr>
        <w:wordWrap w:val="0"/>
        <w:overflowPunct w:val="0"/>
        <w:autoSpaceDE w:val="0"/>
        <w:autoSpaceDN w:val="0"/>
        <w:spacing w:line="240" w:lineRule="atLeast"/>
        <w:rPr>
          <w:rFonts w:hint="eastAsia"/>
        </w:rPr>
      </w:pPr>
      <w:r>
        <w:rPr>
          <w:rFonts w:hint="eastAsia"/>
        </w:rPr>
        <w:t xml:space="preserve">　なお、災害及びその他の特別の事情等が発生した場合には、給付額減額等の措置の対象外となりますので、速やかに下記のお問合せ先に届け出をしてください。</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5"/>
        <w:gridCol w:w="1077"/>
        <w:gridCol w:w="2248"/>
        <w:gridCol w:w="2248"/>
        <w:gridCol w:w="2248"/>
        <w:gridCol w:w="1418"/>
      </w:tblGrid>
      <w:tr w:rsidR="00CA7517" w:rsidTr="006B4BF2">
        <w:tblPrEx>
          <w:tblCellMar>
            <w:top w:w="0" w:type="dxa"/>
            <w:left w:w="0" w:type="dxa"/>
            <w:bottom w:w="0" w:type="dxa"/>
            <w:right w:w="0" w:type="dxa"/>
          </w:tblCellMar>
        </w:tblPrEx>
        <w:trPr>
          <w:trHeight w:hRule="exact" w:val="2627"/>
        </w:trPr>
        <w:tc>
          <w:tcPr>
            <w:tcW w:w="9644" w:type="dxa"/>
            <w:gridSpan w:val="6"/>
            <w:tcBorders>
              <w:bottom w:val="nil"/>
            </w:tcBorders>
            <w:vAlign w:val="center"/>
          </w:tcPr>
          <w:p w:rsidR="00CA7517" w:rsidRPr="006B4BF2" w:rsidRDefault="00CA7517" w:rsidP="006B4BF2">
            <w:pPr>
              <w:wordWrap w:val="0"/>
              <w:overflowPunct w:val="0"/>
              <w:autoSpaceDE w:val="0"/>
              <w:autoSpaceDN w:val="0"/>
              <w:ind w:right="113" w:firstLineChars="100" w:firstLine="210"/>
              <w:rPr>
                <w:rFonts w:hint="eastAsia"/>
                <w:u w:val="single"/>
              </w:rPr>
            </w:pPr>
            <w:r>
              <w:rPr>
                <w:rFonts w:hint="eastAsia"/>
                <w:u w:val="single"/>
              </w:rPr>
              <w:t>給付額減額の措置を行う期間　　　　　　　　　　年　月　日　から　　　　　年　月　日まで</w:t>
            </w:r>
          </w:p>
          <w:p w:rsidR="00CA7517" w:rsidRDefault="00CA7517" w:rsidP="006B4BF2">
            <w:pPr>
              <w:wordWrap w:val="0"/>
              <w:overflowPunct w:val="0"/>
              <w:autoSpaceDE w:val="0"/>
              <w:autoSpaceDN w:val="0"/>
              <w:ind w:left="113" w:right="113"/>
              <w:rPr>
                <w:rFonts w:hint="eastAsia"/>
              </w:rPr>
            </w:pPr>
            <w:r>
              <w:rPr>
                <w:rFonts w:hint="eastAsia"/>
              </w:rPr>
              <w:t>給付額減額措置の算定根拠</w:t>
            </w:r>
          </w:p>
          <w:p w:rsidR="00CA7517" w:rsidRDefault="00CA7517" w:rsidP="00CA7517">
            <w:pPr>
              <w:wordWrap w:val="0"/>
              <w:overflowPunct w:val="0"/>
              <w:autoSpaceDE w:val="0"/>
              <w:autoSpaceDN w:val="0"/>
              <w:ind w:left="113" w:right="113"/>
              <w:rPr>
                <w:rFonts w:hint="eastAsia"/>
              </w:rPr>
            </w:pPr>
            <w:r>
              <w:rPr>
                <w:rFonts w:hint="eastAsia"/>
              </w:rPr>
              <w:t>給付額減額期間＝保険料徴収権消滅期間×</w:t>
            </w:r>
            <w:r>
              <w:rPr>
                <w:position w:val="-24"/>
              </w:rPr>
              <w:object w:dxaOrig="4099"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05pt;height:29.95pt" o:ole="" fillcolor="window">
                  <v:imagedata r:id="rId7" o:title=""/>
                </v:shape>
                <o:OLEObject Type="Embed" ProgID="Equation.3" ShapeID="_x0000_i1025" DrawAspect="Content" ObjectID="_1819350467" r:id="rId8"/>
              </w:object>
            </w:r>
            <w:r>
              <w:rPr>
                <w:rFonts w:hint="eastAsia"/>
              </w:rPr>
              <w:t>×</w:t>
            </w:r>
            <w:r>
              <w:rPr>
                <w:position w:val="-24"/>
              </w:rPr>
              <w:object w:dxaOrig="220" w:dyaOrig="620">
                <v:shape id="_x0000_i1026" type="#_x0000_t75" style="width:10.95pt;height:31.1pt" o:ole="" fillcolor="window">
                  <v:imagedata r:id="rId9" o:title=""/>
                </v:shape>
                <o:OLEObject Type="Embed" ProgID="Equation.3" ShapeID="_x0000_i1026" DrawAspect="Content" ObjectID="_1819350468" r:id="rId10"/>
              </w:object>
            </w:r>
          </w:p>
          <w:p w:rsidR="00CA7517" w:rsidRDefault="00CA7517" w:rsidP="00CA7517">
            <w:pPr>
              <w:wordWrap w:val="0"/>
              <w:overflowPunct w:val="0"/>
              <w:autoSpaceDE w:val="0"/>
              <w:autoSpaceDN w:val="0"/>
              <w:ind w:left="113" w:right="113"/>
              <w:rPr>
                <w:rFonts w:hint="eastAsia"/>
              </w:rPr>
            </w:pPr>
            <w:r>
              <w:rPr>
                <w:rFonts w:hint="eastAsia"/>
              </w:rPr>
              <w:t>徴収権消滅期間：</w:t>
            </w:r>
            <w:r>
              <w:rPr>
                <w:rFonts w:hint="eastAsia"/>
              </w:rPr>
              <w:t>(</w:t>
            </w:r>
            <w:r>
              <w:rPr>
                <w:rFonts w:hint="eastAsia"/>
              </w:rPr>
              <w:t>未納・時効消滅額／年賦課額</w:t>
            </w:r>
            <w:r>
              <w:rPr>
                <w:rFonts w:hint="eastAsia"/>
              </w:rPr>
              <w:t>)</w:t>
            </w:r>
            <w:r>
              <w:rPr>
                <w:rFonts w:hint="eastAsia"/>
              </w:rPr>
              <w:t>＋</w:t>
            </w:r>
            <w:r>
              <w:rPr>
                <w:rFonts w:hint="eastAsia"/>
              </w:rPr>
              <w:t>(</w:t>
            </w:r>
            <w:r>
              <w:rPr>
                <w:rFonts w:hint="eastAsia"/>
              </w:rPr>
              <w:t>未納・時効消滅額／年賦課額</w:t>
            </w:r>
            <w:r>
              <w:rPr>
                <w:rFonts w:hint="eastAsia"/>
              </w:rPr>
              <w:t>)</w:t>
            </w:r>
            <w:r>
              <w:rPr>
                <w:rFonts w:hint="eastAsia"/>
              </w:rPr>
              <w:t>＋・＝　　年</w:t>
            </w:r>
          </w:p>
          <w:p w:rsidR="00CA7517" w:rsidRDefault="00CA7517" w:rsidP="00CA7517">
            <w:pPr>
              <w:wordWrap w:val="0"/>
              <w:overflowPunct w:val="0"/>
              <w:autoSpaceDE w:val="0"/>
              <w:autoSpaceDN w:val="0"/>
              <w:ind w:left="113" w:right="113"/>
              <w:rPr>
                <w:rFonts w:hint="eastAsia"/>
              </w:rPr>
            </w:pPr>
            <w:r>
              <w:rPr>
                <w:rFonts w:hint="eastAsia"/>
              </w:rPr>
              <w:t>納付済期間：</w:t>
            </w:r>
            <w:r>
              <w:rPr>
                <w:rFonts w:hint="eastAsia"/>
              </w:rPr>
              <w:t>(</w:t>
            </w:r>
            <w:r>
              <w:rPr>
                <w:rFonts w:hint="eastAsia"/>
              </w:rPr>
              <w:t>納付額／年賦課額</w:t>
            </w:r>
            <w:r>
              <w:rPr>
                <w:rFonts w:hint="eastAsia"/>
              </w:rPr>
              <w:t>)</w:t>
            </w:r>
            <w:r>
              <w:rPr>
                <w:rFonts w:hint="eastAsia"/>
              </w:rPr>
              <w:t>＋</w:t>
            </w:r>
            <w:r>
              <w:rPr>
                <w:rFonts w:hint="eastAsia"/>
              </w:rPr>
              <w:t>(</w:t>
            </w:r>
            <w:r>
              <w:rPr>
                <w:rFonts w:hint="eastAsia"/>
              </w:rPr>
              <w:t>納付額／年賦課額</w:t>
            </w:r>
            <w:r>
              <w:rPr>
                <w:rFonts w:hint="eastAsia"/>
              </w:rPr>
              <w:t>)</w:t>
            </w:r>
            <w:r>
              <w:rPr>
                <w:rFonts w:hint="eastAsia"/>
              </w:rPr>
              <w:t>＋・・・・・・・・・・・　＝　　年</w:t>
            </w:r>
          </w:p>
        </w:tc>
      </w:tr>
      <w:tr w:rsidR="00CA7517" w:rsidTr="006B4BF2">
        <w:tblPrEx>
          <w:tblCellMar>
            <w:top w:w="0" w:type="dxa"/>
            <w:left w:w="0" w:type="dxa"/>
            <w:bottom w:w="0" w:type="dxa"/>
            <w:right w:w="0" w:type="dxa"/>
          </w:tblCellMar>
        </w:tblPrEx>
        <w:trPr>
          <w:cantSplit/>
          <w:trHeight w:hRule="exact" w:val="228"/>
        </w:trPr>
        <w:tc>
          <w:tcPr>
            <w:tcW w:w="405" w:type="dxa"/>
            <w:vMerge w:val="restart"/>
            <w:tcBorders>
              <w:top w:val="nil"/>
              <w:bottom w:val="nil"/>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077" w:type="dxa"/>
            <w:tcBorders>
              <w:top w:val="single" w:sz="4" w:space="0" w:color="auto"/>
              <w:bottom w:val="single" w:sz="4" w:space="0" w:color="auto"/>
            </w:tcBorders>
            <w:vAlign w:val="center"/>
          </w:tcPr>
          <w:p w:rsidR="00CA7517" w:rsidRDefault="00CA7517" w:rsidP="00CA7517">
            <w:pPr>
              <w:wordWrap w:val="0"/>
              <w:overflowPunct w:val="0"/>
              <w:autoSpaceDE w:val="0"/>
              <w:autoSpaceDN w:val="0"/>
              <w:spacing w:line="240" w:lineRule="exact"/>
              <w:ind w:left="113" w:right="113"/>
              <w:jc w:val="center"/>
              <w:rPr>
                <w:rFonts w:hint="eastAsia"/>
              </w:rPr>
            </w:pPr>
            <w:r>
              <w:rPr>
                <w:rFonts w:hint="eastAsia"/>
              </w:rPr>
              <w:t>年度</w:t>
            </w:r>
          </w:p>
        </w:tc>
        <w:tc>
          <w:tcPr>
            <w:tcW w:w="2248" w:type="dxa"/>
            <w:tcBorders>
              <w:top w:val="single" w:sz="4" w:space="0" w:color="auto"/>
              <w:bottom w:val="single" w:sz="4" w:space="0" w:color="auto"/>
            </w:tcBorders>
            <w:vAlign w:val="center"/>
          </w:tcPr>
          <w:p w:rsidR="00CA7517" w:rsidRDefault="00CA7517" w:rsidP="00CA7517">
            <w:pPr>
              <w:wordWrap w:val="0"/>
              <w:overflowPunct w:val="0"/>
              <w:autoSpaceDE w:val="0"/>
              <w:autoSpaceDN w:val="0"/>
              <w:spacing w:line="240" w:lineRule="exact"/>
              <w:ind w:left="113" w:right="113"/>
              <w:jc w:val="center"/>
              <w:rPr>
                <w:rFonts w:hint="eastAsia"/>
              </w:rPr>
            </w:pPr>
            <w:r>
              <w:rPr>
                <w:rFonts w:hint="eastAsia"/>
              </w:rPr>
              <w:t>未納・時効消滅額</w:t>
            </w:r>
          </w:p>
        </w:tc>
        <w:tc>
          <w:tcPr>
            <w:tcW w:w="2248" w:type="dxa"/>
            <w:tcBorders>
              <w:top w:val="single" w:sz="4" w:space="0" w:color="auto"/>
              <w:bottom w:val="single" w:sz="4" w:space="0" w:color="auto"/>
            </w:tcBorders>
            <w:vAlign w:val="center"/>
          </w:tcPr>
          <w:p w:rsidR="00CA7517" w:rsidRDefault="00CA7517" w:rsidP="00CA7517">
            <w:pPr>
              <w:wordWrap w:val="0"/>
              <w:overflowPunct w:val="0"/>
              <w:autoSpaceDE w:val="0"/>
              <w:autoSpaceDN w:val="0"/>
              <w:spacing w:line="240" w:lineRule="exact"/>
              <w:ind w:left="113" w:right="113"/>
              <w:jc w:val="center"/>
              <w:rPr>
                <w:rFonts w:hint="eastAsia"/>
              </w:rPr>
            </w:pPr>
            <w:r>
              <w:rPr>
                <w:rFonts w:hint="eastAsia"/>
              </w:rPr>
              <w:t>納付額</w:t>
            </w:r>
          </w:p>
        </w:tc>
        <w:tc>
          <w:tcPr>
            <w:tcW w:w="2248" w:type="dxa"/>
            <w:tcBorders>
              <w:top w:val="single" w:sz="4" w:space="0" w:color="auto"/>
              <w:bottom w:val="single" w:sz="4" w:space="0" w:color="auto"/>
            </w:tcBorders>
            <w:vAlign w:val="center"/>
          </w:tcPr>
          <w:p w:rsidR="00CA7517" w:rsidRDefault="00CA7517" w:rsidP="00CA7517">
            <w:pPr>
              <w:wordWrap w:val="0"/>
              <w:overflowPunct w:val="0"/>
              <w:autoSpaceDE w:val="0"/>
              <w:autoSpaceDN w:val="0"/>
              <w:spacing w:line="240" w:lineRule="exact"/>
              <w:ind w:left="113" w:right="113"/>
              <w:jc w:val="center"/>
              <w:rPr>
                <w:rFonts w:hint="eastAsia"/>
              </w:rPr>
            </w:pPr>
            <w:r>
              <w:rPr>
                <w:rFonts w:hint="eastAsia"/>
              </w:rPr>
              <w:t>年賦課額</w:t>
            </w:r>
          </w:p>
        </w:tc>
        <w:tc>
          <w:tcPr>
            <w:tcW w:w="1418" w:type="dxa"/>
            <w:vMerge w:val="restart"/>
            <w:tcBorders>
              <w:top w:val="nil"/>
              <w:bottom w:val="nil"/>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228"/>
        </w:trPr>
        <w:tc>
          <w:tcPr>
            <w:tcW w:w="405"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c>
          <w:tcPr>
            <w:tcW w:w="1077"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2248" w:type="dxa"/>
            <w:tcBorders>
              <w:bottom w:val="single" w:sz="4" w:space="0" w:color="auto"/>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c>
          <w:tcPr>
            <w:tcW w:w="1418" w:type="dxa"/>
            <w:vMerge/>
            <w:tcBorders>
              <w:bottom w:val="nil"/>
            </w:tcBorders>
            <w:vAlign w:val="center"/>
          </w:tcPr>
          <w:p w:rsidR="00CA7517" w:rsidRDefault="00CA7517" w:rsidP="00CA7517">
            <w:pPr>
              <w:wordWrap w:val="0"/>
              <w:overflowPunct w:val="0"/>
              <w:autoSpaceDE w:val="0"/>
              <w:autoSpaceDN w:val="0"/>
              <w:ind w:left="113" w:right="113"/>
              <w:rPr>
                <w:rFonts w:hint="eastAsia"/>
              </w:rPr>
            </w:pPr>
          </w:p>
        </w:tc>
      </w:tr>
      <w:tr w:rsidR="00CA7517" w:rsidTr="006B4BF2">
        <w:tblPrEx>
          <w:tblCellMar>
            <w:top w:w="0" w:type="dxa"/>
            <w:left w:w="0" w:type="dxa"/>
            <w:bottom w:w="0" w:type="dxa"/>
            <w:right w:w="0" w:type="dxa"/>
          </w:tblCellMar>
        </w:tblPrEx>
        <w:trPr>
          <w:cantSplit/>
          <w:trHeight w:hRule="exact" w:val="146"/>
        </w:trPr>
        <w:tc>
          <w:tcPr>
            <w:tcW w:w="9644" w:type="dxa"/>
            <w:gridSpan w:val="6"/>
            <w:tcBorders>
              <w:top w:val="nil"/>
            </w:tcBorders>
            <w:vAlign w:val="center"/>
          </w:tcPr>
          <w:p w:rsidR="00CA7517" w:rsidRDefault="00CA7517" w:rsidP="00CA7517">
            <w:pPr>
              <w:wordWrap w:val="0"/>
              <w:overflowPunct w:val="0"/>
              <w:autoSpaceDE w:val="0"/>
              <w:autoSpaceDN w:val="0"/>
              <w:ind w:left="113" w:right="113"/>
              <w:rPr>
                <w:rFonts w:hint="eastAsia"/>
              </w:rPr>
            </w:pPr>
            <w:r>
              <w:rPr>
                <w:rFonts w:hint="eastAsia"/>
              </w:rPr>
              <w:t xml:space="preserve">　</w:t>
            </w:r>
          </w:p>
        </w:tc>
      </w:tr>
    </w:tbl>
    <w:p w:rsidR="00CA7517" w:rsidRDefault="00CA7517" w:rsidP="00CA7517">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CA7517" w:rsidTr="006B4BF2">
        <w:tblPrEx>
          <w:tblCellMar>
            <w:top w:w="0" w:type="dxa"/>
            <w:left w:w="0" w:type="dxa"/>
            <w:bottom w:w="0" w:type="dxa"/>
            <w:right w:w="0" w:type="dxa"/>
          </w:tblCellMar>
        </w:tblPrEx>
        <w:trPr>
          <w:trHeight w:hRule="exact" w:val="350"/>
        </w:trPr>
        <w:tc>
          <w:tcPr>
            <w:tcW w:w="9645" w:type="dxa"/>
            <w:vAlign w:val="center"/>
          </w:tcPr>
          <w:p w:rsidR="00CA7517" w:rsidRDefault="00CA7517" w:rsidP="007B4774">
            <w:pPr>
              <w:wordWrap w:val="0"/>
              <w:overflowPunct w:val="0"/>
              <w:autoSpaceDE w:val="0"/>
              <w:autoSpaceDN w:val="0"/>
              <w:spacing w:line="240" w:lineRule="exact"/>
              <w:ind w:left="113" w:right="113"/>
              <w:rPr>
                <w:rFonts w:hint="eastAsia"/>
              </w:rPr>
            </w:pPr>
            <w:r>
              <w:rPr>
                <w:rFonts w:hint="eastAsia"/>
              </w:rPr>
              <w:t>問合せ先</w:t>
            </w:r>
            <w:r w:rsidR="007B4774">
              <w:rPr>
                <w:rFonts w:hint="eastAsia"/>
              </w:rPr>
              <w:t xml:space="preserve">　</w:t>
            </w:r>
            <w:r>
              <w:rPr>
                <w:rFonts w:hint="eastAsia"/>
              </w:rPr>
              <w:t>出雲市役</w:t>
            </w:r>
            <w:r w:rsidRPr="00413403">
              <w:rPr>
                <w:rFonts w:hint="eastAsia"/>
              </w:rPr>
              <w:t>所健康福祉部高齢者福祉課</w:t>
            </w:r>
            <w:r w:rsidR="007B4774">
              <w:rPr>
                <w:rFonts w:hint="eastAsia"/>
              </w:rPr>
              <w:t xml:space="preserve">　</w:t>
            </w:r>
            <w:r w:rsidRPr="00413403">
              <w:rPr>
                <w:rFonts w:hint="eastAsia"/>
              </w:rPr>
              <w:t>出雲市今市町</w:t>
            </w:r>
            <w:r w:rsidRPr="00413403">
              <w:rPr>
                <w:rFonts w:hint="eastAsia"/>
              </w:rPr>
              <w:t>70</w:t>
            </w:r>
            <w:r w:rsidRPr="00413403">
              <w:rPr>
                <w:rFonts w:hint="eastAsia"/>
              </w:rPr>
              <w:t>番地</w:t>
            </w:r>
            <w:r w:rsidR="007B4774">
              <w:rPr>
                <w:rFonts w:hint="eastAsia"/>
              </w:rPr>
              <w:t xml:space="preserve">　</w:t>
            </w:r>
            <w:r>
              <w:rPr>
                <w:rFonts w:hint="eastAsia"/>
              </w:rPr>
              <w:t>電話</w:t>
            </w:r>
          </w:p>
        </w:tc>
      </w:tr>
    </w:tbl>
    <w:p w:rsidR="007B4774" w:rsidRDefault="007B4774" w:rsidP="00CA7517">
      <w:pPr>
        <w:wordWrap w:val="0"/>
        <w:overflowPunct w:val="0"/>
        <w:autoSpaceDE w:val="0"/>
        <w:autoSpaceDN w:val="0"/>
        <w:spacing w:line="200" w:lineRule="exact"/>
        <w:rPr>
          <w:rFonts w:hint="eastAsia"/>
        </w:rPr>
      </w:pPr>
      <w:r>
        <w:rPr>
          <w:noProof/>
        </w:rPr>
        <w:pict>
          <v:rect id="_x0000_s1026" style="position:absolute;left:0;text-align:left;margin-left:.3pt;margin-top:4.55pt;width:481.5pt;height:238.15pt;z-index:251657728;mso-position-horizontal-relative:text;mso-position-vertical-relative:text">
            <v:textbox inset="5.85pt,.7pt,5.85pt,.7pt">
              <w:txbxContent>
                <w:p w:rsidR="006B4BF2" w:rsidRPr="008D2B92" w:rsidRDefault="006B4BF2" w:rsidP="006B4BF2">
                  <w:pPr>
                    <w:rPr>
                      <w:sz w:val="18"/>
                      <w:szCs w:val="18"/>
                    </w:rPr>
                  </w:pPr>
                  <w:r w:rsidRPr="008D2B92">
                    <w:rPr>
                      <w:rFonts w:hint="eastAsia"/>
                      <w:sz w:val="18"/>
                      <w:szCs w:val="18"/>
                    </w:rPr>
                    <w:t>〔教示〕</w:t>
                  </w:r>
                </w:p>
                <w:p w:rsidR="006B4BF2" w:rsidRPr="008D2B92" w:rsidRDefault="006B4BF2" w:rsidP="006B4BF2">
                  <w:pPr>
                    <w:ind w:left="180" w:hangingChars="100" w:hanging="180"/>
                    <w:rPr>
                      <w:sz w:val="18"/>
                      <w:szCs w:val="18"/>
                    </w:rPr>
                  </w:pPr>
                  <w:r w:rsidRPr="008D2B92">
                    <w:rPr>
                      <w:rFonts w:hint="eastAsia"/>
                      <w:sz w:val="18"/>
                      <w:szCs w:val="18"/>
                    </w:rPr>
                    <w:t>１　この処分について不服がある場合は、この処分があったことを知った日の翌日から起算して３か月以内に、島根県介護保険審査会に対して審査請求をすることができます。</w:t>
                  </w:r>
                </w:p>
                <w:p w:rsidR="006B4BF2" w:rsidRPr="008D2B92" w:rsidRDefault="006B4BF2" w:rsidP="006B4BF2">
                  <w:pPr>
                    <w:ind w:left="180" w:hangingChars="100" w:hanging="180"/>
                    <w:rPr>
                      <w:sz w:val="18"/>
                      <w:szCs w:val="18"/>
                    </w:rPr>
                  </w:pPr>
                  <w:r w:rsidRPr="008D2B92">
                    <w:rPr>
                      <w:rFonts w:hint="eastAsia"/>
                      <w:sz w:val="18"/>
                      <w:szCs w:val="18"/>
                    </w:rPr>
                    <w:t>２　処分の取消しの訴えについては、上記</w:t>
                  </w:r>
                  <w:r w:rsidRPr="008D2B92">
                    <w:rPr>
                      <w:sz w:val="18"/>
                      <w:szCs w:val="18"/>
                    </w:rPr>
                    <w:t>1</w:t>
                  </w:r>
                  <w:r w:rsidRPr="008D2B92">
                    <w:rPr>
                      <w:rFonts w:hint="eastAsia"/>
                      <w:sz w:val="18"/>
                      <w:szCs w:val="18"/>
                    </w:rPr>
                    <w:t>の審査請求に対する裁決を経た後でなければ提起することができませんが、次のいずれかに該当する場合は、この裁決を経ずに訴訟を提起することができます。</w:t>
                  </w:r>
                </w:p>
                <w:p w:rsidR="006B4BF2" w:rsidRPr="008D2B92" w:rsidRDefault="006B4BF2" w:rsidP="006B4BF2">
                  <w:pPr>
                    <w:numPr>
                      <w:ilvl w:val="0"/>
                      <w:numId w:val="1"/>
                    </w:numPr>
                    <w:ind w:left="567" w:hanging="567"/>
                    <w:jc w:val="left"/>
                    <w:rPr>
                      <w:sz w:val="18"/>
                      <w:szCs w:val="18"/>
                    </w:rPr>
                  </w:pPr>
                  <w:r w:rsidRPr="008D2B92">
                    <w:rPr>
                      <w:rFonts w:hint="eastAsia"/>
                      <w:sz w:val="18"/>
                      <w:szCs w:val="18"/>
                    </w:rPr>
                    <w:t>審査請求があった日から３か月を経過しても裁決がないとき。</w:t>
                  </w:r>
                </w:p>
                <w:p w:rsidR="006B4BF2" w:rsidRPr="008D2B92" w:rsidRDefault="006B4BF2" w:rsidP="006B4BF2">
                  <w:pPr>
                    <w:numPr>
                      <w:ilvl w:val="0"/>
                      <w:numId w:val="1"/>
                    </w:numPr>
                    <w:ind w:left="567" w:hanging="567"/>
                    <w:rPr>
                      <w:sz w:val="18"/>
                      <w:szCs w:val="18"/>
                    </w:rPr>
                  </w:pPr>
                  <w:r w:rsidRPr="008D2B92">
                    <w:rPr>
                      <w:rFonts w:hint="eastAsia"/>
                      <w:sz w:val="18"/>
                      <w:szCs w:val="18"/>
                    </w:rPr>
                    <w:t>処分、処分の執行又は手続の続行により生ずる著しい損害を避けるため緊急の必要があるとき。</w:t>
                  </w:r>
                </w:p>
                <w:p w:rsidR="006B4BF2" w:rsidRPr="008D2B92" w:rsidRDefault="006B4BF2" w:rsidP="006B4BF2">
                  <w:pPr>
                    <w:numPr>
                      <w:ilvl w:val="0"/>
                      <w:numId w:val="1"/>
                    </w:numPr>
                    <w:ind w:left="567" w:hanging="567"/>
                    <w:rPr>
                      <w:sz w:val="18"/>
                      <w:szCs w:val="18"/>
                    </w:rPr>
                  </w:pPr>
                  <w:r w:rsidRPr="008D2B92">
                    <w:rPr>
                      <w:rFonts w:hint="eastAsia"/>
                      <w:sz w:val="18"/>
                      <w:szCs w:val="18"/>
                    </w:rPr>
                    <w:t>その他裁決を経ないことにつき正当な理由があるとき。</w:t>
                  </w:r>
                </w:p>
                <w:p w:rsidR="006B4BF2" w:rsidRPr="008D2B92" w:rsidRDefault="006B4BF2" w:rsidP="006B4BF2">
                  <w:pPr>
                    <w:ind w:leftChars="97" w:left="204" w:firstLineChars="97" w:firstLine="175"/>
                    <w:rPr>
                      <w:sz w:val="18"/>
                      <w:szCs w:val="18"/>
                    </w:rPr>
                  </w:pPr>
                  <w:r w:rsidRPr="008D2B92">
                    <w:rPr>
                      <w:rFonts w:hint="eastAsia"/>
                      <w:sz w:val="18"/>
                      <w:szCs w:val="18"/>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6B4BF2" w:rsidRPr="008D2B92" w:rsidRDefault="006B4BF2" w:rsidP="006B4BF2">
                  <w:pPr>
                    <w:ind w:left="180" w:hangingChars="100" w:hanging="180"/>
                    <w:rPr>
                      <w:sz w:val="18"/>
                      <w:szCs w:val="18"/>
                    </w:rPr>
                  </w:pPr>
                  <w:r w:rsidRPr="008D2B92">
                    <w:rPr>
                      <w:rFonts w:hint="eastAsia"/>
                      <w:sz w:val="18"/>
                      <w:szCs w:val="18"/>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B4774" w:rsidRPr="006B4BF2" w:rsidRDefault="007B4774" w:rsidP="007B4774">
                  <w:pPr>
                    <w:wordWrap w:val="0"/>
                    <w:overflowPunct w:val="0"/>
                    <w:autoSpaceDE w:val="0"/>
                    <w:autoSpaceDN w:val="0"/>
                    <w:spacing w:line="240" w:lineRule="exact"/>
                    <w:ind w:left="113" w:right="113"/>
                  </w:pPr>
                </w:p>
              </w:txbxContent>
            </v:textbox>
          </v:rect>
        </w:pict>
      </w: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P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pPr>
    </w:p>
    <w:p w:rsidR="007B4774" w:rsidRDefault="007B4774" w:rsidP="00CA7517">
      <w:pPr>
        <w:wordWrap w:val="0"/>
        <w:overflowPunct w:val="0"/>
        <w:autoSpaceDE w:val="0"/>
        <w:autoSpaceDN w:val="0"/>
        <w:spacing w:line="200" w:lineRule="exact"/>
        <w:rPr>
          <w:rFonts w:hint="eastAsia"/>
        </w:rPr>
      </w:pPr>
    </w:p>
    <w:p w:rsidR="00620345" w:rsidRPr="00CA7517" w:rsidRDefault="00CA7517" w:rsidP="00CA7517">
      <w:pPr>
        <w:wordWrap w:val="0"/>
        <w:overflowPunct w:val="0"/>
        <w:autoSpaceDE w:val="0"/>
        <w:autoSpaceDN w:val="0"/>
        <w:spacing w:before="120"/>
      </w:pPr>
      <w:r>
        <w:rPr>
          <w:rFonts w:hint="eastAsia"/>
        </w:rPr>
        <w:t xml:space="preserve">　</w:t>
      </w:r>
      <w:r w:rsidR="006B4BF2">
        <w:rPr>
          <w:rFonts w:hint="eastAsia"/>
        </w:rPr>
        <w:t xml:space="preserve">　</w:t>
      </w:r>
    </w:p>
    <w:sectPr w:rsidR="00620345" w:rsidRPr="00CA7517" w:rsidSect="006B4BF2">
      <w:pgSz w:w="11906" w:h="16838" w:code="9"/>
      <w:pgMar w:top="851"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C6C" w:rsidRDefault="00142C6C">
      <w:r>
        <w:separator/>
      </w:r>
    </w:p>
  </w:endnote>
  <w:endnote w:type="continuationSeparator" w:id="0">
    <w:p w:rsidR="00142C6C" w:rsidRDefault="0014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C6C" w:rsidRDefault="00142C6C">
      <w:r>
        <w:separator/>
      </w:r>
    </w:p>
  </w:footnote>
  <w:footnote w:type="continuationSeparator" w:id="0">
    <w:p w:rsidR="00142C6C" w:rsidRDefault="00142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4F4C"/>
    <w:multiLevelType w:val="hybridMultilevel"/>
    <w:tmpl w:val="FEB2B62A"/>
    <w:lvl w:ilvl="0" w:tplc="F112D470">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2125535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517"/>
    <w:rsid w:val="00001C64"/>
    <w:rsid w:val="00142C6C"/>
    <w:rsid w:val="001A57DC"/>
    <w:rsid w:val="00257E29"/>
    <w:rsid w:val="00620345"/>
    <w:rsid w:val="006B4BF2"/>
    <w:rsid w:val="007B4774"/>
    <w:rsid w:val="00A05159"/>
    <w:rsid w:val="00CA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D550B54-5BE9-4825-954B-6D6EF2D4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BF2"/>
    <w:pPr>
      <w:tabs>
        <w:tab w:val="center" w:pos="4252"/>
        <w:tab w:val="right" w:pos="8504"/>
      </w:tabs>
      <w:snapToGrid w:val="0"/>
    </w:pPr>
  </w:style>
  <w:style w:type="character" w:customStyle="1" w:styleId="a4">
    <w:name w:val="ヘッダー (文字)"/>
    <w:link w:val="a3"/>
    <w:uiPriority w:val="99"/>
    <w:rsid w:val="006B4BF2"/>
    <w:rPr>
      <w:kern w:val="2"/>
      <w:sz w:val="21"/>
      <w:szCs w:val="22"/>
    </w:rPr>
  </w:style>
  <w:style w:type="paragraph" w:styleId="a5">
    <w:name w:val="footer"/>
    <w:basedOn w:val="a"/>
    <w:link w:val="a6"/>
    <w:uiPriority w:val="99"/>
    <w:unhideWhenUsed/>
    <w:rsid w:val="006B4BF2"/>
    <w:pPr>
      <w:tabs>
        <w:tab w:val="center" w:pos="4252"/>
        <w:tab w:val="right" w:pos="8504"/>
      </w:tabs>
      <w:snapToGrid w:val="0"/>
    </w:pPr>
  </w:style>
  <w:style w:type="character" w:customStyle="1" w:styleId="a6">
    <w:name w:val="フッター (文字)"/>
    <w:link w:val="a5"/>
    <w:uiPriority w:val="99"/>
    <w:rsid w:val="006B4B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NJ455</dc:creator>
  <cp:keywords/>
  <dc:description/>
  <cp:lastModifiedBy>Hidenori Suzuki</cp:lastModifiedBy>
  <cp:revision>2</cp:revision>
  <dcterms:created xsi:type="dcterms:W3CDTF">2025-09-14T01:21:00Z</dcterms:created>
  <dcterms:modified xsi:type="dcterms:W3CDTF">2025-09-14T01:21:00Z</dcterms:modified>
</cp:coreProperties>
</file>