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DF0" w:rsidRDefault="00035DF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35DF0" w:rsidRDefault="00035DF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35DF0" w:rsidRDefault="00035DF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介護保険支払方法変更</w:t>
      </w:r>
      <w:r>
        <w:rPr>
          <w:rFonts w:hint="eastAsia"/>
        </w:rPr>
        <w:t>(</w:t>
      </w:r>
      <w:r>
        <w:rPr>
          <w:rFonts w:hint="eastAsia"/>
        </w:rPr>
        <w:t>償還払い</w:t>
      </w:r>
      <w:r>
        <w:rPr>
          <w:rFonts w:hint="eastAsia"/>
        </w:rPr>
        <w:t>)</w:t>
      </w:r>
      <w:r>
        <w:rPr>
          <w:rFonts w:hint="eastAsia"/>
        </w:rPr>
        <w:t>処分弁明書</w:t>
      </w:r>
    </w:p>
    <w:p w:rsidR="00035DF0" w:rsidRDefault="00035DF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35DF0" w:rsidRDefault="00035DF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:rsidR="00035DF0" w:rsidRDefault="00035DF0">
      <w:pPr>
        <w:wordWrap w:val="0"/>
        <w:overflowPunct w:val="0"/>
        <w:autoSpaceDE w:val="0"/>
        <w:autoSpaceDN w:val="0"/>
        <w:rPr>
          <w:rFonts w:hint="eastAsia"/>
        </w:rPr>
      </w:pPr>
    </w:p>
    <w:p w:rsidR="00035DF0" w:rsidRDefault="00035DF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保険給付の支払方法変更</w:t>
      </w:r>
      <w:r>
        <w:rPr>
          <w:rFonts w:hint="eastAsia"/>
        </w:rPr>
        <w:t>(</w:t>
      </w:r>
      <w:r>
        <w:rPr>
          <w:rFonts w:hint="eastAsia"/>
        </w:rPr>
        <w:t>償還払い</w:t>
      </w:r>
      <w:r>
        <w:rPr>
          <w:rFonts w:hint="eastAsia"/>
        </w:rPr>
        <w:t>)</w:t>
      </w:r>
      <w:r>
        <w:rPr>
          <w:rFonts w:hint="eastAsia"/>
        </w:rPr>
        <w:t>処分について、次のとおり弁明します。</w:t>
      </w:r>
    </w:p>
    <w:p w:rsidR="00035DF0" w:rsidRDefault="00035DF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899"/>
        <w:gridCol w:w="224"/>
        <w:gridCol w:w="1078"/>
        <w:gridCol w:w="434"/>
        <w:gridCol w:w="14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6439" w:type="dxa"/>
            <w:gridSpan w:val="2"/>
            <w:tcBorders>
              <w:top w:val="nil"/>
              <w:left w:val="nil"/>
            </w:tcBorders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2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904" w:type="dxa"/>
            <w:gridSpan w:val="2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5123" w:type="dxa"/>
            <w:gridSpan w:val="2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2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470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540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105" w:type="dxa"/>
            <w:gridSpan w:val="5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:rsidR="00035DF0" w:rsidRDefault="00035DF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840"/>
        <w:gridCol w:w="1470"/>
        <w:gridCol w:w="1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14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2" w:type="dxa"/>
            <w:gridSpan w:val="3"/>
            <w:tcBorders>
              <w:top w:val="nil"/>
              <w:right w:val="nil"/>
            </w:tcBorders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540" w:type="dxa"/>
            <w:vMerge w:val="restart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40" w:type="dxa"/>
            <w:vMerge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40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83" w:type="dxa"/>
            <w:gridSpan w:val="11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52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4"/>
        </w:trPr>
        <w:tc>
          <w:tcPr>
            <w:tcW w:w="1540" w:type="dxa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 w:val="restart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105" w:type="dxa"/>
            <w:gridSpan w:val="13"/>
            <w:vAlign w:val="bottom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公費負担医療の受給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災害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重大な障害又は長期入院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540" w:type="dxa"/>
            <w:vMerge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＊著しい減少の場合は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その他を選択、完納の場合は選択不要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tcBorders>
              <w:bottom w:val="single" w:sz="4" w:space="0" w:color="auto"/>
            </w:tcBorders>
            <w:vAlign w:val="center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5DF0" w:rsidRDefault="00035DF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0"/>
        </w:trPr>
        <w:tc>
          <w:tcPr>
            <w:tcW w:w="9645" w:type="dxa"/>
          </w:tcPr>
          <w:p w:rsidR="00035DF0" w:rsidRDefault="00035D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</w:tbl>
    <w:p w:rsidR="00035DF0" w:rsidRDefault="00035DF0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DF0" w:rsidRDefault="00035DF0">
      <w:r>
        <w:separator/>
      </w:r>
    </w:p>
  </w:endnote>
  <w:endnote w:type="continuationSeparator" w:id="0">
    <w:p w:rsidR="00035DF0" w:rsidRDefault="0003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DF0" w:rsidRDefault="00035DF0">
      <w:r>
        <w:separator/>
      </w:r>
    </w:p>
  </w:footnote>
  <w:footnote w:type="continuationSeparator" w:id="0">
    <w:p w:rsidR="00035DF0" w:rsidRDefault="0003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447"/>
    <w:rsid w:val="00035DF0"/>
    <w:rsid w:val="004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9EC50-4513-411D-834D-130492E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2025-09-14T01:22:00Z</dcterms:created>
  <dcterms:modified xsi:type="dcterms:W3CDTF">2025-09-14T01:22:00Z</dcterms:modified>
  <cp:category/>
</cp:coreProperties>
</file>