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様式第6号(第12条関係)</w:t>
      </w: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繰上償還申出</w:t>
      </w:r>
      <w:r>
        <w:rPr>
          <w:rFonts w:hint="eastAsia"/>
        </w:rPr>
        <w:t>書</w:t>
      </w: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借受人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5004CC" w:rsidRDefault="005004C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C645C">
        <w:rPr>
          <w:rFonts w:hint="eastAsia"/>
        </w:rPr>
        <w:t>㊞</w:t>
      </w: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下記のとおり災害援護資金の繰上償還を行います。</w:t>
      </w: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p w:rsidR="005004CC" w:rsidRDefault="005004C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貸付番号</w:t>
      </w:r>
    </w:p>
    <w:p w:rsidR="005004CC" w:rsidRDefault="005004C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借受人氏名</w:t>
      </w:r>
    </w:p>
    <w:p w:rsidR="005004CC" w:rsidRDefault="005004C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貸付けを受けた日</w:t>
      </w:r>
    </w:p>
    <w:p w:rsidR="005004CC" w:rsidRDefault="005004C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貸付けを受けた金額</w:t>
      </w:r>
    </w:p>
    <w:p w:rsidR="005004CC" w:rsidRDefault="005004CC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償還期限</w:t>
      </w:r>
    </w:p>
    <w:p w:rsidR="005004CC" w:rsidRDefault="005004C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償還金額</w:t>
      </w:r>
    </w:p>
    <w:p w:rsidR="005004CC" w:rsidRDefault="005004C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償還未済額</w:t>
      </w:r>
    </w:p>
    <w:p w:rsidR="005004CC" w:rsidRDefault="005004C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繰上償還をする日</w:t>
      </w: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金額</w:t>
      </w:r>
    </w:p>
    <w:p w:rsidR="005004CC" w:rsidRDefault="005004C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004CC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5D4" w:rsidRDefault="006905D4">
      <w:r>
        <w:separator/>
      </w:r>
    </w:p>
  </w:endnote>
  <w:endnote w:type="continuationSeparator" w:id="0">
    <w:p w:rsidR="006905D4" w:rsidRDefault="0069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5D4" w:rsidRDefault="006905D4">
      <w:r>
        <w:separator/>
      </w:r>
    </w:p>
  </w:footnote>
  <w:footnote w:type="continuationSeparator" w:id="0">
    <w:p w:rsidR="006905D4" w:rsidRDefault="00690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45C"/>
    <w:rsid w:val="000C645C"/>
    <w:rsid w:val="005004CC"/>
    <w:rsid w:val="0069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136A6C-5F43-4983-A479-3B284EF9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様式第6号(第12条関係)</vt:lpstr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  <cp:category/>
</cp:coreProperties>
</file>