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B02" w:rsidRDefault="00B71B02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</w:t>
      </w:r>
      <w:r>
        <w:t>(</w:t>
      </w:r>
      <w:r>
        <w:rPr>
          <w:rFonts w:hint="eastAsia"/>
        </w:rPr>
        <w:t>第2条関係</w:t>
      </w:r>
      <w:r>
        <w:t>)</w:t>
      </w:r>
    </w:p>
    <w:p w:rsidR="00B71B02" w:rsidRDefault="00B71B02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  <w:spacing w:val="188"/>
        </w:rPr>
        <w:t>ケース記録</w:t>
      </w:r>
      <w:r>
        <w:rPr>
          <w:rFonts w:hint="eastAsia"/>
        </w:rPr>
        <w:t>書</w:t>
      </w:r>
    </w:p>
    <w:p w:rsidR="00B71B02" w:rsidRDefault="00B71B02">
      <w:pPr>
        <w:wordWrap w:val="0"/>
        <w:overflowPunct w:val="0"/>
        <w:autoSpaceDE w:val="0"/>
        <w:autoSpaceDN w:val="0"/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>記録書(1)</w:t>
      </w:r>
    </w:p>
    <w:p w:rsidR="00B71B02" w:rsidRDefault="00B71B02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1　申請の経過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420"/>
        <w:gridCol w:w="1470"/>
        <w:gridCol w:w="1162"/>
        <w:gridCol w:w="1316"/>
        <w:gridCol w:w="503"/>
        <w:gridCol w:w="904"/>
        <w:gridCol w:w="1260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505" w:type="dxa"/>
            <w:gridSpan w:val="8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申請経</w:t>
            </w:r>
            <w:r>
              <w:rPr>
                <w:rFonts w:hint="eastAsia"/>
              </w:rPr>
              <w:t>過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保護申請日</w:t>
            </w:r>
          </w:p>
        </w:tc>
        <w:tc>
          <w:tcPr>
            <w:tcW w:w="3052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1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福祉事務所受付日</w:t>
            </w:r>
          </w:p>
        </w:tc>
        <w:tc>
          <w:tcPr>
            <w:tcW w:w="2164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505" w:type="dxa"/>
            <w:gridSpan w:val="8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調査経</w:t>
            </w:r>
            <w:r>
              <w:rPr>
                <w:rFonts w:hint="eastAsia"/>
              </w:rPr>
              <w:t>過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9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世帯訪問日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9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事務所訪問日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9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民生委員訪問日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9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扶養義務者訪問日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に面接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89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医療機関訪問日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に面接</w:t>
            </w:r>
          </w:p>
        </w:tc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に面接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2　保護申請の理由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50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50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50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50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3　</w:t>
      </w:r>
      <w:r>
        <w:rPr>
          <w:rFonts w:hint="eastAsia"/>
          <w:spacing w:val="105"/>
        </w:rPr>
        <w:t>保護</w:t>
      </w:r>
      <w:r>
        <w:rPr>
          <w:rFonts w:hint="eastAsia"/>
        </w:rPr>
        <w:t>歴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785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保護受給期間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52"/>
              </w:rPr>
              <w:t>・～</w:t>
            </w:r>
            <w:r>
              <w:rPr>
                <w:rFonts w:hint="eastAsia"/>
              </w:rPr>
              <w:t>・・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52"/>
              </w:rPr>
              <w:t>・～</w:t>
            </w:r>
            <w:r>
              <w:rPr>
                <w:rFonts w:hint="eastAsia"/>
              </w:rPr>
              <w:t>・・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52"/>
              </w:rPr>
              <w:t>・～</w:t>
            </w:r>
            <w:r>
              <w:rPr>
                <w:rFonts w:hint="eastAsia"/>
              </w:rPr>
              <w:t>・・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52"/>
              </w:rPr>
              <w:t>・～</w:t>
            </w:r>
            <w:r>
              <w:rPr>
                <w:rFonts w:hint="eastAsia"/>
              </w:rPr>
              <w:t>・・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実施機関名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4　</w:t>
      </w:r>
      <w:r>
        <w:rPr>
          <w:rFonts w:hint="eastAsia"/>
          <w:spacing w:val="210"/>
        </w:rPr>
        <w:t>病</w:t>
      </w:r>
      <w:r>
        <w:rPr>
          <w:rFonts w:hint="eastAsia"/>
        </w:rPr>
        <w:t>状</w:t>
      </w:r>
      <w:r>
        <w:t>(</w:t>
      </w:r>
      <w:r>
        <w:rPr>
          <w:rFonts w:hint="eastAsia"/>
        </w:rPr>
        <w:t>診療要否意見書を徴した者について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995"/>
        <w:gridCol w:w="997"/>
        <w:gridCol w:w="998"/>
        <w:gridCol w:w="1522"/>
        <w:gridCol w:w="1628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997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療養見込期間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入院・外来別</w:t>
            </w:r>
          </w:p>
        </w:tc>
        <w:tc>
          <w:tcPr>
            <w:tcW w:w="1522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162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概算医療費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箇月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箇月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箇月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2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/>
        <w:rPr>
          <w:rFonts w:hint="eastAsia"/>
          <w:u w:val="dotted"/>
        </w:rPr>
      </w:pPr>
      <w:r>
        <w:rPr>
          <w:rFonts w:hint="eastAsia"/>
          <w:u w:val="dotted"/>
        </w:rPr>
        <w:t xml:space="preserve">　5　世帯の概況</w:t>
      </w:r>
      <w:r>
        <w:rPr>
          <w:u w:val="dotted"/>
        </w:rPr>
        <w:t>(</w:t>
      </w:r>
      <w:r>
        <w:rPr>
          <w:rFonts w:hint="eastAsia"/>
          <w:u w:val="dotted"/>
        </w:rPr>
        <w:t>生活歴、社会環境、病状、関係者の意見、その他特記事項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 　</w:t>
      </w:r>
    </w:p>
    <w:p w:rsidR="00B71B02" w:rsidRDefault="00B71B02">
      <w:pPr>
        <w:wordWrap w:val="0"/>
        <w:overflowPunct w:val="0"/>
        <w:autoSpaceDE w:val="0"/>
        <w:autoSpaceDN w:val="0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71B02" w:rsidRDefault="00B71B02">
      <w:pPr>
        <w:wordWrap w:val="0"/>
        <w:overflowPunct w:val="0"/>
        <w:autoSpaceDE w:val="0"/>
        <w:autoSpaceDN w:val="0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71B02" w:rsidRDefault="00B71B02">
      <w:pPr>
        <w:wordWrap w:val="0"/>
        <w:overflowPunct w:val="0"/>
        <w:autoSpaceDE w:val="0"/>
        <w:autoSpaceDN w:val="0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71B02" w:rsidRDefault="00B71B02">
      <w:pPr>
        <w:wordWrap w:val="0"/>
        <w:overflowPunct w:val="0"/>
        <w:autoSpaceDE w:val="0"/>
        <w:autoSpaceDN w:val="0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71B02" w:rsidRDefault="00B71B02">
      <w:pPr>
        <w:wordWrap w:val="0"/>
        <w:overflowPunct w:val="0"/>
        <w:autoSpaceDE w:val="0"/>
        <w:autoSpaceDN w:val="0"/>
        <w:rPr>
          <w:u w:val="dotted"/>
        </w:rPr>
        <w:sectPr w:rsidR="00B71B02">
          <w:pgSz w:w="11906" w:h="16838" w:code="9"/>
          <w:pgMar w:top="1134" w:right="1701" w:bottom="1134" w:left="1701" w:header="283" w:footer="283" w:gutter="0"/>
          <w:cols w:space="425"/>
          <w:docGrid w:type="linesAndChars" w:linePitch="335"/>
        </w:sect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B71B02" w:rsidRDefault="00B71B02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  <w:lang w:eastAsia="zh-TW"/>
        </w:rPr>
        <w:t xml:space="preserve">6　</w:t>
      </w:r>
      <w:r>
        <w:rPr>
          <w:rFonts w:hint="eastAsia"/>
          <w:spacing w:val="210"/>
          <w:lang w:eastAsia="zh-TW"/>
        </w:rPr>
        <w:t>収</w:t>
      </w:r>
      <w:r>
        <w:rPr>
          <w:rFonts w:hint="eastAsia"/>
          <w:lang w:eastAsia="zh-TW"/>
        </w:rPr>
        <w:t>入</w:t>
      </w:r>
    </w:p>
    <w:p w:rsidR="00B71B02" w:rsidRDefault="00B71B0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記録書(2)</w:t>
      </w:r>
    </w:p>
    <w:p w:rsidR="00B71B02" w:rsidRDefault="00B71B02">
      <w:pPr>
        <w:wordWrap w:val="0"/>
        <w:overflowPunct w:val="0"/>
        <w:autoSpaceDE w:val="0"/>
        <w:autoSpaceDN w:val="0"/>
        <w:spacing w:after="100"/>
        <w:rPr>
          <w:lang w:eastAsia="zh-TW"/>
        </w:rPr>
      </w:pPr>
      <w:r>
        <w:rPr>
          <w:rFonts w:hint="eastAsia"/>
          <w:lang w:eastAsia="zh-TW"/>
        </w:rPr>
        <w:t xml:space="preserve">　　(1)　勤労収入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82"/>
        <w:gridCol w:w="240"/>
        <w:gridCol w:w="1498"/>
        <w:gridCol w:w="1260"/>
        <w:gridCol w:w="840"/>
        <w:gridCol w:w="1246"/>
        <w:gridCol w:w="833"/>
        <w:gridCol w:w="1266"/>
        <w:gridCol w:w="946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114" w:type="dxa"/>
            <w:gridSpan w:val="4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勤務者氏名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114" w:type="dxa"/>
            <w:gridSpan w:val="4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就労形態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常用　　日雇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職種＝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常用　　日雇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職種＝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常用　　日雇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職種＝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gridSpan w:val="2"/>
            <w:vMerge w:val="restart"/>
            <w:textDirection w:val="tbRlV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就労先</w:t>
            </w:r>
          </w:p>
        </w:tc>
        <w:tc>
          <w:tcPr>
            <w:tcW w:w="1738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8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TE</w:t>
            </w:r>
            <w:r>
              <w:rPr>
                <w:rFonts w:hint="eastAsia"/>
              </w:rPr>
              <w:t>L)</w:t>
            </w:r>
          </w:p>
        </w:tc>
        <w:tc>
          <w:tcPr>
            <w:tcW w:w="2100" w:type="dxa"/>
            <w:gridSpan w:val="2"/>
            <w:vAlign w:val="bottom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(TEL　　　　)</w:t>
            </w:r>
          </w:p>
        </w:tc>
        <w:tc>
          <w:tcPr>
            <w:tcW w:w="2079" w:type="dxa"/>
            <w:gridSpan w:val="2"/>
            <w:vAlign w:val="bottom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(TEL　　　　)</w:t>
            </w:r>
          </w:p>
        </w:tc>
        <w:tc>
          <w:tcPr>
            <w:tcW w:w="2212" w:type="dxa"/>
            <w:gridSpan w:val="2"/>
            <w:vAlign w:val="bottom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(TEL　　　　)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114" w:type="dxa"/>
            <w:gridSpan w:val="4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94" w:type="dxa"/>
            <w:vMerge w:val="restart"/>
            <w:textDirection w:val="tbRlV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  <w:spacing w:val="105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9.15pt;margin-top:218pt;width:57.6pt;height:41.55pt;z-index:251657216;mso-position-horizontal-relative:text;mso-position-vertical-relative:text" o:allowincell="f" adj="1001" strokeweight=".5pt"/>
              </w:pict>
            </w:r>
            <w:r>
              <w:rPr>
                <w:rFonts w:hint="eastAsia"/>
                <w:spacing w:val="105"/>
              </w:rPr>
              <w:t>通常月の勤労収入内</w:t>
            </w:r>
            <w:r>
              <w:rPr>
                <w:rFonts w:hint="eastAsia"/>
              </w:rPr>
              <w:t>訳</w:t>
            </w:r>
          </w:p>
        </w:tc>
        <w:tc>
          <w:tcPr>
            <w:tcW w:w="1820" w:type="dxa"/>
            <w:gridSpan w:val="3"/>
            <w:vMerge w:val="restart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基本給与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52"/>
              </w:rPr>
              <w:t>常勤日</w:t>
            </w:r>
            <w:r>
              <w:rPr>
                <w:rFonts w:hint="eastAsia"/>
              </w:rPr>
              <w:t>数)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日給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円×　　日＝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日給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円×　　日＝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日給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円×　　日＝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月給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月給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月給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その他の手当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扶養手当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扶養手当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扶養手当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通勤手当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通勤手当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通勤手当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時間外手当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時間外手当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時間外手当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 w:val="restart"/>
            <w:textDirection w:val="tbRlV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1498" w:type="dxa"/>
            <w:vMerge w:val="restart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ind w:left="210" w:right="210"/>
            </w:pPr>
            <w:r>
              <w:rPr>
                <w:rFonts w:hint="eastAsia"/>
              </w:rPr>
              <w:t>控除の対象外は(　)を付すこと</w:t>
            </w: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健保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健保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健保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厚保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厚保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厚保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雇保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雇保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雇保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通勤費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通勤費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通勤費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労組費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労組費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28" w:right="28"/>
              <w:jc w:val="distribute"/>
            </w:pPr>
            <w:r>
              <w:rPr>
                <w:rFonts w:hint="eastAsia"/>
              </w:rPr>
              <w:t>労組費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3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" w:type="dxa"/>
            <w:gridSpan w:val="2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計(　)を除く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差引き純収入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9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現物支給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spacing w:val="52"/>
                <w:lang w:eastAsia="zh-TW"/>
              </w:rPr>
              <w:t>食事付</w:t>
            </w:r>
            <w:r>
              <w:rPr>
                <w:rFonts w:hint="eastAsia"/>
                <w:lang w:eastAsia="zh-TW"/>
              </w:rPr>
              <w:t>等)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114" w:type="dxa"/>
            <w:gridSpan w:val="4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給与支給日等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114" w:type="dxa"/>
            <w:gridSpan w:val="4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期末手当等</w:t>
            </w:r>
            <w:r>
              <w:rPr>
                <w:rFonts w:hint="eastAsia"/>
              </w:rPr>
              <w:t>の支給状況</w:t>
            </w:r>
          </w:p>
        </w:tc>
        <w:tc>
          <w:tcPr>
            <w:tcW w:w="210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　(2)　事業</w:t>
      </w:r>
      <w:r>
        <w:t>(</w:t>
      </w:r>
      <w:r>
        <w:rPr>
          <w:rFonts w:hint="eastAsia"/>
        </w:rPr>
        <w:t>自営業</w:t>
      </w:r>
      <w:r>
        <w:t>)</w:t>
      </w:r>
      <w:r>
        <w:rPr>
          <w:rFonts w:hint="eastAsia"/>
        </w:rPr>
        <w:t>及び内職</w:t>
      </w:r>
      <w:r>
        <w:t>(</w:t>
      </w:r>
      <w:r>
        <w:rPr>
          <w:rFonts w:hint="eastAsia"/>
        </w:rPr>
        <w:t>固定的</w:t>
      </w:r>
      <w:r>
        <w:t>)</w:t>
      </w:r>
      <w:r>
        <w:rPr>
          <w:rFonts w:hint="eastAsia"/>
        </w:rPr>
        <w:t>パート収入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95"/>
        <w:gridCol w:w="4095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従事</w:t>
            </w:r>
            <w:r>
              <w:rPr>
                <w:rFonts w:hint="eastAsia"/>
              </w:rPr>
              <w:t>者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種目及び形態</w:t>
            </w:r>
          </w:p>
        </w:tc>
        <w:tc>
          <w:tcPr>
            <w:tcW w:w="40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26"/>
              </w:rPr>
              <w:t>平常月の収</w:t>
            </w:r>
            <w:r>
              <w:rPr>
                <w:rFonts w:hint="eastAsia"/>
              </w:rPr>
              <w:t>入(</w:t>
            </w:r>
            <w:r>
              <w:rPr>
                <w:rFonts w:hint="eastAsia"/>
                <w:spacing w:val="26"/>
              </w:rPr>
              <w:t>売上げ</w:t>
            </w:r>
            <w:r>
              <w:rPr>
                <w:rFonts w:hint="eastAsia"/>
              </w:rPr>
              <w:t>)、</w:t>
            </w:r>
            <w:r>
              <w:rPr>
                <w:rFonts w:hint="eastAsia"/>
                <w:spacing w:val="26"/>
              </w:rPr>
              <w:t>必要経</w:t>
            </w:r>
            <w:r>
              <w:rPr>
                <w:rFonts w:hint="eastAsia"/>
              </w:rPr>
              <w:t>費、</w:t>
            </w:r>
            <w:r>
              <w:rPr>
                <w:rFonts w:hint="eastAsia"/>
                <w:spacing w:val="26"/>
              </w:rPr>
              <w:t>純収入、認定基礎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/>
        </w:trPr>
        <w:tc>
          <w:tcPr>
            <w:tcW w:w="24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ind w:right="210"/>
        <w:sectPr w:rsidR="00B71B02">
          <w:pgSz w:w="11906" w:h="16838" w:code="9"/>
          <w:pgMar w:top="907" w:right="1701" w:bottom="907" w:left="1701" w:header="283" w:footer="283" w:gutter="0"/>
          <w:cols w:space="425"/>
          <w:docGrid w:type="linesAndChars" w:linePitch="335"/>
        </w:sectPr>
      </w:pPr>
    </w:p>
    <w:p w:rsidR="00B71B02" w:rsidRDefault="00B71B0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記録書(3)</w:t>
      </w:r>
    </w:p>
    <w:p w:rsidR="00B71B02" w:rsidRDefault="00B71B02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　(3)　農業</w:t>
      </w:r>
      <w:r>
        <w:t>(</w:t>
      </w:r>
      <w:r>
        <w:rPr>
          <w:rFonts w:hint="eastAsia"/>
        </w:rPr>
        <w:t>米・麦・蚕・たばこ・果樹・野菜等</w:t>
      </w:r>
      <w:r>
        <w:t>)</w:t>
      </w:r>
      <w:r>
        <w:rPr>
          <w:rFonts w:hint="eastAsia"/>
        </w:rPr>
        <w:t>収入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564"/>
        <w:gridCol w:w="1292"/>
        <w:gridCol w:w="1320"/>
        <w:gridCol w:w="7"/>
        <w:gridCol w:w="333"/>
        <w:gridCol w:w="1288"/>
        <w:gridCol w:w="1610"/>
        <w:gridCol w:w="1715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32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32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要否判定用</w:t>
            </w:r>
          </w:p>
        </w:tc>
        <w:tc>
          <w:tcPr>
            <w:tcW w:w="34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1288" w:type="dxa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収入認定用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 w:val="restart"/>
            <w:textDirection w:val="tbRlV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収穫量及び金額</w:t>
            </w:r>
          </w:p>
        </w:tc>
        <w:tc>
          <w:tcPr>
            <w:tcW w:w="1856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作付面積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A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6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収穫・販売量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>
              <w:rPr>
                <w:rFonts w:hint="eastAsia"/>
              </w:rPr>
              <w:t>(開始時残量)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kg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6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6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収穫販売額</w:t>
            </w:r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 w:val="restart"/>
            <w:textDirection w:val="tbRlV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必要経</w:t>
            </w:r>
            <w:r>
              <w:rPr>
                <w:rFonts w:hint="eastAsia"/>
              </w:rPr>
              <w:t>費</w:t>
            </w:r>
          </w:p>
        </w:tc>
        <w:tc>
          <w:tcPr>
            <w:tcW w:w="564" w:type="dxa"/>
            <w:vMerge w:val="restart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肥料種苗薬剤</w:t>
            </w:r>
          </w:p>
        </w:tc>
        <w:tc>
          <w:tcPr>
            <w:tcW w:w="1292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経費率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4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92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6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6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　(B)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32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(A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－</w:t>
            </w:r>
            <w:r>
              <w:rPr>
                <w:rFonts w:hint="eastAsia"/>
              </w:rPr>
              <w:t>(B)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32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1箇月あたり認定額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32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認定期間</w:t>
            </w:r>
          </w:p>
        </w:tc>
        <w:tc>
          <w:tcPr>
            <w:tcW w:w="1327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・　・　～　・　・</w:t>
            </w:r>
          </w:p>
        </w:tc>
        <w:tc>
          <w:tcPr>
            <w:tcW w:w="1621" w:type="dxa"/>
            <w:gridSpan w:val="2"/>
            <w:tcBorders>
              <w:right w:val="double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・　・　～　・　・</w:t>
            </w:r>
          </w:p>
        </w:tc>
        <w:tc>
          <w:tcPr>
            <w:tcW w:w="161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・　・　～　・　・</w:t>
            </w:r>
          </w:p>
        </w:tc>
        <w:tc>
          <w:tcPr>
            <w:tcW w:w="171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・　・　～　・　・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　(4)　自給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376"/>
        <w:gridCol w:w="1964"/>
        <w:gridCol w:w="1694"/>
        <w:gridCol w:w="945"/>
        <w:gridCol w:w="1995"/>
        <w:gridCol w:w="1155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752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品目</w:t>
            </w:r>
          </w:p>
        </w:tc>
        <w:tc>
          <w:tcPr>
            <w:tcW w:w="3658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自給状</w:t>
            </w:r>
            <w:r>
              <w:rPr>
                <w:rFonts w:hint="eastAsia"/>
              </w:rPr>
              <w:t>況</w:t>
            </w:r>
          </w:p>
        </w:tc>
        <w:tc>
          <w:tcPr>
            <w:tcW w:w="94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品目</w:t>
            </w:r>
          </w:p>
        </w:tc>
        <w:tc>
          <w:tcPr>
            <w:tcW w:w="315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自給状</w:t>
            </w:r>
            <w:r>
              <w:rPr>
                <w:rFonts w:hint="eastAsia"/>
              </w:rPr>
              <w:t>況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 w:val="restart"/>
            <w:textDirection w:val="tbRlV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3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3658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自作　　(％・kg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贈与　　(％・kg</w:t>
            </w:r>
            <w:r>
              <w:t>)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買入　　(％・kg)</w:t>
            </w:r>
          </w:p>
        </w:tc>
        <w:tc>
          <w:tcPr>
            <w:tcW w:w="94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野菜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自作・贈与・買入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376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4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自作・贈与・買入</w:t>
            </w:r>
          </w:p>
        </w:tc>
        <w:tc>
          <w:tcPr>
            <w:tcW w:w="1694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魚介類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自給・贈与・買入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/>
        </w:trPr>
        <w:tc>
          <w:tcPr>
            <w:tcW w:w="8505" w:type="dxa"/>
            <w:gridSpan w:val="7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before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7" type="#_x0000_t186" style="position:absolute;left:0;text-align:left;margin-left:114.45pt;margin-top:9.25pt;width:246.1pt;height:40.95pt;z-index:251658240;mso-position-horizontal-relative:text;mso-position-vertical-relative:text" o:allowincell="f" adj="1277" strokeweight=".5pt"/>
        </w:pic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4647"/>
        <w:gridCol w:w="1408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(5)　その他の収入</w:t>
            </w:r>
          </w:p>
        </w:tc>
        <w:tc>
          <w:tcPr>
            <w:tcW w:w="4647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  <w:r>
              <w:t>(</w:t>
            </w:r>
            <w:r>
              <w:rPr>
                <w:rFonts w:hint="eastAsia"/>
              </w:rPr>
              <w:t>間代・地代・家賃</w:t>
            </w:r>
            <w:r>
              <w:t>)</w:t>
            </w:r>
            <w:r>
              <w:rPr>
                <w:rFonts w:hint="eastAsia"/>
              </w:rPr>
              <w:t>・恩給・扶助料・年金・失業給付・傷病給付・児童扶養手当・児童手当・特別障害者手当・仕送り</w:t>
            </w:r>
          </w:p>
        </w:tc>
        <w:tc>
          <w:tcPr>
            <w:tcW w:w="140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等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line="200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155"/>
        <w:gridCol w:w="1155"/>
        <w:gridCol w:w="1785"/>
        <w:gridCol w:w="1680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収入の名称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実際</w:t>
            </w:r>
            <w:r>
              <w:rPr>
                <w:rFonts w:hint="eastAsia"/>
              </w:rPr>
              <w:t>の受給の月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収入年額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(月額)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5"/>
              </w:rPr>
              <w:t>必要経</w:t>
            </w:r>
            <w:r>
              <w:rPr>
                <w:rFonts w:hint="eastAsia"/>
              </w:rPr>
              <w:t>費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証書番号等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</w:pPr>
            <w:r>
              <w:t>(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</w:pPr>
            <w:r>
              <w:t>(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</w:pPr>
            <w:r>
              <w:t>(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</w:pPr>
            <w:r>
              <w:t>(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</w:pPr>
            <w:r>
              <w:t>(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</w:pPr>
            <w:r>
              <w:t>(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</w:p>
        </w:tc>
        <w:tc>
          <w:tcPr>
            <w:tcW w:w="178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記録書(4)</w:t>
      </w:r>
    </w:p>
    <w:p w:rsidR="00B71B02" w:rsidRDefault="00B71B02">
      <w:pPr>
        <w:wordWrap w:val="0"/>
        <w:overflowPunct w:val="0"/>
        <w:autoSpaceDE w:val="0"/>
        <w:autoSpaceDN w:val="0"/>
        <w:spacing w:after="100" w:line="240" w:lineRule="exact"/>
      </w:pPr>
      <w:r>
        <w:rPr>
          <w:rFonts w:hint="eastAsia"/>
        </w:rPr>
        <w:t xml:space="preserve">　　(6)　預貯金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72"/>
        <w:gridCol w:w="448"/>
        <w:gridCol w:w="350"/>
        <w:gridCol w:w="1050"/>
        <w:gridCol w:w="1995"/>
        <w:gridCol w:w="1470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名義人氏名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672" w:type="dxa"/>
            <w:tcBorders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種別(</w:t>
            </w:r>
          </w:p>
        </w:tc>
        <w:tc>
          <w:tcPr>
            <w:tcW w:w="448" w:type="dxa"/>
            <w:tcBorders>
              <w:left w:val="nil"/>
              <w:righ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定期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</w:tc>
        <w:tc>
          <w:tcPr>
            <w:tcW w:w="350" w:type="dxa"/>
            <w:tcBorders>
              <w:left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現在高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(確認年月日)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 w:after="100" w:line="240" w:lineRule="exact"/>
      </w:pPr>
      <w:r>
        <w:rPr>
          <w:rFonts w:hint="eastAsia"/>
        </w:rPr>
        <w:t xml:space="preserve">　7　各種公租公課等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218"/>
        <w:gridCol w:w="2576"/>
        <w:gridCol w:w="941"/>
        <w:gridCol w:w="998"/>
        <w:gridCol w:w="1470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課税状</w:t>
            </w:r>
            <w:r>
              <w:rPr>
                <w:rFonts w:hint="eastAsia"/>
              </w:rPr>
              <w:t>況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年額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月額</w:t>
            </w:r>
          </w:p>
        </w:tc>
        <w:tc>
          <w:tcPr>
            <w:tcW w:w="1470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26"/>
              </w:rPr>
              <w:t>備考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6"/>
              </w:rPr>
              <w:t>減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  <w:spacing w:val="26"/>
              </w:rPr>
              <w:t>指導</w:t>
            </w:r>
            <w:r>
              <w:rPr>
                <w:rFonts w:hint="eastAsia"/>
              </w:rPr>
              <w:t>等)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住民税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非課税・均等割・所得割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 w:val="restart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非課税・課税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302" w:type="dxa"/>
            <w:vMerge w:val="restart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21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土地分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物件―有・無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302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1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家屋分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物件―有・無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加入・未加入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国民年金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加入・未加入・申請免除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20" w:type="dxa"/>
            <w:gridSpan w:val="2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before="100"/>
      </w:pPr>
      <w:r>
        <w:rPr>
          <w:rFonts w:hint="eastAsia"/>
        </w:rPr>
        <w:t xml:space="preserve">　8　要否判定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"/>
        </w:trPr>
        <w:tc>
          <w:tcPr>
            <w:tcW w:w="8505" w:type="dxa"/>
            <w:tcBorders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spacing w:line="100" w:lineRule="exact"/>
        <w:rPr>
          <w:rFonts w:hint="eastAsia"/>
        </w:rPr>
      </w:pPr>
    </w:p>
    <w:p w:rsidR="00B71B02" w:rsidRDefault="00B71B02">
      <w:pPr>
        <w:wordWrap w:val="0"/>
        <w:overflowPunct w:val="0"/>
        <w:autoSpaceDE w:val="0"/>
        <w:autoSpaceDN w:val="0"/>
        <w:spacing w:after="274"/>
        <w:ind w:right="210"/>
        <w:jc w:val="right"/>
        <w:sectPr w:rsidR="00B71B02">
          <w:pgSz w:w="11906" w:h="16838" w:code="9"/>
          <w:pgMar w:top="1134" w:right="1701" w:bottom="1134" w:left="1701" w:header="283" w:footer="283" w:gutter="0"/>
          <w:cols w:space="425"/>
          <w:docGrid w:type="linesAndChars" w:linePitch="335"/>
        </w:sectPr>
      </w:pPr>
    </w:p>
    <w:p w:rsidR="00B71B02" w:rsidRDefault="00B71B02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>記録書(5)</w:t>
      </w:r>
    </w:p>
    <w:tbl>
      <w:tblPr>
        <w:tblW w:w="0" w:type="auto"/>
        <w:tblInd w:w="-8" w:type="dxa"/>
        <w:tblBorders>
          <w:bottom w:val="dashed" w:sz="4" w:space="0" w:color="auto"/>
          <w:insideH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8281"/>
      </w:tblGrid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9　世帯分離</w:t>
            </w:r>
            <w:r>
              <w:t>(</w:t>
            </w:r>
            <w:r>
              <w:rPr>
                <w:rFonts w:hint="eastAsia"/>
              </w:rPr>
              <w:t>根拠を明確にすること</w:t>
            </w:r>
            <w:r>
              <w:t>)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81" w:type="dxa"/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 xml:space="preserve">　処遇方針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dashed" w:sz="4" w:space="0" w:color="auto"/>
              <w:bottom w:val="nil"/>
            </w:tcBorders>
            <w:vAlign w:val="center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</w:p>
        </w:tc>
        <w:tc>
          <w:tcPr>
            <w:tcW w:w="8281" w:type="dxa"/>
          </w:tcPr>
          <w:p w:rsidR="00B71B02" w:rsidRDefault="00B71B02">
            <w:pPr>
              <w:wordWrap w:val="0"/>
              <w:overflowPunct w:val="0"/>
              <w:autoSpaceDE w:val="0"/>
              <w:autoSpaceDN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B02" w:rsidRDefault="00B71B02">
      <w:pPr>
        <w:wordWrap w:val="0"/>
        <w:overflowPunct w:val="0"/>
        <w:autoSpaceDE w:val="0"/>
        <w:autoSpaceDN w:val="0"/>
        <w:rPr>
          <w:u w:val="dotted"/>
        </w:rPr>
      </w:pPr>
    </w:p>
    <w:sectPr w:rsidR="00B71B0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914" w:rsidRDefault="00E87914">
      <w:r>
        <w:separator/>
      </w:r>
    </w:p>
  </w:endnote>
  <w:endnote w:type="continuationSeparator" w:id="0">
    <w:p w:rsidR="00E87914" w:rsidRDefault="00E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914" w:rsidRDefault="00E87914">
      <w:r>
        <w:separator/>
      </w:r>
    </w:p>
  </w:footnote>
  <w:footnote w:type="continuationSeparator" w:id="0">
    <w:p w:rsidR="00E87914" w:rsidRDefault="00E8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930007">
    <w:abstractNumId w:val="9"/>
  </w:num>
  <w:num w:numId="2" w16cid:durableId="1514879757">
    <w:abstractNumId w:val="7"/>
  </w:num>
  <w:num w:numId="3" w16cid:durableId="305399797">
    <w:abstractNumId w:val="6"/>
  </w:num>
  <w:num w:numId="4" w16cid:durableId="39284136">
    <w:abstractNumId w:val="5"/>
  </w:num>
  <w:num w:numId="5" w16cid:durableId="325986853">
    <w:abstractNumId w:val="4"/>
  </w:num>
  <w:num w:numId="6" w16cid:durableId="322198562">
    <w:abstractNumId w:val="8"/>
  </w:num>
  <w:num w:numId="7" w16cid:durableId="1505975383">
    <w:abstractNumId w:val="3"/>
  </w:num>
  <w:num w:numId="8" w16cid:durableId="1117986862">
    <w:abstractNumId w:val="2"/>
  </w:num>
  <w:num w:numId="9" w16cid:durableId="714309494">
    <w:abstractNumId w:val="1"/>
  </w:num>
  <w:num w:numId="10" w16cid:durableId="78520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55A"/>
    <w:rsid w:val="0051055A"/>
    <w:rsid w:val="00607913"/>
    <w:rsid w:val="00B71B02"/>
    <w:rsid w:val="00E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181E9-69F4-49EA-B430-1CD7ADE8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様式第5号(第2条関係)</vt:lpstr>
    </vt:vector>
  </TitlesOfParts>
  <Manager/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