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762E" w:rsidRDefault="0077762E">
      <w:pPr>
        <w:wordWrap w:val="0"/>
        <w:overflowPunct w:val="0"/>
        <w:autoSpaceDE w:val="0"/>
        <w:autoSpaceDN w:val="0"/>
        <w:rPr>
          <w:rFonts w:hint="eastAsia"/>
        </w:rPr>
      </w:pPr>
      <w:r>
        <w:rPr>
          <w:rFonts w:hint="eastAsia"/>
        </w:rPr>
        <w:t>様式第8号(第</w:t>
      </w:r>
      <w:r w:rsidR="00114D33">
        <w:rPr>
          <w:rFonts w:hint="eastAsia"/>
        </w:rPr>
        <w:t>8</w:t>
      </w:r>
      <w:r>
        <w:rPr>
          <w:rFonts w:hint="eastAsia"/>
        </w:rPr>
        <w:t>条関係)</w:t>
      </w:r>
    </w:p>
    <w:p w:rsidR="0077762E" w:rsidRDefault="0077762E">
      <w:pPr>
        <w:wordWrap w:val="0"/>
        <w:overflowPunct w:val="0"/>
        <w:autoSpaceDE w:val="0"/>
        <w:autoSpaceDN w:val="0"/>
        <w:rPr>
          <w:rFonts w:hint="eastAsia"/>
        </w:rPr>
      </w:pPr>
    </w:p>
    <w:p w:rsidR="0077762E" w:rsidRDefault="00136BAA">
      <w:pPr>
        <w:wordWrap w:val="0"/>
        <w:overflowPunct w:val="0"/>
        <w:autoSpaceDE w:val="0"/>
        <w:autoSpaceDN w:val="0"/>
        <w:jc w:val="center"/>
        <w:rPr>
          <w:rFonts w:hint="eastAsia"/>
        </w:rPr>
      </w:pPr>
      <w:r>
        <w:rPr>
          <w:rFonts w:hint="eastAsia"/>
        </w:rPr>
        <w:t>母子生活支援施設入所</w:t>
      </w:r>
      <w:r w:rsidR="0077762E">
        <w:rPr>
          <w:rFonts w:hint="eastAsia"/>
        </w:rPr>
        <w:t>負担金減免決定通知書</w:t>
      </w: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ind w:right="420"/>
        <w:jc w:val="right"/>
        <w:rPr>
          <w:rFonts w:hint="eastAsia"/>
        </w:rPr>
      </w:pPr>
      <w:r>
        <w:rPr>
          <w:rFonts w:hint="eastAsia"/>
        </w:rPr>
        <w:t>第　　　　　号</w:t>
      </w:r>
    </w:p>
    <w:p w:rsidR="0077762E" w:rsidRDefault="0077762E">
      <w:pPr>
        <w:wordWrap w:val="0"/>
        <w:overflowPunct w:val="0"/>
        <w:autoSpaceDE w:val="0"/>
        <w:autoSpaceDN w:val="0"/>
        <w:ind w:right="420"/>
        <w:jc w:val="right"/>
        <w:rPr>
          <w:rFonts w:hint="eastAsia"/>
        </w:rPr>
      </w:pPr>
      <w:r>
        <w:rPr>
          <w:rFonts w:hint="eastAsia"/>
        </w:rPr>
        <w:t>年　　月　　日</w:t>
      </w: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r>
        <w:rPr>
          <w:rFonts w:hint="eastAsia"/>
        </w:rPr>
        <w:t xml:space="preserve">　　　　　　　　　　様</w:t>
      </w: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C965E3">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C965E3">
        <w:rPr>
          <w:rFonts w:hint="eastAsia"/>
          <w:position w:val="1"/>
          <w:sz w:val="14"/>
        </w:rPr>
        <w:instrText>印</w:instrText>
      </w:r>
      <w:r>
        <w:rPr>
          <w:rFonts w:hint="eastAsia"/>
        </w:rPr>
        <w:instrText>)</w:instrText>
      </w:r>
      <w:r>
        <w:fldChar w:fldCharType="end"/>
      </w: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rPr>
          <w:rFonts w:hint="eastAsia"/>
        </w:rPr>
      </w:pPr>
      <w:r>
        <w:rPr>
          <w:rFonts w:hint="eastAsia"/>
        </w:rPr>
        <w:t xml:space="preserve">　　　　　年　　月　　日付けで申請のありました負担金の減免申請について、下記のとおり決定しましたので通知します。</w:t>
      </w:r>
    </w:p>
    <w:p w:rsidR="0077762E" w:rsidRDefault="0077762E">
      <w:pPr>
        <w:wordWrap w:val="0"/>
        <w:overflowPunct w:val="0"/>
        <w:autoSpaceDE w:val="0"/>
        <w:autoSpaceDN w:val="0"/>
        <w:rPr>
          <w:rFonts w:hint="eastAsia"/>
        </w:rPr>
      </w:pPr>
    </w:p>
    <w:p w:rsidR="0077762E" w:rsidRDefault="0077762E">
      <w:pPr>
        <w:wordWrap w:val="0"/>
        <w:overflowPunct w:val="0"/>
        <w:autoSpaceDE w:val="0"/>
        <w:autoSpaceDN w:val="0"/>
        <w:jc w:val="center"/>
        <w:rPr>
          <w:rFonts w:hint="eastAsia"/>
        </w:rPr>
      </w:pPr>
      <w:r>
        <w:rPr>
          <w:rFonts w:hint="eastAsia"/>
        </w:rPr>
        <w:t>記</w:t>
      </w:r>
    </w:p>
    <w:p w:rsidR="0077762E" w:rsidRDefault="0077762E">
      <w:pPr>
        <w:wordWrap w:val="0"/>
        <w:overflowPunct w:val="0"/>
        <w:autoSpaceDE w:val="0"/>
        <w:autoSpaceDN w:val="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95"/>
        <w:gridCol w:w="1796"/>
        <w:gridCol w:w="1796"/>
        <w:gridCol w:w="3115"/>
      </w:tblGrid>
      <w:tr w:rsidR="0077762E">
        <w:tblPrEx>
          <w:tblCellMar>
            <w:top w:w="0" w:type="dxa"/>
            <w:left w:w="0" w:type="dxa"/>
            <w:bottom w:w="0" w:type="dxa"/>
            <w:right w:w="0" w:type="dxa"/>
          </w:tblCellMar>
        </w:tblPrEx>
        <w:trPr>
          <w:cantSplit/>
          <w:trHeight w:hRule="exact" w:val="1000"/>
        </w:trPr>
        <w:tc>
          <w:tcPr>
            <w:tcW w:w="1795" w:type="dxa"/>
            <w:vAlign w:val="center"/>
          </w:tcPr>
          <w:p w:rsidR="0077762E" w:rsidRDefault="0077762E">
            <w:pPr>
              <w:wordWrap w:val="0"/>
              <w:overflowPunct w:val="0"/>
              <w:autoSpaceDE w:val="0"/>
              <w:autoSpaceDN w:val="0"/>
              <w:ind w:left="113" w:right="113"/>
              <w:jc w:val="center"/>
              <w:rPr>
                <w:rFonts w:hint="eastAsia"/>
              </w:rPr>
            </w:pPr>
            <w:r>
              <w:rPr>
                <w:rFonts w:hint="eastAsia"/>
              </w:rPr>
              <w:t>入所者氏名</w:t>
            </w:r>
          </w:p>
        </w:tc>
        <w:tc>
          <w:tcPr>
            <w:tcW w:w="1796" w:type="dxa"/>
            <w:vAlign w:val="center"/>
          </w:tcPr>
          <w:p w:rsidR="0077762E" w:rsidRDefault="0077762E">
            <w:pPr>
              <w:wordWrap w:val="0"/>
              <w:overflowPunct w:val="0"/>
              <w:autoSpaceDE w:val="0"/>
              <w:autoSpaceDN w:val="0"/>
              <w:ind w:left="113" w:right="113"/>
              <w:jc w:val="center"/>
              <w:rPr>
                <w:rFonts w:hint="eastAsia"/>
              </w:rPr>
            </w:pPr>
            <w:r>
              <w:rPr>
                <w:rFonts w:hint="eastAsia"/>
              </w:rPr>
              <w:t>減免前負担金額</w:t>
            </w:r>
          </w:p>
        </w:tc>
        <w:tc>
          <w:tcPr>
            <w:tcW w:w="1796" w:type="dxa"/>
            <w:vAlign w:val="center"/>
          </w:tcPr>
          <w:p w:rsidR="0077762E" w:rsidRDefault="0077762E">
            <w:pPr>
              <w:wordWrap w:val="0"/>
              <w:overflowPunct w:val="0"/>
              <w:autoSpaceDE w:val="0"/>
              <w:autoSpaceDN w:val="0"/>
              <w:ind w:left="113" w:right="113"/>
              <w:jc w:val="center"/>
              <w:rPr>
                <w:rFonts w:hint="eastAsia"/>
              </w:rPr>
            </w:pPr>
            <w:r>
              <w:rPr>
                <w:rFonts w:hint="eastAsia"/>
              </w:rPr>
              <w:t>減免後負担金額</w:t>
            </w:r>
          </w:p>
        </w:tc>
        <w:tc>
          <w:tcPr>
            <w:tcW w:w="3115" w:type="dxa"/>
            <w:vAlign w:val="center"/>
          </w:tcPr>
          <w:p w:rsidR="0077762E" w:rsidRDefault="0077762E">
            <w:pPr>
              <w:wordWrap w:val="0"/>
              <w:overflowPunct w:val="0"/>
              <w:autoSpaceDE w:val="0"/>
              <w:autoSpaceDN w:val="0"/>
              <w:ind w:left="113" w:right="113"/>
              <w:jc w:val="center"/>
              <w:rPr>
                <w:rFonts w:hint="eastAsia"/>
              </w:rPr>
            </w:pPr>
            <w:r>
              <w:rPr>
                <w:rFonts w:hint="eastAsia"/>
                <w:spacing w:val="420"/>
              </w:rPr>
              <w:t>備</w:t>
            </w:r>
            <w:r>
              <w:rPr>
                <w:rFonts w:hint="eastAsia"/>
              </w:rPr>
              <w:t>考</w:t>
            </w:r>
          </w:p>
        </w:tc>
      </w:tr>
      <w:tr w:rsidR="0077762E">
        <w:tblPrEx>
          <w:tblCellMar>
            <w:top w:w="0" w:type="dxa"/>
            <w:left w:w="0" w:type="dxa"/>
            <w:bottom w:w="0" w:type="dxa"/>
            <w:right w:w="0" w:type="dxa"/>
          </w:tblCellMar>
        </w:tblPrEx>
        <w:trPr>
          <w:cantSplit/>
          <w:trHeight w:hRule="exact" w:val="1000"/>
        </w:trPr>
        <w:tc>
          <w:tcPr>
            <w:tcW w:w="1795" w:type="dxa"/>
            <w:vAlign w:val="center"/>
          </w:tcPr>
          <w:p w:rsidR="0077762E" w:rsidRDefault="0077762E">
            <w:pPr>
              <w:wordWrap w:val="0"/>
              <w:overflowPunct w:val="0"/>
              <w:autoSpaceDE w:val="0"/>
              <w:autoSpaceDN w:val="0"/>
              <w:ind w:left="113" w:right="113"/>
              <w:rPr>
                <w:rFonts w:hint="eastAsia"/>
              </w:rPr>
            </w:pPr>
            <w:r>
              <w:rPr>
                <w:rFonts w:hint="eastAsia"/>
              </w:rPr>
              <w:t xml:space="preserve">　</w:t>
            </w:r>
          </w:p>
        </w:tc>
        <w:tc>
          <w:tcPr>
            <w:tcW w:w="1796" w:type="dxa"/>
            <w:vAlign w:val="center"/>
          </w:tcPr>
          <w:p w:rsidR="0077762E" w:rsidRDefault="0077762E">
            <w:pPr>
              <w:wordWrap w:val="0"/>
              <w:overflowPunct w:val="0"/>
              <w:autoSpaceDE w:val="0"/>
              <w:autoSpaceDN w:val="0"/>
              <w:ind w:left="113" w:right="113"/>
              <w:rPr>
                <w:rFonts w:hint="eastAsia"/>
              </w:rPr>
            </w:pPr>
            <w:r>
              <w:rPr>
                <w:rFonts w:hint="eastAsia"/>
              </w:rPr>
              <w:t xml:space="preserve">　</w:t>
            </w:r>
          </w:p>
        </w:tc>
        <w:tc>
          <w:tcPr>
            <w:tcW w:w="1796" w:type="dxa"/>
            <w:vAlign w:val="center"/>
          </w:tcPr>
          <w:p w:rsidR="0077762E" w:rsidRDefault="0077762E">
            <w:pPr>
              <w:wordWrap w:val="0"/>
              <w:overflowPunct w:val="0"/>
              <w:autoSpaceDE w:val="0"/>
              <w:autoSpaceDN w:val="0"/>
              <w:ind w:left="113" w:right="113"/>
              <w:rPr>
                <w:rFonts w:hint="eastAsia"/>
              </w:rPr>
            </w:pPr>
            <w:r>
              <w:rPr>
                <w:rFonts w:hint="eastAsia"/>
              </w:rPr>
              <w:t xml:space="preserve">　</w:t>
            </w:r>
          </w:p>
        </w:tc>
        <w:tc>
          <w:tcPr>
            <w:tcW w:w="3115" w:type="dxa"/>
            <w:vAlign w:val="center"/>
          </w:tcPr>
          <w:p w:rsidR="0077762E" w:rsidRDefault="0077762E">
            <w:pPr>
              <w:wordWrap w:val="0"/>
              <w:overflowPunct w:val="0"/>
              <w:autoSpaceDE w:val="0"/>
              <w:autoSpaceDN w:val="0"/>
              <w:ind w:left="113" w:right="113"/>
              <w:rPr>
                <w:rFonts w:hint="eastAsia"/>
              </w:rPr>
            </w:pPr>
            <w:r>
              <w:rPr>
                <w:rFonts w:hint="eastAsia"/>
              </w:rPr>
              <w:t xml:space="preserve">　</w:t>
            </w:r>
          </w:p>
        </w:tc>
      </w:tr>
    </w:tbl>
    <w:p w:rsidR="00852CB4" w:rsidRPr="00562321" w:rsidRDefault="00852CB4" w:rsidP="00852CB4">
      <w:pPr>
        <w:wordWrap w:val="0"/>
        <w:overflowPunct w:val="0"/>
        <w:autoSpaceDE w:val="0"/>
        <w:autoSpaceDN w:val="0"/>
        <w:rPr>
          <w:rFonts w:hAnsi="Century"/>
          <w:szCs w:val="21"/>
        </w:rPr>
      </w:pPr>
      <w:r w:rsidRPr="00562321">
        <w:rPr>
          <w:rFonts w:hint="eastAsia"/>
          <w:szCs w:val="21"/>
        </w:rPr>
        <w:t xml:space="preserve">　</w:t>
      </w:r>
    </w:p>
    <w:p w:rsidR="00D94FBC" w:rsidRDefault="00D94FBC" w:rsidP="00E20932">
      <w:pPr>
        <w:wordWrap w:val="0"/>
        <w:overflowPunct w:val="0"/>
        <w:autoSpaceDE w:val="0"/>
        <w:autoSpaceDN w:val="0"/>
        <w:spacing w:line="0" w:lineRule="atLeast"/>
        <w:rPr>
          <w:szCs w:val="21"/>
        </w:rPr>
      </w:pPr>
      <w:r>
        <w:rPr>
          <w:rFonts w:hint="eastAsia"/>
          <w:szCs w:val="21"/>
        </w:rPr>
        <w:t>[教示]</w:t>
      </w:r>
    </w:p>
    <w:p w:rsidR="00EC46E8" w:rsidRPr="00562321" w:rsidRDefault="00EC46E8" w:rsidP="00E20932">
      <w:pPr>
        <w:wordWrap w:val="0"/>
        <w:overflowPunct w:val="0"/>
        <w:autoSpaceDE w:val="0"/>
        <w:autoSpaceDN w:val="0"/>
        <w:spacing w:line="0" w:lineRule="atLeast"/>
        <w:rPr>
          <w:szCs w:val="21"/>
        </w:rPr>
      </w:pPr>
      <w:r w:rsidRPr="00562321">
        <w:rPr>
          <w:rFonts w:hint="eastAsia"/>
          <w:szCs w:val="21"/>
        </w:rPr>
        <w:t>1</w:t>
      </w:r>
      <w:r w:rsidR="005628B5" w:rsidRPr="00562321">
        <w:rPr>
          <w:rFonts w:hint="eastAsia"/>
          <w:szCs w:val="21"/>
        </w:rPr>
        <w:t xml:space="preserve">　審査請求</w:t>
      </w:r>
      <w:r w:rsidRPr="00562321">
        <w:rPr>
          <w:rFonts w:hint="eastAsia"/>
          <w:szCs w:val="21"/>
        </w:rPr>
        <w:t xml:space="preserve">　</w:t>
      </w:r>
    </w:p>
    <w:p w:rsidR="00EC46E8" w:rsidRPr="00562321" w:rsidRDefault="00EC46E8" w:rsidP="00E20932">
      <w:pPr>
        <w:wordWrap w:val="0"/>
        <w:overflowPunct w:val="0"/>
        <w:autoSpaceDE w:val="0"/>
        <w:autoSpaceDN w:val="0"/>
        <w:spacing w:line="0" w:lineRule="atLeast"/>
        <w:rPr>
          <w:rFonts w:hint="eastAsia"/>
          <w:szCs w:val="21"/>
        </w:rPr>
      </w:pPr>
      <w:r w:rsidRPr="00562321">
        <w:rPr>
          <w:rFonts w:hint="eastAsia"/>
          <w:szCs w:val="21"/>
        </w:rPr>
        <w:t>この処分に不服があるときは、この処分があったことを知った日の翌日から起算して</w:t>
      </w:r>
      <w:r w:rsidR="000D6CA8" w:rsidRPr="00562321">
        <w:rPr>
          <w:rFonts w:hint="eastAsia"/>
          <w:szCs w:val="21"/>
        </w:rPr>
        <w:t>3ヶ月以内に、出雲市長に対して審査請求</w:t>
      </w:r>
      <w:r w:rsidRPr="00562321">
        <w:rPr>
          <w:rFonts w:hint="eastAsia"/>
          <w:szCs w:val="21"/>
        </w:rPr>
        <w:t>をすることができます。</w:t>
      </w:r>
    </w:p>
    <w:p w:rsidR="00EC46E8" w:rsidRPr="00562321" w:rsidRDefault="00EC46E8" w:rsidP="00E20932">
      <w:pPr>
        <w:wordWrap w:val="0"/>
        <w:overflowPunct w:val="0"/>
        <w:autoSpaceDE w:val="0"/>
        <w:autoSpaceDN w:val="0"/>
        <w:spacing w:line="0" w:lineRule="atLeast"/>
        <w:rPr>
          <w:rFonts w:hint="eastAsia"/>
          <w:szCs w:val="21"/>
        </w:rPr>
      </w:pPr>
    </w:p>
    <w:p w:rsidR="00EC46E8" w:rsidRPr="00562321" w:rsidRDefault="00EC46E8" w:rsidP="00E20932">
      <w:pPr>
        <w:wordWrap w:val="0"/>
        <w:overflowPunct w:val="0"/>
        <w:autoSpaceDE w:val="0"/>
        <w:autoSpaceDN w:val="0"/>
        <w:spacing w:line="0" w:lineRule="atLeast"/>
        <w:rPr>
          <w:rFonts w:hint="eastAsia"/>
          <w:szCs w:val="21"/>
        </w:rPr>
      </w:pPr>
      <w:r w:rsidRPr="00562321">
        <w:rPr>
          <w:rFonts w:hint="eastAsia"/>
          <w:szCs w:val="21"/>
        </w:rPr>
        <w:t>2　処分の取消しの訴え</w:t>
      </w:r>
    </w:p>
    <w:p w:rsidR="0077762E" w:rsidRPr="00562321" w:rsidRDefault="00EC46E8" w:rsidP="00E20932">
      <w:pPr>
        <w:wordWrap w:val="0"/>
        <w:overflowPunct w:val="0"/>
        <w:autoSpaceDE w:val="0"/>
        <w:autoSpaceDN w:val="0"/>
        <w:spacing w:line="0" w:lineRule="atLeast"/>
        <w:rPr>
          <w:rFonts w:hint="eastAsia"/>
          <w:szCs w:val="21"/>
        </w:rPr>
      </w:pPr>
      <w:r w:rsidRPr="00562321">
        <w:rPr>
          <w:rFonts w:hAnsi="Century" w:hint="eastAsia"/>
          <w:szCs w:val="21"/>
        </w:rPr>
        <w:t>この処分については、この処分（この処分について上記1</w:t>
      </w:r>
      <w:r w:rsidR="000D6CA8" w:rsidRPr="00562321">
        <w:rPr>
          <w:rFonts w:hAnsi="Century" w:hint="eastAsia"/>
          <w:szCs w:val="21"/>
        </w:rPr>
        <w:t>の審査請求</w:t>
      </w:r>
      <w:r w:rsidRPr="00562321">
        <w:rPr>
          <w:rFonts w:hAnsi="Century" w:hint="eastAsia"/>
          <w:szCs w:val="21"/>
        </w:rPr>
        <w:t>をしたときは、当該</w:t>
      </w:r>
      <w:r w:rsidR="000D6CA8" w:rsidRPr="00562321">
        <w:rPr>
          <w:rFonts w:hAnsi="Century" w:hint="eastAsia"/>
          <w:szCs w:val="21"/>
        </w:rPr>
        <w:t>審査請求に対する裁決。</w:t>
      </w:r>
      <w:r w:rsidR="006C37E5" w:rsidRPr="00562321">
        <w:rPr>
          <w:rFonts w:hAnsi="Century" w:hint="eastAsia"/>
          <w:szCs w:val="21"/>
        </w:rPr>
        <w:t>以下同じ。</w:t>
      </w:r>
      <w:r w:rsidRPr="00562321">
        <w:rPr>
          <w:rFonts w:hAnsi="Century" w:hint="eastAsia"/>
          <w:szCs w:val="21"/>
        </w:rPr>
        <w:t>）があったことを知った日の翌日から起算して6</w:t>
      </w:r>
      <w:r w:rsidR="00C30D65" w:rsidRPr="00562321">
        <w:rPr>
          <w:rFonts w:hAnsi="Century" w:hint="eastAsia"/>
          <w:szCs w:val="21"/>
        </w:rPr>
        <w:t>か月以内に出雲市</w:t>
      </w:r>
      <w:r w:rsidRPr="00562321">
        <w:rPr>
          <w:rFonts w:hAnsi="Century" w:hint="eastAsia"/>
          <w:szCs w:val="21"/>
        </w:rPr>
        <w:t>を被告として（訴訟において出雲市を代表する者は出雲市長となります。）処分の取消</w:t>
      </w:r>
      <w:r w:rsidR="00C30D65" w:rsidRPr="00562321">
        <w:rPr>
          <w:rFonts w:hAnsi="Century" w:hint="eastAsia"/>
          <w:szCs w:val="21"/>
        </w:rPr>
        <w:t>し</w:t>
      </w:r>
      <w:r w:rsidRPr="00562321">
        <w:rPr>
          <w:rFonts w:hAnsi="Century" w:hint="eastAsia"/>
          <w:szCs w:val="21"/>
        </w:rPr>
        <w:t>の訴えを提起することができます。</w:t>
      </w:r>
      <w:r w:rsidR="00E20932" w:rsidRPr="00562321">
        <w:rPr>
          <w:rFonts w:hAnsi="ＭＳ 明朝"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7762E" w:rsidRPr="00562321" w:rsidSect="00D94FBC">
      <w:pgSz w:w="11906" w:h="16838" w:code="9"/>
      <w:pgMar w:top="1701" w:right="1701" w:bottom="1276"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F3B" w:rsidRDefault="00701F3B">
      <w:r>
        <w:separator/>
      </w:r>
    </w:p>
  </w:endnote>
  <w:endnote w:type="continuationSeparator" w:id="0">
    <w:p w:rsidR="00701F3B" w:rsidRDefault="0070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F3B" w:rsidRDefault="00701F3B">
      <w:r>
        <w:separator/>
      </w:r>
    </w:p>
  </w:footnote>
  <w:footnote w:type="continuationSeparator" w:id="0">
    <w:p w:rsidR="00701F3B" w:rsidRDefault="00701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048D0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F4AC1382"/>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2A6B84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B9B6253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621C2F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7AA95B8"/>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A828A4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140E6C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2001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42CC7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FE25CB8"/>
    <w:multiLevelType w:val="multilevel"/>
    <w:tmpl w:val="7DCCA214"/>
    <w:lvl w:ilvl="0">
      <w:start w:val="2"/>
      <w:numFmt w:val="decimal"/>
      <w:lvlText w:val="第%1条"/>
      <w:lvlJc w:val="left"/>
      <w:pPr>
        <w:tabs>
          <w:tab w:val="num" w:pos="690"/>
        </w:tabs>
        <w:ind w:left="690" w:hanging="900"/>
      </w:pPr>
      <w:rPr>
        <w:rFonts w:hint="default"/>
      </w:rPr>
    </w:lvl>
    <w:lvl w:ilvl="1" w:tentative="1">
      <w:start w:val="1"/>
      <w:numFmt w:val="aiueoFullWidth"/>
      <w:lvlText w:val="(%2)"/>
      <w:lvlJc w:val="left"/>
      <w:pPr>
        <w:tabs>
          <w:tab w:val="num" w:pos="630"/>
        </w:tabs>
        <w:ind w:left="630" w:hanging="420"/>
      </w:pPr>
    </w:lvl>
    <w:lvl w:ilvl="2" w:tentative="1">
      <w:start w:val="1"/>
      <w:numFmt w:val="decimalEnclosedCircle"/>
      <w:lvlText w:val="%3"/>
      <w:lvlJc w:val="left"/>
      <w:pPr>
        <w:tabs>
          <w:tab w:val="num" w:pos="1050"/>
        </w:tabs>
        <w:ind w:left="1050" w:hanging="420"/>
      </w:pPr>
    </w:lvl>
    <w:lvl w:ilvl="3" w:tentative="1">
      <w:start w:val="1"/>
      <w:numFmt w:val="decimal"/>
      <w:lvlText w:val="%4."/>
      <w:lvlJc w:val="left"/>
      <w:pPr>
        <w:tabs>
          <w:tab w:val="num" w:pos="1470"/>
        </w:tabs>
        <w:ind w:left="1470" w:hanging="420"/>
      </w:pPr>
    </w:lvl>
    <w:lvl w:ilvl="4" w:tentative="1">
      <w:start w:val="1"/>
      <w:numFmt w:val="aiueoFullWidth"/>
      <w:lvlText w:val="(%5)"/>
      <w:lvlJc w:val="left"/>
      <w:pPr>
        <w:tabs>
          <w:tab w:val="num" w:pos="1890"/>
        </w:tabs>
        <w:ind w:left="1890" w:hanging="420"/>
      </w:pPr>
    </w:lvl>
    <w:lvl w:ilvl="5" w:tentative="1">
      <w:start w:val="1"/>
      <w:numFmt w:val="decimalEnclosedCircle"/>
      <w:lvlText w:val="%6"/>
      <w:lvlJc w:val="left"/>
      <w:pPr>
        <w:tabs>
          <w:tab w:val="num" w:pos="2310"/>
        </w:tabs>
        <w:ind w:left="2310" w:hanging="420"/>
      </w:pPr>
    </w:lvl>
    <w:lvl w:ilvl="6" w:tentative="1">
      <w:start w:val="1"/>
      <w:numFmt w:val="decimal"/>
      <w:lvlText w:val="%7."/>
      <w:lvlJc w:val="left"/>
      <w:pPr>
        <w:tabs>
          <w:tab w:val="num" w:pos="2730"/>
        </w:tabs>
        <w:ind w:left="2730" w:hanging="420"/>
      </w:pPr>
    </w:lvl>
    <w:lvl w:ilvl="7" w:tentative="1">
      <w:start w:val="1"/>
      <w:numFmt w:val="aiueoFullWidth"/>
      <w:lvlText w:val="(%8)"/>
      <w:lvlJc w:val="left"/>
      <w:pPr>
        <w:tabs>
          <w:tab w:val="num" w:pos="3150"/>
        </w:tabs>
        <w:ind w:left="3150" w:hanging="420"/>
      </w:pPr>
    </w:lvl>
    <w:lvl w:ilvl="8" w:tentative="1">
      <w:start w:val="1"/>
      <w:numFmt w:val="decimalEnclosedCircle"/>
      <w:lvlText w:val="%9"/>
      <w:lvlJc w:val="left"/>
      <w:pPr>
        <w:tabs>
          <w:tab w:val="num" w:pos="3570"/>
        </w:tabs>
        <w:ind w:left="3570" w:hanging="420"/>
      </w:pPr>
    </w:lvl>
  </w:abstractNum>
  <w:abstractNum w:abstractNumId="11" w15:restartNumberingAfterBreak="0">
    <w:nsid w:val="7B2E75ED"/>
    <w:multiLevelType w:val="multilevel"/>
    <w:tmpl w:val="C5A02164"/>
    <w:lvl w:ilvl="0">
      <w:start w:val="2"/>
      <w:numFmt w:val="decimal"/>
      <w:lvlText w:val="%1"/>
      <w:lvlJc w:val="left"/>
      <w:pPr>
        <w:tabs>
          <w:tab w:val="num" w:pos="150"/>
        </w:tabs>
        <w:ind w:left="150" w:hanging="360"/>
      </w:pPr>
      <w:rPr>
        <w:rFonts w:hint="default"/>
      </w:rPr>
    </w:lvl>
    <w:lvl w:ilvl="1" w:tentative="1">
      <w:start w:val="1"/>
      <w:numFmt w:val="aiueoFullWidth"/>
      <w:lvlText w:val="(%2)"/>
      <w:lvlJc w:val="left"/>
      <w:pPr>
        <w:tabs>
          <w:tab w:val="num" w:pos="630"/>
        </w:tabs>
        <w:ind w:left="630" w:hanging="420"/>
      </w:pPr>
    </w:lvl>
    <w:lvl w:ilvl="2" w:tentative="1">
      <w:start w:val="1"/>
      <w:numFmt w:val="decimalEnclosedCircle"/>
      <w:lvlText w:val="%3"/>
      <w:lvlJc w:val="left"/>
      <w:pPr>
        <w:tabs>
          <w:tab w:val="num" w:pos="1050"/>
        </w:tabs>
        <w:ind w:left="1050" w:hanging="420"/>
      </w:pPr>
    </w:lvl>
    <w:lvl w:ilvl="3" w:tentative="1">
      <w:start w:val="1"/>
      <w:numFmt w:val="decimal"/>
      <w:lvlText w:val="%4."/>
      <w:lvlJc w:val="left"/>
      <w:pPr>
        <w:tabs>
          <w:tab w:val="num" w:pos="1470"/>
        </w:tabs>
        <w:ind w:left="1470" w:hanging="420"/>
      </w:pPr>
    </w:lvl>
    <w:lvl w:ilvl="4" w:tentative="1">
      <w:start w:val="1"/>
      <w:numFmt w:val="aiueoFullWidth"/>
      <w:lvlText w:val="(%5)"/>
      <w:lvlJc w:val="left"/>
      <w:pPr>
        <w:tabs>
          <w:tab w:val="num" w:pos="1890"/>
        </w:tabs>
        <w:ind w:left="1890" w:hanging="420"/>
      </w:pPr>
    </w:lvl>
    <w:lvl w:ilvl="5" w:tentative="1">
      <w:start w:val="1"/>
      <w:numFmt w:val="decimalEnclosedCircle"/>
      <w:lvlText w:val="%6"/>
      <w:lvlJc w:val="left"/>
      <w:pPr>
        <w:tabs>
          <w:tab w:val="num" w:pos="2310"/>
        </w:tabs>
        <w:ind w:left="2310" w:hanging="420"/>
      </w:pPr>
    </w:lvl>
    <w:lvl w:ilvl="6" w:tentative="1">
      <w:start w:val="1"/>
      <w:numFmt w:val="decimal"/>
      <w:lvlText w:val="%7."/>
      <w:lvlJc w:val="left"/>
      <w:pPr>
        <w:tabs>
          <w:tab w:val="num" w:pos="2730"/>
        </w:tabs>
        <w:ind w:left="2730" w:hanging="420"/>
      </w:pPr>
    </w:lvl>
    <w:lvl w:ilvl="7" w:tentative="1">
      <w:start w:val="1"/>
      <w:numFmt w:val="aiueoFullWidth"/>
      <w:lvlText w:val="(%8)"/>
      <w:lvlJc w:val="left"/>
      <w:pPr>
        <w:tabs>
          <w:tab w:val="num" w:pos="3150"/>
        </w:tabs>
        <w:ind w:left="3150" w:hanging="420"/>
      </w:pPr>
    </w:lvl>
    <w:lvl w:ilvl="8" w:tentative="1">
      <w:start w:val="1"/>
      <w:numFmt w:val="decimalEnclosedCircle"/>
      <w:lvlText w:val="%9"/>
      <w:lvlJc w:val="left"/>
      <w:pPr>
        <w:tabs>
          <w:tab w:val="num" w:pos="3570"/>
        </w:tabs>
        <w:ind w:left="3570" w:hanging="420"/>
      </w:pPr>
    </w:lvl>
  </w:abstractNum>
  <w:num w:numId="1" w16cid:durableId="595403851">
    <w:abstractNumId w:val="10"/>
  </w:num>
  <w:num w:numId="2" w16cid:durableId="297272098">
    <w:abstractNumId w:val="11"/>
  </w:num>
  <w:num w:numId="3" w16cid:durableId="1701785801">
    <w:abstractNumId w:val="9"/>
  </w:num>
  <w:num w:numId="4" w16cid:durableId="1300964084">
    <w:abstractNumId w:val="7"/>
  </w:num>
  <w:num w:numId="5" w16cid:durableId="640308161">
    <w:abstractNumId w:val="6"/>
  </w:num>
  <w:num w:numId="6" w16cid:durableId="1658653718">
    <w:abstractNumId w:val="5"/>
  </w:num>
  <w:num w:numId="7" w16cid:durableId="1627854000">
    <w:abstractNumId w:val="4"/>
  </w:num>
  <w:num w:numId="8" w16cid:durableId="1432583719">
    <w:abstractNumId w:val="8"/>
  </w:num>
  <w:num w:numId="9" w16cid:durableId="1857646106">
    <w:abstractNumId w:val="3"/>
  </w:num>
  <w:num w:numId="10" w16cid:durableId="752628430">
    <w:abstractNumId w:val="2"/>
  </w:num>
  <w:num w:numId="11" w16cid:durableId="1454208695">
    <w:abstractNumId w:val="1"/>
  </w:num>
  <w:num w:numId="12" w16cid:durableId="29623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5E3"/>
    <w:rsid w:val="000B4A70"/>
    <w:rsid w:val="000D6CA8"/>
    <w:rsid w:val="000F650A"/>
    <w:rsid w:val="00114D33"/>
    <w:rsid w:val="00136BAA"/>
    <w:rsid w:val="002058F3"/>
    <w:rsid w:val="00562321"/>
    <w:rsid w:val="005628B5"/>
    <w:rsid w:val="006B6DAB"/>
    <w:rsid w:val="006C37E5"/>
    <w:rsid w:val="006F22D3"/>
    <w:rsid w:val="00701F3B"/>
    <w:rsid w:val="0077762E"/>
    <w:rsid w:val="00826FDA"/>
    <w:rsid w:val="00852CB4"/>
    <w:rsid w:val="00A21558"/>
    <w:rsid w:val="00A8603A"/>
    <w:rsid w:val="00AC460C"/>
    <w:rsid w:val="00B75581"/>
    <w:rsid w:val="00C30D65"/>
    <w:rsid w:val="00C945D0"/>
    <w:rsid w:val="00C965E3"/>
    <w:rsid w:val="00D153EB"/>
    <w:rsid w:val="00D161BC"/>
    <w:rsid w:val="00D4254D"/>
    <w:rsid w:val="00D94FBC"/>
    <w:rsid w:val="00E20932"/>
    <w:rsid w:val="00E73D0B"/>
    <w:rsid w:val="00E774BA"/>
    <w:rsid w:val="00EC46E8"/>
    <w:rsid w:val="00EF3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85287D4-483F-4943-90A6-33531F0B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 w:type="paragraph" w:styleId="a5">
    <w:name w:val="Balloon Text"/>
    <w:basedOn w:val="a"/>
    <w:semiHidden/>
    <w:rsid w:val="00136BA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3332">
      <w:bodyDiv w:val="1"/>
      <w:marLeft w:val="0"/>
      <w:marRight w:val="0"/>
      <w:marTop w:val="0"/>
      <w:marBottom w:val="0"/>
      <w:divBdr>
        <w:top w:val="none" w:sz="0" w:space="0" w:color="auto"/>
        <w:left w:val="none" w:sz="0" w:space="0" w:color="auto"/>
        <w:bottom w:val="none" w:sz="0" w:space="0" w:color="auto"/>
        <w:right w:val="none" w:sz="0" w:space="0" w:color="auto"/>
      </w:divBdr>
    </w:div>
    <w:div w:id="13458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DA908-BFA4-4A45-BF7D-08583E60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RByousiki.dot</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FM-USER</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2010-02-05T03:41:00Z</cp:lastPrinted>
  <dcterms:created xsi:type="dcterms:W3CDTF">2025-09-14T01:55:00Z</dcterms:created>
  <dcterms:modified xsi:type="dcterms:W3CDTF">2025-09-14T01:55:00Z</dcterms:modified>
  <cp:category/>
</cp:coreProperties>
</file>