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24" w:rsidRDefault="008C7866">
      <w:pPr>
        <w:wordWrap w:val="0"/>
        <w:overflowPunct w:val="0"/>
        <w:autoSpaceDE w:val="0"/>
        <w:autoSpaceDN w:val="0"/>
      </w:pPr>
      <w:r>
        <w:rPr>
          <w:noProof/>
        </w:rPr>
        <mc:AlternateContent>
          <mc:Choice Requires="wps">
            <w:drawing>
              <wp:anchor distT="45720" distB="45720" distL="114300" distR="114300" simplePos="0" relativeHeight="251658240" behindDoc="0" locked="0" layoutInCell="1" allowOverlap="1" wp14:anchorId="3119BF36" wp14:editId="43C93C7B">
                <wp:simplePos x="0" y="0"/>
                <wp:positionH relativeFrom="margin">
                  <wp:posOffset>5715</wp:posOffset>
                </wp:positionH>
                <wp:positionV relativeFrom="paragraph">
                  <wp:posOffset>5297170</wp:posOffset>
                </wp:positionV>
                <wp:extent cx="5410200" cy="3219450"/>
                <wp:effectExtent l="0" t="0" r="0"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219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8DB" w:rsidRPr="00142DB0" w:rsidRDefault="008918DB" w:rsidP="008918DB">
                            <w:pPr>
                              <w:rPr>
                                <w:sz w:val="16"/>
                                <w:szCs w:val="16"/>
                              </w:rPr>
                            </w:pPr>
                            <w:r w:rsidRPr="00142DB0">
                              <w:rPr>
                                <w:rFonts w:hint="eastAsia"/>
                                <w:sz w:val="16"/>
                                <w:szCs w:val="16"/>
                              </w:rPr>
                              <w:t>〔教示〕</w:t>
                            </w:r>
                          </w:p>
                          <w:p w:rsidR="008918DB" w:rsidRPr="00142DB0" w:rsidRDefault="008918DB" w:rsidP="008918DB">
                            <w:pPr>
                              <w:ind w:left="160" w:hangingChars="100" w:hanging="160"/>
                              <w:rPr>
                                <w:sz w:val="16"/>
                                <w:szCs w:val="16"/>
                              </w:rPr>
                            </w:pPr>
                            <w:r w:rsidRPr="00142DB0">
                              <w:rPr>
                                <w:rFonts w:hint="eastAsia"/>
                                <w:sz w:val="16"/>
                                <w:szCs w:val="16"/>
                              </w:rPr>
                              <w:t>１　この処分について不服がある場合は、この処分があったことを知った日の翌日から起算して３か月以内に、出雲市長に対して審査請求をすることができます。</w:t>
                            </w:r>
                          </w:p>
                          <w:p w:rsidR="008918DB" w:rsidRPr="00142DB0" w:rsidRDefault="008918DB" w:rsidP="008918DB">
                            <w:pPr>
                              <w:ind w:left="160" w:hangingChars="100" w:hanging="160"/>
                              <w:rPr>
                                <w:sz w:val="16"/>
                                <w:szCs w:val="16"/>
                              </w:rPr>
                            </w:pPr>
                            <w:r w:rsidRPr="00142DB0">
                              <w:rPr>
                                <w:rFonts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8918DB" w:rsidRPr="00142DB0" w:rsidRDefault="008918DB" w:rsidP="008918DB">
                            <w:pPr>
                              <w:ind w:firstLineChars="100" w:firstLine="160"/>
                              <w:rPr>
                                <w:sz w:val="16"/>
                                <w:szCs w:val="16"/>
                              </w:rPr>
                            </w:pPr>
                            <w:r w:rsidRPr="00142DB0">
                              <w:rPr>
                                <w:rFonts w:hint="eastAsia"/>
                                <w:sz w:val="16"/>
                                <w:szCs w:val="16"/>
                              </w:rPr>
                              <w:t>（１）審査請求があった日から３か月を経過しても裁決がないとき。</w:t>
                            </w:r>
                          </w:p>
                          <w:p w:rsidR="008918DB" w:rsidRPr="00142DB0" w:rsidRDefault="008918DB" w:rsidP="008918DB">
                            <w:pPr>
                              <w:ind w:firstLineChars="100" w:firstLine="160"/>
                              <w:rPr>
                                <w:sz w:val="16"/>
                                <w:szCs w:val="16"/>
                              </w:rPr>
                            </w:pPr>
                            <w:r w:rsidRPr="00142DB0">
                              <w:rPr>
                                <w:rFonts w:hint="eastAsia"/>
                                <w:sz w:val="16"/>
                                <w:szCs w:val="16"/>
                              </w:rPr>
                              <w:t>（２）処分、処分の執行又は手続の続行により生ずる著しい損害を避けるため緊急の必要があるとき。</w:t>
                            </w:r>
                          </w:p>
                          <w:p w:rsidR="008918DB" w:rsidRPr="00142DB0" w:rsidRDefault="008918DB" w:rsidP="008918DB">
                            <w:pPr>
                              <w:ind w:firstLineChars="100" w:firstLine="160"/>
                              <w:rPr>
                                <w:sz w:val="16"/>
                                <w:szCs w:val="16"/>
                              </w:rPr>
                            </w:pPr>
                            <w:r w:rsidRPr="00142DB0">
                              <w:rPr>
                                <w:rFonts w:hint="eastAsia"/>
                                <w:sz w:val="16"/>
                                <w:szCs w:val="16"/>
                              </w:rPr>
                              <w:t>（３）その他裁決を経ないことにつき正当な理由があるとき。</w:t>
                            </w:r>
                          </w:p>
                          <w:p w:rsidR="008918DB" w:rsidRPr="00142DB0" w:rsidRDefault="008918DB" w:rsidP="008918DB">
                            <w:pPr>
                              <w:ind w:left="160" w:hangingChars="100" w:hanging="160"/>
                              <w:rPr>
                                <w:sz w:val="16"/>
                                <w:szCs w:val="16"/>
                              </w:rPr>
                            </w:pPr>
                            <w:r w:rsidRPr="00142DB0">
                              <w:rPr>
                                <w:rFonts w:hint="eastAsia"/>
                                <w:sz w:val="16"/>
                                <w:szCs w:val="16"/>
                              </w:rPr>
                              <w:t xml:space="preserve">　</w:t>
                            </w:r>
                            <w:r>
                              <w:rPr>
                                <w:rFonts w:hint="eastAsia"/>
                                <w:sz w:val="16"/>
                                <w:szCs w:val="16"/>
                              </w:rPr>
                              <w:t xml:space="preserve">　</w:t>
                            </w:r>
                            <w:r w:rsidRPr="00142DB0">
                              <w:rPr>
                                <w:rFonts w:hint="eastAsia"/>
                                <w:sz w:val="16"/>
                                <w:szCs w:val="16"/>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8918DB" w:rsidRPr="00142DB0" w:rsidRDefault="008918DB" w:rsidP="008918DB">
                            <w:pPr>
                              <w:ind w:left="160" w:hangingChars="100" w:hanging="160"/>
                              <w:rPr>
                                <w:sz w:val="16"/>
                                <w:szCs w:val="16"/>
                              </w:rPr>
                            </w:pPr>
                            <w:r w:rsidRPr="00142DB0">
                              <w:rPr>
                                <w:rFonts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DD084B" w:rsidRPr="008918DB" w:rsidRDefault="00DD084B" w:rsidP="00DD084B">
                            <w:pPr>
                              <w:spacing w:line="200" w:lineRule="exact"/>
                              <w:ind w:left="160" w:hangingChars="100" w:hanging="16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19BF36" id="_x0000_t202" coordsize="21600,21600" o:spt="202" path="m,l,21600r21600,l21600,xe">
                <v:stroke joinstyle="miter"/>
                <v:path gradientshapeok="t" o:connecttype="rect"/>
              </v:shapetype>
              <v:shape id="テキスト ボックス 1" o:spid="_x0000_s1026" type="#_x0000_t202" style="position:absolute;left:0;text-align:left;margin-left:.45pt;margin-top:417.1pt;width:426pt;height:25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" stroked="f">
                <v:textbox>
                  <w:txbxContent>
                    <w:p w:rsidR="008918DB" w:rsidRPr="00142DB0" w:rsidRDefault="008918DB" w:rsidP="008918DB">
                      <w:pPr>
                        <w:rPr>
                          <w:sz w:val="16"/>
                          <w:szCs w:val="16"/>
                        </w:rPr>
                      </w:pPr>
                      <w:r w:rsidRPr="00142DB0">
                        <w:rPr>
                          <w:rFonts w:hint="eastAsia"/>
                          <w:sz w:val="16"/>
                          <w:szCs w:val="16"/>
                        </w:rPr>
                        <w:t>〔教示〕</w:t>
                      </w:r>
                    </w:p>
                    <w:p w:rsidR="008918DB" w:rsidRPr="00142DB0" w:rsidRDefault="008918DB" w:rsidP="008918DB">
                      <w:pPr>
                        <w:ind w:left="160" w:hangingChars="100" w:hanging="160"/>
                        <w:rPr>
                          <w:sz w:val="16"/>
                          <w:szCs w:val="16"/>
                        </w:rPr>
                      </w:pPr>
                      <w:r w:rsidRPr="00142DB0">
                        <w:rPr>
                          <w:rFonts w:hint="eastAsia"/>
                          <w:sz w:val="16"/>
                          <w:szCs w:val="16"/>
                        </w:rPr>
                        <w:t>１　この処分について不服がある場合は、この処分があったことを知った日の翌日から起算して３か月以内に、出雲市長に対して審査請求をすることができます。</w:t>
                      </w:r>
                    </w:p>
                    <w:p w:rsidR="008918DB" w:rsidRPr="00142DB0" w:rsidRDefault="008918DB" w:rsidP="008918DB">
                      <w:pPr>
                        <w:ind w:left="160" w:hangingChars="100" w:hanging="160"/>
                        <w:rPr>
                          <w:sz w:val="16"/>
                          <w:szCs w:val="16"/>
                        </w:rPr>
                      </w:pPr>
                      <w:r w:rsidRPr="00142DB0">
                        <w:rPr>
                          <w:rFonts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8918DB" w:rsidRPr="00142DB0" w:rsidRDefault="008918DB" w:rsidP="008918DB">
                      <w:pPr>
                        <w:ind w:firstLineChars="100" w:firstLine="160"/>
                        <w:rPr>
                          <w:sz w:val="16"/>
                          <w:szCs w:val="16"/>
                        </w:rPr>
                      </w:pPr>
                      <w:r w:rsidRPr="00142DB0">
                        <w:rPr>
                          <w:rFonts w:hint="eastAsia"/>
                          <w:sz w:val="16"/>
                          <w:szCs w:val="16"/>
                        </w:rPr>
                        <w:t>（１）審査請求があった日から３か月を経過しても裁決がないとき。</w:t>
                      </w:r>
                    </w:p>
                    <w:p w:rsidR="008918DB" w:rsidRPr="00142DB0" w:rsidRDefault="008918DB" w:rsidP="008918DB">
                      <w:pPr>
                        <w:ind w:firstLineChars="100" w:firstLine="160"/>
                        <w:rPr>
                          <w:sz w:val="16"/>
                          <w:szCs w:val="16"/>
                        </w:rPr>
                      </w:pPr>
                      <w:r w:rsidRPr="00142DB0">
                        <w:rPr>
                          <w:rFonts w:hint="eastAsia"/>
                          <w:sz w:val="16"/>
                          <w:szCs w:val="16"/>
                        </w:rPr>
                        <w:t>（２）処分、処分の執行又は手続の続行により生ずる著しい損害を避けるため緊急の必要があるとき。</w:t>
                      </w:r>
                    </w:p>
                    <w:p w:rsidR="008918DB" w:rsidRPr="00142DB0" w:rsidRDefault="008918DB" w:rsidP="008918DB">
                      <w:pPr>
                        <w:ind w:firstLineChars="100" w:firstLine="160"/>
                        <w:rPr>
                          <w:sz w:val="16"/>
                          <w:szCs w:val="16"/>
                        </w:rPr>
                      </w:pPr>
                      <w:r w:rsidRPr="00142DB0">
                        <w:rPr>
                          <w:rFonts w:hint="eastAsia"/>
                          <w:sz w:val="16"/>
                          <w:szCs w:val="16"/>
                        </w:rPr>
                        <w:t>（３）その他裁決を経ないことにつき正当な理由があるとき。</w:t>
                      </w:r>
                    </w:p>
                    <w:p w:rsidR="008918DB" w:rsidRPr="00142DB0" w:rsidRDefault="008918DB" w:rsidP="008918DB">
                      <w:pPr>
                        <w:ind w:left="160" w:hangingChars="100" w:hanging="160"/>
                        <w:rPr>
                          <w:sz w:val="16"/>
                          <w:szCs w:val="16"/>
                        </w:rPr>
                      </w:pPr>
                      <w:r w:rsidRPr="00142DB0">
                        <w:rPr>
                          <w:rFonts w:hint="eastAsia"/>
                          <w:sz w:val="16"/>
                          <w:szCs w:val="16"/>
                        </w:rPr>
                        <w:t xml:space="preserve">　</w:t>
                      </w:r>
                      <w:r>
                        <w:rPr>
                          <w:rFonts w:hint="eastAsia"/>
                          <w:sz w:val="16"/>
                          <w:szCs w:val="16"/>
                        </w:rPr>
                        <w:t xml:space="preserve">　</w:t>
                      </w:r>
                      <w:r w:rsidRPr="00142DB0">
                        <w:rPr>
                          <w:rFonts w:hint="eastAsia"/>
                          <w:sz w:val="16"/>
                          <w:szCs w:val="16"/>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8918DB" w:rsidRPr="00142DB0" w:rsidRDefault="008918DB" w:rsidP="008918DB">
                      <w:pPr>
                        <w:ind w:left="160" w:hangingChars="100" w:hanging="160"/>
                        <w:rPr>
                          <w:sz w:val="16"/>
                          <w:szCs w:val="16"/>
                        </w:rPr>
                      </w:pPr>
                      <w:r w:rsidRPr="00142DB0">
                        <w:rPr>
                          <w:rFonts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DD084B" w:rsidRPr="008918DB" w:rsidRDefault="00DD084B" w:rsidP="00DD084B">
                      <w:pPr>
                        <w:spacing w:line="200" w:lineRule="exact"/>
                        <w:ind w:left="160" w:hangingChars="100" w:hanging="160"/>
                        <w:rPr>
                          <w:sz w:val="16"/>
                          <w:szCs w:val="16"/>
                        </w:rPr>
                      </w:pPr>
                    </w:p>
                  </w:txbxContent>
                </v:textbox>
                <w10:wrap type="square" anchorx="margin"/>
              </v:shape>
            </w:pict>
          </mc:Fallback>
        </mc:AlternateContent>
      </w:r>
      <w:r w:rsidR="00322324">
        <w:rPr>
          <w:rFonts w:hint="eastAsia"/>
        </w:rPr>
        <w:t>様式第6号(第8条関係)</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6510"/>
      </w:tblGrid>
      <w:tr w:rsidR="00322324">
        <w:trPr>
          <w:cantSplit/>
          <w:trHeight w:hRule="exact" w:val="3856"/>
        </w:trPr>
        <w:tc>
          <w:tcPr>
            <w:tcW w:w="8505" w:type="dxa"/>
            <w:gridSpan w:val="2"/>
            <w:vAlign w:val="center"/>
          </w:tcPr>
          <w:p w:rsidR="00322324" w:rsidRDefault="00322324">
            <w:pPr>
              <w:wordWrap w:val="0"/>
              <w:overflowPunct w:val="0"/>
              <w:autoSpaceDE w:val="0"/>
              <w:autoSpaceDN w:val="0"/>
              <w:spacing w:line="264" w:lineRule="auto"/>
              <w:ind w:left="113" w:right="113"/>
            </w:pPr>
          </w:p>
          <w:p w:rsidR="00322324" w:rsidRDefault="00322324">
            <w:pPr>
              <w:wordWrap w:val="0"/>
              <w:overflowPunct w:val="0"/>
              <w:autoSpaceDE w:val="0"/>
              <w:autoSpaceDN w:val="0"/>
              <w:spacing w:line="264" w:lineRule="auto"/>
              <w:ind w:left="113" w:right="113"/>
              <w:jc w:val="center"/>
            </w:pPr>
            <w:r>
              <w:rPr>
                <w:rFonts w:hint="eastAsia"/>
              </w:rPr>
              <w:t>一般廃棄物手数料減免決定通知書</w:t>
            </w:r>
          </w:p>
          <w:p w:rsidR="00322324" w:rsidRDefault="00322324">
            <w:pPr>
              <w:wordWrap w:val="0"/>
              <w:overflowPunct w:val="0"/>
              <w:autoSpaceDE w:val="0"/>
              <w:autoSpaceDN w:val="0"/>
              <w:spacing w:line="264" w:lineRule="auto"/>
              <w:ind w:left="113" w:right="113"/>
              <w:jc w:val="right"/>
            </w:pPr>
            <w:r>
              <w:rPr>
                <w:rFonts w:hint="eastAsia"/>
              </w:rPr>
              <w:t>年　　月　　日</w:t>
            </w:r>
          </w:p>
          <w:p w:rsidR="00322324" w:rsidRDefault="00322324">
            <w:pPr>
              <w:wordWrap w:val="0"/>
              <w:overflowPunct w:val="0"/>
              <w:autoSpaceDE w:val="0"/>
              <w:autoSpaceDN w:val="0"/>
              <w:spacing w:line="264" w:lineRule="auto"/>
              <w:ind w:left="113" w:right="113"/>
            </w:pPr>
            <w:r>
              <w:rPr>
                <w:rFonts w:hint="eastAsia"/>
              </w:rPr>
              <w:t xml:space="preserve">　　　　　　　　　　　　　様</w:t>
            </w:r>
          </w:p>
          <w:p w:rsidR="00322324" w:rsidRDefault="0000592F">
            <w:pPr>
              <w:wordWrap w:val="0"/>
              <w:overflowPunct w:val="0"/>
              <w:autoSpaceDE w:val="0"/>
              <w:autoSpaceDN w:val="0"/>
              <w:spacing w:line="264" w:lineRule="auto"/>
              <w:ind w:left="113" w:right="113"/>
              <w:jc w:val="right"/>
            </w:pPr>
            <w:r>
              <w:rPr>
                <w:rFonts w:hint="eastAsia"/>
              </w:rPr>
              <w:t xml:space="preserve">出雲市長　　　　　　　　　　　　　　　</w:t>
            </w:r>
            <w:r>
              <w:fldChar w:fldCharType="begin"/>
            </w:r>
            <w:r>
              <w:instrText xml:space="preserve"> </w:instrText>
            </w:r>
            <w:r>
              <w:rPr>
                <w:rFonts w:hint="eastAsia"/>
              </w:rPr>
              <w:instrText>eq \o\ac(□,</w:instrText>
            </w:r>
            <w:r w:rsidRPr="0000592F">
              <w:rPr>
                <w:rFonts w:hint="eastAsia"/>
                <w:position w:val="1"/>
                <w:sz w:val="14"/>
              </w:rPr>
              <w:instrText>印</w:instrText>
            </w:r>
            <w:r>
              <w:rPr>
                <w:rFonts w:hint="eastAsia"/>
              </w:rPr>
              <w:instrText>)</w:instrText>
            </w:r>
            <w:r>
              <w:fldChar w:fldCharType="end"/>
            </w:r>
            <w:r w:rsidR="00322324">
              <w:rPr>
                <w:rFonts w:hint="eastAsia"/>
              </w:rPr>
              <w:t xml:space="preserve">　</w:t>
            </w:r>
          </w:p>
          <w:p w:rsidR="00322324" w:rsidRDefault="00322324">
            <w:pPr>
              <w:wordWrap w:val="0"/>
              <w:overflowPunct w:val="0"/>
              <w:autoSpaceDE w:val="0"/>
              <w:autoSpaceDN w:val="0"/>
              <w:spacing w:line="264" w:lineRule="auto"/>
              <w:ind w:left="113" w:right="113"/>
            </w:pPr>
          </w:p>
          <w:p w:rsidR="00322324" w:rsidRDefault="00322324">
            <w:pPr>
              <w:wordWrap w:val="0"/>
              <w:overflowPunct w:val="0"/>
              <w:autoSpaceDE w:val="0"/>
              <w:autoSpaceDN w:val="0"/>
              <w:spacing w:line="264" w:lineRule="auto"/>
              <w:ind w:left="113" w:right="113"/>
            </w:pPr>
          </w:p>
          <w:p w:rsidR="00322324" w:rsidRDefault="00322324">
            <w:pPr>
              <w:wordWrap w:val="0"/>
              <w:overflowPunct w:val="0"/>
              <w:autoSpaceDE w:val="0"/>
              <w:autoSpaceDN w:val="0"/>
              <w:spacing w:line="264" w:lineRule="auto"/>
              <w:ind w:left="113" w:right="113"/>
            </w:pPr>
            <w:r>
              <w:rPr>
                <w:rFonts w:hint="eastAsia"/>
              </w:rPr>
              <w:t xml:space="preserve">　　　月　　日付で申請のあった一般廃棄物手数料の減免について、下記のとおり決定したので、出雲市廃棄物の処理及び清掃に関する条例施行規則第8条第2項の規定に基づき通知します。</w:t>
            </w:r>
          </w:p>
          <w:p w:rsidR="00322324" w:rsidRDefault="00322324">
            <w:pPr>
              <w:wordWrap w:val="0"/>
              <w:overflowPunct w:val="0"/>
              <w:autoSpaceDE w:val="0"/>
              <w:autoSpaceDN w:val="0"/>
              <w:spacing w:line="264" w:lineRule="auto"/>
              <w:ind w:left="113" w:right="113"/>
            </w:pPr>
          </w:p>
          <w:p w:rsidR="00322324" w:rsidRDefault="00322324">
            <w:pPr>
              <w:wordWrap w:val="0"/>
              <w:overflowPunct w:val="0"/>
              <w:autoSpaceDE w:val="0"/>
              <w:autoSpaceDN w:val="0"/>
              <w:spacing w:line="264" w:lineRule="auto"/>
              <w:ind w:left="113" w:right="113"/>
            </w:pPr>
          </w:p>
        </w:tc>
      </w:tr>
      <w:tr w:rsidR="00322324" w:rsidTr="008C7866">
        <w:trPr>
          <w:trHeight w:hRule="exact" w:val="1209"/>
        </w:trPr>
        <w:tc>
          <w:tcPr>
            <w:tcW w:w="1995" w:type="dxa"/>
            <w:vAlign w:val="center"/>
          </w:tcPr>
          <w:p w:rsidR="00322324" w:rsidRDefault="00322324">
            <w:pPr>
              <w:wordWrap w:val="0"/>
              <w:overflowPunct w:val="0"/>
              <w:autoSpaceDE w:val="0"/>
              <w:autoSpaceDN w:val="0"/>
              <w:ind w:left="113" w:right="113"/>
            </w:pPr>
            <w:r>
              <w:rPr>
                <w:rFonts w:hint="eastAsia"/>
              </w:rPr>
              <w:t>廃棄物の内容</w:t>
            </w:r>
          </w:p>
        </w:tc>
        <w:tc>
          <w:tcPr>
            <w:tcW w:w="6510" w:type="dxa"/>
            <w:vAlign w:val="center"/>
          </w:tcPr>
          <w:p w:rsidR="00322324" w:rsidRDefault="00322324">
            <w:pPr>
              <w:wordWrap w:val="0"/>
              <w:overflowPunct w:val="0"/>
              <w:autoSpaceDE w:val="0"/>
              <w:autoSpaceDN w:val="0"/>
              <w:ind w:left="113" w:right="113"/>
            </w:pPr>
            <w:r>
              <w:rPr>
                <w:rFonts w:hint="eastAsia"/>
              </w:rPr>
              <w:t xml:space="preserve">　</w:t>
            </w:r>
          </w:p>
        </w:tc>
      </w:tr>
      <w:tr w:rsidR="00322324">
        <w:trPr>
          <w:trHeight w:hRule="exact" w:val="1134"/>
        </w:trPr>
        <w:tc>
          <w:tcPr>
            <w:tcW w:w="1995" w:type="dxa"/>
            <w:vAlign w:val="center"/>
          </w:tcPr>
          <w:p w:rsidR="00322324" w:rsidRDefault="00322324">
            <w:pPr>
              <w:wordWrap w:val="0"/>
              <w:overflowPunct w:val="0"/>
              <w:autoSpaceDE w:val="0"/>
              <w:autoSpaceDN w:val="0"/>
              <w:ind w:left="113" w:right="113"/>
            </w:pPr>
            <w:r>
              <w:rPr>
                <w:rFonts w:hint="eastAsia"/>
                <w:spacing w:val="210"/>
              </w:rPr>
              <w:t>期</w:t>
            </w:r>
            <w:r>
              <w:rPr>
                <w:rFonts w:hint="eastAsia"/>
              </w:rPr>
              <w:t>間</w:t>
            </w:r>
          </w:p>
        </w:tc>
        <w:tc>
          <w:tcPr>
            <w:tcW w:w="6510" w:type="dxa"/>
            <w:vAlign w:val="center"/>
          </w:tcPr>
          <w:p w:rsidR="00322324" w:rsidRDefault="00322324">
            <w:pPr>
              <w:wordWrap w:val="0"/>
              <w:overflowPunct w:val="0"/>
              <w:autoSpaceDE w:val="0"/>
              <w:autoSpaceDN w:val="0"/>
              <w:ind w:left="113" w:right="113"/>
            </w:pPr>
            <w:r>
              <w:rPr>
                <w:rFonts w:hint="eastAsia"/>
              </w:rPr>
              <w:t xml:space="preserve">　　　　　　年　　　月　　　日から</w:t>
            </w:r>
          </w:p>
          <w:p w:rsidR="00322324" w:rsidRDefault="00322324">
            <w:pPr>
              <w:wordWrap w:val="0"/>
              <w:overflowPunct w:val="0"/>
              <w:autoSpaceDE w:val="0"/>
              <w:autoSpaceDN w:val="0"/>
              <w:ind w:left="113" w:right="113"/>
            </w:pPr>
          </w:p>
          <w:p w:rsidR="00322324" w:rsidRDefault="00322324">
            <w:pPr>
              <w:wordWrap w:val="0"/>
              <w:overflowPunct w:val="0"/>
              <w:autoSpaceDE w:val="0"/>
              <w:autoSpaceDN w:val="0"/>
              <w:ind w:left="113" w:right="113"/>
            </w:pPr>
            <w:r>
              <w:rPr>
                <w:rFonts w:hint="eastAsia"/>
              </w:rPr>
              <w:t xml:space="preserve">　　　　　　年　　　月　　　日まで</w:t>
            </w:r>
          </w:p>
        </w:tc>
      </w:tr>
      <w:tr w:rsidR="00322324" w:rsidTr="008C7866">
        <w:trPr>
          <w:trHeight w:hRule="exact" w:val="1568"/>
        </w:trPr>
        <w:tc>
          <w:tcPr>
            <w:tcW w:w="1995" w:type="dxa"/>
            <w:vAlign w:val="center"/>
          </w:tcPr>
          <w:p w:rsidR="00322324" w:rsidRDefault="00322324">
            <w:pPr>
              <w:wordWrap w:val="0"/>
              <w:overflowPunct w:val="0"/>
              <w:autoSpaceDE w:val="0"/>
              <w:autoSpaceDN w:val="0"/>
              <w:ind w:left="113" w:right="113"/>
            </w:pPr>
            <w:r>
              <w:rPr>
                <w:rFonts w:hint="eastAsia"/>
              </w:rPr>
              <w:t>減免の条件</w:t>
            </w:r>
          </w:p>
        </w:tc>
        <w:tc>
          <w:tcPr>
            <w:tcW w:w="6510" w:type="dxa"/>
            <w:vAlign w:val="center"/>
          </w:tcPr>
          <w:p w:rsidR="00322324" w:rsidRDefault="00322324">
            <w:pPr>
              <w:wordWrap w:val="0"/>
              <w:overflowPunct w:val="0"/>
              <w:autoSpaceDE w:val="0"/>
              <w:autoSpaceDN w:val="0"/>
              <w:ind w:left="113" w:right="113"/>
            </w:pPr>
            <w:r>
              <w:rPr>
                <w:rFonts w:hint="eastAsia"/>
              </w:rPr>
              <w:t xml:space="preserve">　</w:t>
            </w:r>
          </w:p>
        </w:tc>
        <w:bookmarkStart w:id="0" w:name="_GoBack"/>
        <w:bookmarkEnd w:id="0"/>
      </w:tr>
    </w:tbl>
    <w:p w:rsidR="00322324" w:rsidRPr="00230C70" w:rsidRDefault="00322324" w:rsidP="00230C70">
      <w:pPr>
        <w:tabs>
          <w:tab w:val="left" w:pos="6930"/>
        </w:tabs>
      </w:pPr>
    </w:p>
    <w:sectPr w:rsidR="00322324" w:rsidRPr="00230C70" w:rsidSect="00DD084B">
      <w:pgSz w:w="11906" w:h="16838" w:code="9"/>
      <w:pgMar w:top="158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F02" w:rsidRDefault="009D0F02">
      <w:r>
        <w:separator/>
      </w:r>
    </w:p>
  </w:endnote>
  <w:endnote w:type="continuationSeparator" w:id="0">
    <w:p w:rsidR="009D0F02" w:rsidRDefault="009D0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F02" w:rsidRDefault="009D0F02">
      <w:r>
        <w:separator/>
      </w:r>
    </w:p>
  </w:footnote>
  <w:footnote w:type="continuationSeparator" w:id="0">
    <w:p w:rsidR="009D0F02" w:rsidRDefault="009D0F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92F"/>
    <w:rsid w:val="0000592F"/>
    <w:rsid w:val="00230C70"/>
    <w:rsid w:val="00322324"/>
    <w:rsid w:val="00386BE2"/>
    <w:rsid w:val="00815FE1"/>
    <w:rsid w:val="008918DB"/>
    <w:rsid w:val="008C7866"/>
    <w:rsid w:val="009D0F02"/>
    <w:rsid w:val="00D94C28"/>
    <w:rsid w:val="00DD0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24DEC271-58A2-46E3-9976-A7FA9518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RByousiki2.dot</Template>
  <TotalTime>8</TotalTime>
  <Pages>1</Pages>
  <Words>141</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様式第6号(第8条関係)</vt:lpstr>
    </vt:vector>
  </TitlesOfParts>
  <Manager/>
  <Company/>
  <LinksUpToDate>false</LinksUpToDate>
  <CharactersWithSpaces>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NJ630</dc:creator>
  <cp:keywords/>
  <dc:description/>
  <cp:lastModifiedBy>NJ636</cp:lastModifiedBy>
  <cp:revision>5</cp:revision>
  <cp:lastPrinted>1899-12-31T15:00:00Z</cp:lastPrinted>
  <dcterms:created xsi:type="dcterms:W3CDTF">2015-12-24T00:52:00Z</dcterms:created>
  <dcterms:modified xsi:type="dcterms:W3CDTF">2016-08-08T05:40:00Z</dcterms:modified>
  <cp:category/>
</cp:coreProperties>
</file>