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E19" w:rsidRDefault="00BF4E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p w:rsidR="00BF4E19" w:rsidRDefault="00BF4E19">
      <w:pPr>
        <w:wordWrap w:val="0"/>
        <w:overflowPunct w:val="0"/>
        <w:autoSpaceDE w:val="0"/>
        <w:autoSpaceDN w:val="0"/>
        <w:adjustRightInd w:val="0"/>
        <w:spacing w:after="167"/>
        <w:jc w:val="center"/>
        <w:rPr>
          <w:rFonts w:hint="eastAsia"/>
        </w:rPr>
      </w:pPr>
      <w:r>
        <w:rPr>
          <w:rFonts w:hint="eastAsia"/>
          <w:spacing w:val="52"/>
        </w:rPr>
        <w:t>代理人選定届出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F4E19">
        <w:tblPrEx>
          <w:tblCellMar>
            <w:top w:w="0" w:type="dxa"/>
            <w:bottom w:w="0" w:type="dxa"/>
          </w:tblCellMar>
        </w:tblPrEx>
        <w:trPr>
          <w:trHeight w:val="8871"/>
        </w:trPr>
        <w:tc>
          <w:tcPr>
            <w:tcW w:w="8505" w:type="dxa"/>
          </w:tcPr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下記の代理人が、墓地の清掃管理等使用者の義務を履行することとしましたので、出雲市上塩冶墓地の設置及び管理に関する条例施行規則第6条の規定により、代理人と連署して届け出ます。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使用者　　　　　　　　　　　　　　　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BF4E19" w:rsidRDefault="00BF4E1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Courier New"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代理人　　　　　　　　　　　　　　　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F4E19" w:rsidRDefault="00BF4E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(使用者との続柄　　　　　 )　</w:t>
            </w:r>
          </w:p>
        </w:tc>
      </w:tr>
    </w:tbl>
    <w:p w:rsidR="00BF4E19" w:rsidRDefault="00BF4E19">
      <w:pPr>
        <w:wordWrap w:val="0"/>
        <w:overflowPunct w:val="0"/>
        <w:autoSpaceDE w:val="0"/>
        <w:autoSpaceDN w:val="0"/>
        <w:adjustRightInd w:val="0"/>
      </w:pPr>
    </w:p>
    <w:sectPr w:rsidR="00BF4E1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E86" w:rsidRDefault="00472E86">
      <w:r>
        <w:separator/>
      </w:r>
    </w:p>
  </w:endnote>
  <w:endnote w:type="continuationSeparator" w:id="0">
    <w:p w:rsidR="00472E86" w:rsidRDefault="0047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E86" w:rsidRDefault="00472E86">
      <w:r>
        <w:separator/>
      </w:r>
    </w:p>
  </w:footnote>
  <w:footnote w:type="continuationSeparator" w:id="0">
    <w:p w:rsidR="00472E86" w:rsidRDefault="0047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BEF"/>
    <w:rsid w:val="00472E86"/>
    <w:rsid w:val="008E3BEF"/>
    <w:rsid w:val="00B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BEF0A-6989-4781-8ECB-1FB16B71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