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様式第6号(第5条関係)</w:t>
      </w:r>
    </w:p>
    <w:p w:rsidR="006C4DCB" w:rsidRDefault="006C4DC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市営住宅入居許可</w:t>
      </w:r>
      <w:r>
        <w:rPr>
          <w:rFonts w:hint="eastAsia"/>
        </w:rPr>
        <w:t>証</w:t>
      </w: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6C4DCB" w:rsidRDefault="006C4DC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4DCB" w:rsidRDefault="006C4DCB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ED02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D026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C4DCB" w:rsidRDefault="006C4DCB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市営住宅の使用を下記のとおり許可します。</w:t>
      </w: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6573"/>
      </w:tblGrid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58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市営　　　　　住宅　　第　　　　　号</w:t>
            </w:r>
          </w:p>
        </w:tc>
      </w:tr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58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　町　　　　　番地</w:t>
            </w:r>
          </w:p>
        </w:tc>
      </w:tr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6"/>
              </w:rPr>
              <w:t>入居可能</w:t>
            </w:r>
            <w:r>
              <w:rPr>
                <w:rFonts w:hint="eastAsia"/>
              </w:rPr>
              <w:t>日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58"/>
              </w:rPr>
              <w:t>家賃</w:t>
            </w:r>
            <w:r>
              <w:rPr>
                <w:rFonts w:hint="eastAsia"/>
              </w:rPr>
              <w:t>額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pStyle w:val="a3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円</w:t>
            </w:r>
          </w:p>
        </w:tc>
      </w:tr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58"/>
              </w:rPr>
              <w:t>敷金</w:t>
            </w:r>
            <w:r>
              <w:rPr>
                <w:rFonts w:hint="eastAsia"/>
              </w:rPr>
              <w:t>額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pStyle w:val="a3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円</w:t>
            </w:r>
          </w:p>
        </w:tc>
      </w:tr>
      <w:tr w:rsidR="006C4D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32" w:type="dxa"/>
            <w:vAlign w:val="center"/>
          </w:tcPr>
          <w:p w:rsidR="006C4DCB" w:rsidRDefault="006C4D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6　許可入居者数</w:t>
            </w:r>
          </w:p>
        </w:tc>
        <w:tc>
          <w:tcPr>
            <w:tcW w:w="6573" w:type="dxa"/>
            <w:vAlign w:val="center"/>
          </w:tcPr>
          <w:p w:rsidR="006C4DCB" w:rsidRDefault="006C4DCB">
            <w:pPr>
              <w:pStyle w:val="a3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人</w:t>
            </w:r>
          </w:p>
        </w:tc>
      </w:tr>
    </w:tbl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(許可条件)</w:t>
      </w:r>
    </w:p>
    <w:p w:rsidR="006C4DCB" w:rsidRDefault="006C4DCB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>1　法令並びに出雲市営住宅条例、同施行規則及びその他の指示命令等を遵守すること。</w:t>
      </w:r>
    </w:p>
    <w:p w:rsidR="006C4DCB" w:rsidRDefault="006C4DCB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>2　入居後は、当該住宅に係る一切の責任を負うこと。</w:t>
      </w:r>
    </w:p>
    <w:p w:rsidR="006C4DCB" w:rsidRDefault="006C4DCB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>3　公序良俗に反する行為を厳に慎むこと。</w:t>
      </w:r>
    </w:p>
    <w:p w:rsidR="006C4DCB" w:rsidRDefault="006C4DCB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>4　近隣と協調し、迷惑行為を行わないこと。</w:t>
      </w:r>
    </w:p>
    <w:p w:rsidR="006C4DCB" w:rsidRDefault="006C4DCB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>5　家賃は、定められた期日までに必ず納付すること。</w:t>
      </w:r>
    </w:p>
    <w:p w:rsidR="006C4DCB" w:rsidRDefault="006C4DC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C4DCB">
      <w:pgSz w:w="11907" w:h="16839" w:code="9"/>
      <w:pgMar w:top="1701" w:right="1701" w:bottom="133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63A" w:rsidRDefault="0065163A">
      <w:r>
        <w:separator/>
      </w:r>
    </w:p>
  </w:endnote>
  <w:endnote w:type="continuationSeparator" w:id="0">
    <w:p w:rsidR="0065163A" w:rsidRDefault="0065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63A" w:rsidRDefault="0065163A">
      <w:r>
        <w:separator/>
      </w:r>
    </w:p>
  </w:footnote>
  <w:footnote w:type="continuationSeparator" w:id="0">
    <w:p w:rsidR="0065163A" w:rsidRDefault="0065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266"/>
    <w:rsid w:val="0065163A"/>
    <w:rsid w:val="006C4DCB"/>
    <w:rsid w:val="00E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9E9A6-32FE-41D8-9456-CF20E18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