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83F" w:rsidRPr="005121E7" w:rsidRDefault="00F7183F" w:rsidP="00F7183F">
      <w:pPr>
        <w:rPr>
          <w:rFonts w:hint="eastAsia"/>
          <w:color w:val="000000"/>
        </w:rPr>
      </w:pPr>
      <w:r w:rsidRPr="005121E7">
        <w:rPr>
          <w:rFonts w:hint="eastAsia"/>
          <w:color w:val="000000"/>
        </w:rPr>
        <w:t>様式第11号（第11条関係）</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
        <w:gridCol w:w="2189"/>
        <w:gridCol w:w="6846"/>
        <w:gridCol w:w="210"/>
      </w:tblGrid>
      <w:tr w:rsidR="00F7183F" w:rsidRPr="005121E7">
        <w:tblPrEx>
          <w:tblCellMar>
            <w:top w:w="0" w:type="dxa"/>
            <w:left w:w="0" w:type="dxa"/>
            <w:bottom w:w="0" w:type="dxa"/>
            <w:right w:w="0" w:type="dxa"/>
          </w:tblCellMar>
        </w:tblPrEx>
        <w:trPr>
          <w:cantSplit/>
          <w:trHeight w:val="3627"/>
        </w:trPr>
        <w:tc>
          <w:tcPr>
            <w:tcW w:w="9450" w:type="dxa"/>
            <w:gridSpan w:val="4"/>
            <w:tcBorders>
              <w:bottom w:val="nil"/>
            </w:tcBorders>
            <w:vAlign w:val="center"/>
          </w:tcPr>
          <w:p w:rsidR="00F7183F" w:rsidRPr="005121E7" w:rsidRDefault="00F7183F" w:rsidP="003D4056">
            <w:pPr>
              <w:jc w:val="center"/>
              <w:rPr>
                <w:rFonts w:hint="eastAsia"/>
                <w:color w:val="000000"/>
              </w:rPr>
            </w:pPr>
          </w:p>
          <w:p w:rsidR="00F7183F" w:rsidRPr="005121E7" w:rsidRDefault="00F7183F" w:rsidP="003D4056">
            <w:pPr>
              <w:jc w:val="center"/>
              <w:rPr>
                <w:rFonts w:hint="eastAsia"/>
                <w:color w:val="000000"/>
                <w:lang w:eastAsia="zh-TW"/>
              </w:rPr>
            </w:pPr>
            <w:r w:rsidRPr="005121E7">
              <w:rPr>
                <w:rFonts w:hint="eastAsia"/>
                <w:color w:val="000000"/>
                <w:lang w:eastAsia="zh-TW"/>
              </w:rPr>
              <w:t>浄化槽施設</w:t>
            </w:r>
            <w:r w:rsidRPr="005121E7">
              <w:rPr>
                <w:rFonts w:hint="eastAsia"/>
                <w:color w:val="000000"/>
              </w:rPr>
              <w:t>譲渡決定通知</w:t>
            </w:r>
            <w:r w:rsidRPr="005121E7">
              <w:rPr>
                <w:rFonts w:hint="eastAsia"/>
                <w:color w:val="000000"/>
                <w:lang w:eastAsia="zh-TW"/>
              </w:rPr>
              <w:t>書</w:t>
            </w:r>
          </w:p>
          <w:p w:rsidR="00F7183F" w:rsidRPr="005121E7" w:rsidRDefault="00F7183F" w:rsidP="003D4056">
            <w:pPr>
              <w:rPr>
                <w:rFonts w:hint="eastAsia"/>
                <w:color w:val="000000"/>
                <w:lang w:eastAsia="zh-TW"/>
              </w:rPr>
            </w:pPr>
          </w:p>
          <w:p w:rsidR="00F7183F" w:rsidRPr="005121E7" w:rsidRDefault="00F7183F" w:rsidP="003D4056">
            <w:pPr>
              <w:jc w:val="right"/>
              <w:rPr>
                <w:rFonts w:hint="eastAsia"/>
                <w:color w:val="000000"/>
                <w:lang w:eastAsia="zh-TW"/>
              </w:rPr>
            </w:pPr>
            <w:r w:rsidRPr="005121E7">
              <w:rPr>
                <w:rFonts w:hint="eastAsia"/>
                <w:color w:val="000000"/>
                <w:lang w:eastAsia="zh-TW"/>
              </w:rPr>
              <w:t xml:space="preserve">年　　月　　日　　</w:t>
            </w:r>
          </w:p>
          <w:p w:rsidR="00F7183F" w:rsidRPr="005121E7" w:rsidRDefault="00F7183F" w:rsidP="003D4056">
            <w:pPr>
              <w:ind w:right="840"/>
              <w:rPr>
                <w:rFonts w:hint="eastAsia"/>
                <w:color w:val="000000"/>
              </w:rPr>
            </w:pPr>
            <w:r w:rsidRPr="005121E7">
              <w:rPr>
                <w:rFonts w:hint="eastAsia"/>
                <w:color w:val="000000"/>
                <w:lang w:eastAsia="zh-TW"/>
              </w:rPr>
              <w:t xml:space="preserve">　　　　　　　　　</w:t>
            </w:r>
          </w:p>
          <w:p w:rsidR="00F7183F" w:rsidRPr="005121E7" w:rsidRDefault="00F7183F" w:rsidP="003D4056">
            <w:pPr>
              <w:ind w:right="840"/>
              <w:rPr>
                <w:rFonts w:hint="eastAsia"/>
                <w:color w:val="000000"/>
                <w:lang w:eastAsia="zh-TW"/>
              </w:rPr>
            </w:pPr>
            <w:r w:rsidRPr="005121E7">
              <w:rPr>
                <w:rFonts w:hint="eastAsia"/>
                <w:color w:val="000000"/>
              </w:rPr>
              <w:t xml:space="preserve">　　　　　　　　　様　</w:t>
            </w:r>
          </w:p>
          <w:p w:rsidR="00F7183F" w:rsidRPr="005121E7" w:rsidRDefault="00F7183F" w:rsidP="003D4056">
            <w:pPr>
              <w:rPr>
                <w:rFonts w:hint="eastAsia"/>
                <w:color w:val="000000"/>
                <w:lang w:eastAsia="zh-TW"/>
              </w:rPr>
            </w:pPr>
          </w:p>
          <w:p w:rsidR="00F7183F" w:rsidRPr="005121E7" w:rsidRDefault="00F7183F" w:rsidP="003D4056">
            <w:pPr>
              <w:rPr>
                <w:rFonts w:hint="eastAsia"/>
                <w:color w:val="000000"/>
              </w:rPr>
            </w:pPr>
            <w:r w:rsidRPr="005121E7">
              <w:rPr>
                <w:rFonts w:hint="eastAsia"/>
                <w:color w:val="000000"/>
                <w:lang w:eastAsia="zh-TW"/>
              </w:rPr>
              <w:t xml:space="preserve">　</w:t>
            </w:r>
            <w:r w:rsidRPr="005121E7">
              <w:rPr>
                <w:rFonts w:hint="eastAsia"/>
                <w:color w:val="000000"/>
              </w:rPr>
              <w:t xml:space="preserve">　　　　　　　　　　　　　　　　　　　　　　　　　</w:t>
            </w:r>
            <w:r w:rsidR="006933D4" w:rsidRPr="005121E7">
              <w:rPr>
                <w:rFonts w:hint="eastAsia"/>
                <w:color w:val="000000"/>
              </w:rPr>
              <w:t xml:space="preserve">　</w:t>
            </w:r>
            <w:r w:rsidR="006933D4" w:rsidRPr="005121E7">
              <w:rPr>
                <w:rFonts w:hint="eastAsia"/>
                <w:color w:val="000000"/>
                <w:lang w:eastAsia="zh-TW"/>
              </w:rPr>
              <w:t xml:space="preserve">出雲市長　　　　　　</w:t>
            </w:r>
            <w:r w:rsidR="006933D4" w:rsidRPr="005121E7">
              <w:rPr>
                <w:rFonts w:hint="eastAsia"/>
                <w:color w:val="000000"/>
              </w:rPr>
              <w:t xml:space="preserve">　　　　</w:t>
            </w:r>
            <w:r w:rsidRPr="005121E7">
              <w:rPr>
                <w:rFonts w:hint="eastAsia"/>
                <w:color w:val="000000"/>
                <w:lang w:eastAsia="zh-TW"/>
              </w:rPr>
              <w:t xml:space="preserve">　印　</w:t>
            </w:r>
          </w:p>
          <w:p w:rsidR="00F7183F" w:rsidRPr="005121E7" w:rsidRDefault="00F7183F" w:rsidP="003D4056">
            <w:pPr>
              <w:rPr>
                <w:rFonts w:hint="eastAsia"/>
                <w:color w:val="000000"/>
              </w:rPr>
            </w:pPr>
          </w:p>
          <w:p w:rsidR="00F7183F" w:rsidRPr="005121E7" w:rsidRDefault="00F7183F" w:rsidP="003D4056">
            <w:pPr>
              <w:rPr>
                <w:rFonts w:hint="eastAsia"/>
                <w:color w:val="000000"/>
              </w:rPr>
            </w:pPr>
          </w:p>
          <w:p w:rsidR="00F7183F" w:rsidRPr="005121E7" w:rsidRDefault="00F7183F" w:rsidP="003D4056">
            <w:pPr>
              <w:rPr>
                <w:rFonts w:hint="eastAsia"/>
                <w:color w:val="000000"/>
              </w:rPr>
            </w:pPr>
            <w:r w:rsidRPr="005121E7">
              <w:rPr>
                <w:rFonts w:hint="eastAsia"/>
                <w:color w:val="000000"/>
              </w:rPr>
              <w:t xml:space="preserve">　　　年　月　日付けで申請のあった浄化槽施設の譲渡について、出雲市浄化槽施設の設置及び管理に関する条例施行規則第11条第2項の規定により、次のとおり決定したので通知します。</w:t>
            </w:r>
          </w:p>
          <w:p w:rsidR="00F7183F" w:rsidRPr="005121E7" w:rsidRDefault="00F7183F" w:rsidP="003D4056">
            <w:pPr>
              <w:rPr>
                <w:rFonts w:hint="eastAsia"/>
                <w:color w:val="000000"/>
              </w:rPr>
            </w:pPr>
          </w:p>
        </w:tc>
      </w:tr>
      <w:tr w:rsidR="00F7183F" w:rsidRPr="005121E7" w:rsidTr="00664FCF">
        <w:tblPrEx>
          <w:tblCellMar>
            <w:top w:w="0" w:type="dxa"/>
            <w:left w:w="0" w:type="dxa"/>
            <w:bottom w:w="0" w:type="dxa"/>
            <w:right w:w="0" w:type="dxa"/>
          </w:tblCellMar>
        </w:tblPrEx>
        <w:trPr>
          <w:cantSplit/>
          <w:trHeight w:val="609"/>
        </w:trPr>
        <w:tc>
          <w:tcPr>
            <w:tcW w:w="205" w:type="dxa"/>
            <w:vMerge w:val="restart"/>
            <w:tcBorders>
              <w:top w:val="nil"/>
            </w:tcBorders>
            <w:vAlign w:val="center"/>
          </w:tcPr>
          <w:p w:rsidR="00F7183F" w:rsidRPr="005121E7" w:rsidRDefault="00F7183F" w:rsidP="003D4056">
            <w:pPr>
              <w:rPr>
                <w:rFonts w:hint="eastAsia"/>
                <w:color w:val="000000"/>
              </w:rPr>
            </w:pPr>
            <w:r w:rsidRPr="005121E7">
              <w:rPr>
                <w:rFonts w:hint="eastAsia"/>
                <w:color w:val="000000"/>
              </w:rPr>
              <w:t xml:space="preserve">　</w:t>
            </w:r>
          </w:p>
        </w:tc>
        <w:tc>
          <w:tcPr>
            <w:tcW w:w="2189" w:type="dxa"/>
            <w:tcBorders>
              <w:top w:val="single" w:sz="4" w:space="0" w:color="auto"/>
            </w:tcBorders>
            <w:vAlign w:val="center"/>
          </w:tcPr>
          <w:p w:rsidR="00F7183F" w:rsidRPr="005121E7" w:rsidRDefault="00F7183F" w:rsidP="003D4056">
            <w:pPr>
              <w:overflowPunct/>
              <w:ind w:left="113" w:right="113"/>
              <w:jc w:val="distribute"/>
              <w:rPr>
                <w:rFonts w:hint="eastAsia"/>
                <w:color w:val="000000"/>
              </w:rPr>
            </w:pPr>
            <w:r w:rsidRPr="005121E7">
              <w:rPr>
                <w:rFonts w:hint="eastAsia"/>
                <w:color w:val="000000"/>
              </w:rPr>
              <w:t>決定の内容</w:t>
            </w:r>
          </w:p>
        </w:tc>
        <w:tc>
          <w:tcPr>
            <w:tcW w:w="6846" w:type="dxa"/>
            <w:tcBorders>
              <w:top w:val="single" w:sz="4" w:space="0" w:color="auto"/>
            </w:tcBorders>
            <w:vAlign w:val="center"/>
          </w:tcPr>
          <w:p w:rsidR="00F7183F" w:rsidRPr="005121E7" w:rsidRDefault="00F7183F" w:rsidP="0026274E">
            <w:pPr>
              <w:overflowPunct/>
              <w:ind w:left="113" w:right="113"/>
              <w:jc w:val="center"/>
              <w:rPr>
                <w:rFonts w:hint="eastAsia"/>
                <w:color w:val="000000"/>
                <w:lang w:eastAsia="zh-TW"/>
              </w:rPr>
            </w:pPr>
            <w:r w:rsidRPr="005121E7">
              <w:rPr>
                <w:rFonts w:hint="eastAsia"/>
                <w:color w:val="000000"/>
              </w:rPr>
              <w:t>□　可　　　　　□　否</w:t>
            </w:r>
          </w:p>
        </w:tc>
        <w:tc>
          <w:tcPr>
            <w:tcW w:w="210" w:type="dxa"/>
            <w:vMerge w:val="restart"/>
            <w:tcBorders>
              <w:top w:val="nil"/>
            </w:tcBorders>
            <w:vAlign w:val="center"/>
          </w:tcPr>
          <w:p w:rsidR="00F7183F" w:rsidRPr="005121E7" w:rsidRDefault="00F7183F" w:rsidP="003D4056">
            <w:pPr>
              <w:rPr>
                <w:rFonts w:hint="eastAsia"/>
                <w:color w:val="000000"/>
                <w:lang w:eastAsia="zh-TW"/>
              </w:rPr>
            </w:pPr>
            <w:r w:rsidRPr="005121E7">
              <w:rPr>
                <w:rFonts w:hint="eastAsia"/>
                <w:color w:val="000000"/>
                <w:lang w:eastAsia="zh-TW"/>
              </w:rPr>
              <w:t xml:space="preserve">　</w:t>
            </w:r>
          </w:p>
        </w:tc>
      </w:tr>
      <w:tr w:rsidR="00F7183F" w:rsidRPr="005121E7" w:rsidTr="00664FCF">
        <w:tblPrEx>
          <w:tblCellMar>
            <w:top w:w="0" w:type="dxa"/>
            <w:left w:w="0" w:type="dxa"/>
            <w:bottom w:w="0" w:type="dxa"/>
            <w:right w:w="0" w:type="dxa"/>
          </w:tblCellMar>
        </w:tblPrEx>
        <w:trPr>
          <w:cantSplit/>
          <w:trHeight w:val="561"/>
        </w:trPr>
        <w:tc>
          <w:tcPr>
            <w:tcW w:w="205" w:type="dxa"/>
            <w:vMerge/>
            <w:vAlign w:val="center"/>
          </w:tcPr>
          <w:p w:rsidR="00F7183F" w:rsidRPr="005121E7" w:rsidRDefault="00F7183F" w:rsidP="003D4056">
            <w:pPr>
              <w:rPr>
                <w:rFonts w:hint="eastAsia"/>
                <w:color w:val="000000"/>
                <w:lang w:eastAsia="zh-TW"/>
              </w:rPr>
            </w:pPr>
          </w:p>
        </w:tc>
        <w:tc>
          <w:tcPr>
            <w:tcW w:w="2189" w:type="dxa"/>
            <w:vAlign w:val="center"/>
          </w:tcPr>
          <w:p w:rsidR="00F7183F" w:rsidRPr="005121E7" w:rsidRDefault="00F7183F" w:rsidP="003D4056">
            <w:pPr>
              <w:overflowPunct/>
              <w:ind w:left="113" w:right="113"/>
              <w:jc w:val="distribute"/>
              <w:rPr>
                <w:rFonts w:hint="eastAsia"/>
                <w:color w:val="000000"/>
              </w:rPr>
            </w:pPr>
            <w:r w:rsidRPr="005121E7">
              <w:rPr>
                <w:rFonts w:hint="eastAsia"/>
                <w:color w:val="000000"/>
              </w:rPr>
              <w:t>設置場所</w:t>
            </w:r>
          </w:p>
        </w:tc>
        <w:tc>
          <w:tcPr>
            <w:tcW w:w="6846" w:type="dxa"/>
            <w:tcBorders>
              <w:bottom w:val="single" w:sz="4" w:space="0" w:color="auto"/>
            </w:tcBorders>
            <w:vAlign w:val="center"/>
          </w:tcPr>
          <w:p w:rsidR="00F7183F" w:rsidRPr="005121E7" w:rsidRDefault="00F7183F" w:rsidP="003D4056">
            <w:pPr>
              <w:overflowPunct/>
              <w:ind w:left="113" w:right="113"/>
              <w:rPr>
                <w:rFonts w:hint="eastAsia"/>
                <w:color w:val="000000"/>
                <w:lang w:eastAsia="zh-TW"/>
              </w:rPr>
            </w:pPr>
            <w:r w:rsidRPr="005121E7">
              <w:rPr>
                <w:rFonts w:hint="eastAsia"/>
                <w:color w:val="000000"/>
              </w:rPr>
              <w:t>出雲市　　　　　　　町</w:t>
            </w:r>
          </w:p>
        </w:tc>
        <w:tc>
          <w:tcPr>
            <w:tcW w:w="210" w:type="dxa"/>
            <w:vMerge/>
            <w:vAlign w:val="center"/>
          </w:tcPr>
          <w:p w:rsidR="00F7183F" w:rsidRPr="005121E7" w:rsidRDefault="00F7183F" w:rsidP="003D4056">
            <w:pPr>
              <w:rPr>
                <w:rFonts w:hint="eastAsia"/>
                <w:color w:val="000000"/>
              </w:rPr>
            </w:pPr>
          </w:p>
        </w:tc>
      </w:tr>
      <w:tr w:rsidR="00F7183F" w:rsidRPr="005121E7" w:rsidTr="00664FCF">
        <w:tblPrEx>
          <w:tblCellMar>
            <w:top w:w="0" w:type="dxa"/>
            <w:left w:w="0" w:type="dxa"/>
            <w:bottom w:w="0" w:type="dxa"/>
            <w:right w:w="0" w:type="dxa"/>
          </w:tblCellMar>
        </w:tblPrEx>
        <w:trPr>
          <w:cantSplit/>
          <w:trHeight w:val="697"/>
        </w:trPr>
        <w:tc>
          <w:tcPr>
            <w:tcW w:w="205" w:type="dxa"/>
            <w:vMerge/>
            <w:vAlign w:val="center"/>
          </w:tcPr>
          <w:p w:rsidR="00F7183F" w:rsidRPr="005121E7" w:rsidRDefault="00F7183F" w:rsidP="003D4056">
            <w:pPr>
              <w:rPr>
                <w:rFonts w:hint="eastAsia"/>
                <w:color w:val="000000"/>
                <w:lang w:eastAsia="zh-TW"/>
              </w:rPr>
            </w:pPr>
          </w:p>
        </w:tc>
        <w:tc>
          <w:tcPr>
            <w:tcW w:w="2189" w:type="dxa"/>
            <w:vMerge w:val="restart"/>
            <w:vAlign w:val="center"/>
          </w:tcPr>
          <w:p w:rsidR="00F7183F" w:rsidRPr="005121E7" w:rsidRDefault="00F7183F" w:rsidP="003D4056">
            <w:pPr>
              <w:jc w:val="center"/>
              <w:rPr>
                <w:rFonts w:hint="eastAsia"/>
                <w:color w:val="000000"/>
              </w:rPr>
            </w:pPr>
            <w:r w:rsidRPr="005121E7">
              <w:rPr>
                <w:rFonts w:hint="eastAsia"/>
                <w:color w:val="000000"/>
                <w:spacing w:val="315"/>
                <w:kern w:val="0"/>
                <w:fitText w:val="1890" w:id="-1310007546"/>
              </w:rPr>
              <w:t>使用</w:t>
            </w:r>
            <w:r w:rsidRPr="005121E7">
              <w:rPr>
                <w:rFonts w:hint="eastAsia"/>
                <w:color w:val="000000"/>
                <w:kern w:val="0"/>
                <w:fitText w:val="1890" w:id="-1310007546"/>
              </w:rPr>
              <w:t>者</w:t>
            </w:r>
          </w:p>
        </w:tc>
        <w:tc>
          <w:tcPr>
            <w:tcW w:w="6846" w:type="dxa"/>
            <w:tcBorders>
              <w:top w:val="single" w:sz="4" w:space="0" w:color="auto"/>
            </w:tcBorders>
            <w:vAlign w:val="center"/>
          </w:tcPr>
          <w:p w:rsidR="00F7183F" w:rsidRPr="005121E7" w:rsidRDefault="00F7183F" w:rsidP="003D4056">
            <w:pPr>
              <w:ind w:left="113" w:right="113"/>
              <w:rPr>
                <w:rFonts w:hint="eastAsia"/>
                <w:color w:val="000000"/>
              </w:rPr>
            </w:pPr>
            <w:r w:rsidRPr="005121E7">
              <w:rPr>
                <w:rFonts w:hint="eastAsia"/>
                <w:color w:val="000000"/>
              </w:rPr>
              <w:t xml:space="preserve">住所　　　　　　　　　　　　　　　　　　　</w:t>
            </w:r>
          </w:p>
        </w:tc>
        <w:tc>
          <w:tcPr>
            <w:tcW w:w="210" w:type="dxa"/>
            <w:vMerge/>
            <w:vAlign w:val="center"/>
          </w:tcPr>
          <w:p w:rsidR="00F7183F" w:rsidRPr="005121E7" w:rsidRDefault="00F7183F" w:rsidP="003D4056">
            <w:pPr>
              <w:rPr>
                <w:rFonts w:hint="eastAsia"/>
                <w:color w:val="000000"/>
              </w:rPr>
            </w:pPr>
          </w:p>
        </w:tc>
      </w:tr>
      <w:tr w:rsidR="00F7183F" w:rsidRPr="005121E7" w:rsidTr="00664FCF">
        <w:tblPrEx>
          <w:tblCellMar>
            <w:top w:w="0" w:type="dxa"/>
            <w:left w:w="0" w:type="dxa"/>
            <w:bottom w:w="0" w:type="dxa"/>
            <w:right w:w="0" w:type="dxa"/>
          </w:tblCellMar>
        </w:tblPrEx>
        <w:trPr>
          <w:cantSplit/>
          <w:trHeight w:val="708"/>
        </w:trPr>
        <w:tc>
          <w:tcPr>
            <w:tcW w:w="205" w:type="dxa"/>
            <w:vMerge/>
            <w:vAlign w:val="center"/>
          </w:tcPr>
          <w:p w:rsidR="00F7183F" w:rsidRPr="005121E7" w:rsidRDefault="00F7183F" w:rsidP="003D4056">
            <w:pPr>
              <w:rPr>
                <w:rFonts w:hint="eastAsia"/>
                <w:color w:val="000000"/>
              </w:rPr>
            </w:pPr>
          </w:p>
        </w:tc>
        <w:tc>
          <w:tcPr>
            <w:tcW w:w="2189" w:type="dxa"/>
            <w:vMerge/>
            <w:vAlign w:val="center"/>
          </w:tcPr>
          <w:p w:rsidR="00F7183F" w:rsidRPr="005121E7" w:rsidRDefault="00F7183F" w:rsidP="003D4056">
            <w:pPr>
              <w:overflowPunct/>
              <w:ind w:left="113" w:right="113"/>
              <w:jc w:val="center"/>
              <w:rPr>
                <w:rFonts w:hint="eastAsia"/>
                <w:color w:val="000000"/>
              </w:rPr>
            </w:pPr>
          </w:p>
        </w:tc>
        <w:tc>
          <w:tcPr>
            <w:tcW w:w="6846" w:type="dxa"/>
            <w:vAlign w:val="center"/>
          </w:tcPr>
          <w:p w:rsidR="00F7183F" w:rsidRPr="005121E7" w:rsidRDefault="00F7183F" w:rsidP="003D4056">
            <w:pPr>
              <w:overflowPunct/>
              <w:ind w:left="113" w:right="113"/>
              <w:rPr>
                <w:rFonts w:hint="eastAsia"/>
                <w:color w:val="000000"/>
              </w:rPr>
            </w:pPr>
            <w:r w:rsidRPr="005121E7">
              <w:rPr>
                <w:rFonts w:hint="eastAsia"/>
                <w:color w:val="000000"/>
              </w:rPr>
              <w:t>氏名</w:t>
            </w:r>
          </w:p>
        </w:tc>
        <w:tc>
          <w:tcPr>
            <w:tcW w:w="210" w:type="dxa"/>
            <w:vMerge/>
            <w:vAlign w:val="center"/>
          </w:tcPr>
          <w:p w:rsidR="00F7183F" w:rsidRPr="005121E7" w:rsidRDefault="00F7183F" w:rsidP="003D4056">
            <w:pPr>
              <w:rPr>
                <w:rFonts w:hint="eastAsia"/>
                <w:color w:val="000000"/>
                <w:lang w:eastAsia="zh-TW"/>
              </w:rPr>
            </w:pPr>
          </w:p>
        </w:tc>
      </w:tr>
      <w:tr w:rsidR="00F7183F" w:rsidRPr="005121E7" w:rsidTr="00664FCF">
        <w:tblPrEx>
          <w:tblCellMar>
            <w:top w:w="0" w:type="dxa"/>
            <w:left w:w="0" w:type="dxa"/>
            <w:bottom w:w="0" w:type="dxa"/>
            <w:right w:w="0" w:type="dxa"/>
          </w:tblCellMar>
        </w:tblPrEx>
        <w:trPr>
          <w:cantSplit/>
          <w:trHeight w:val="1398"/>
        </w:trPr>
        <w:tc>
          <w:tcPr>
            <w:tcW w:w="205" w:type="dxa"/>
            <w:vMerge/>
            <w:vAlign w:val="center"/>
          </w:tcPr>
          <w:p w:rsidR="00F7183F" w:rsidRPr="005121E7" w:rsidRDefault="00F7183F" w:rsidP="003D4056">
            <w:pPr>
              <w:rPr>
                <w:rFonts w:hint="eastAsia"/>
                <w:color w:val="000000"/>
                <w:lang w:eastAsia="zh-TW"/>
              </w:rPr>
            </w:pPr>
          </w:p>
        </w:tc>
        <w:tc>
          <w:tcPr>
            <w:tcW w:w="2189" w:type="dxa"/>
            <w:tcBorders>
              <w:bottom w:val="single" w:sz="4" w:space="0" w:color="auto"/>
            </w:tcBorders>
            <w:vAlign w:val="center"/>
          </w:tcPr>
          <w:p w:rsidR="00F7183F" w:rsidRPr="005121E7" w:rsidRDefault="00F7183F" w:rsidP="003D4056">
            <w:pPr>
              <w:overflowPunct/>
              <w:ind w:left="113" w:right="113"/>
              <w:jc w:val="center"/>
              <w:rPr>
                <w:rFonts w:hint="eastAsia"/>
                <w:color w:val="000000"/>
              </w:rPr>
            </w:pPr>
            <w:r w:rsidRPr="005121E7">
              <w:rPr>
                <w:rFonts w:hint="eastAsia"/>
                <w:color w:val="000000"/>
                <w:spacing w:val="63"/>
                <w:kern w:val="0"/>
                <w:fitText w:val="1890" w:id="-1310007545"/>
              </w:rPr>
              <w:t>浄化槽の種</w:t>
            </w:r>
            <w:r w:rsidRPr="005121E7">
              <w:rPr>
                <w:rFonts w:hint="eastAsia"/>
                <w:color w:val="000000"/>
                <w:kern w:val="0"/>
                <w:fitText w:val="1890" w:id="-1310007545"/>
              </w:rPr>
              <w:t>類</w:t>
            </w:r>
          </w:p>
        </w:tc>
        <w:tc>
          <w:tcPr>
            <w:tcW w:w="6846" w:type="dxa"/>
            <w:vAlign w:val="center"/>
          </w:tcPr>
          <w:p w:rsidR="00F7183F" w:rsidRPr="005121E7" w:rsidRDefault="00F7183F" w:rsidP="003D4056">
            <w:pPr>
              <w:numPr>
                <w:ilvl w:val="0"/>
                <w:numId w:val="20"/>
              </w:numPr>
              <w:overflowPunct/>
              <w:ind w:right="113"/>
              <w:rPr>
                <w:rFonts w:hint="eastAsia"/>
                <w:color w:val="000000"/>
              </w:rPr>
            </w:pPr>
            <w:r w:rsidRPr="005121E7">
              <w:rPr>
                <w:rFonts w:hint="eastAsia"/>
                <w:color w:val="000000"/>
              </w:rPr>
              <w:t>浄化槽法に基づく型式認定浄化槽</w:t>
            </w:r>
          </w:p>
          <w:p w:rsidR="00F7183F" w:rsidRPr="005121E7" w:rsidRDefault="00F7183F" w:rsidP="003D4056">
            <w:pPr>
              <w:overflowPunct/>
              <w:ind w:right="113"/>
              <w:rPr>
                <w:rFonts w:hint="eastAsia"/>
                <w:color w:val="000000"/>
              </w:rPr>
            </w:pPr>
          </w:p>
          <w:p w:rsidR="00F7183F" w:rsidRPr="005121E7" w:rsidRDefault="00F7183F" w:rsidP="003D4056">
            <w:pPr>
              <w:overflowPunct/>
              <w:ind w:right="113"/>
              <w:rPr>
                <w:rFonts w:hint="eastAsia"/>
                <w:color w:val="000000"/>
              </w:rPr>
            </w:pPr>
            <w:r w:rsidRPr="005121E7">
              <w:rPr>
                <w:rFonts w:hint="eastAsia"/>
                <w:color w:val="000000"/>
              </w:rPr>
              <w:t>（名称　　　　　　　　　　認定番号　　　　　　　　　）</w:t>
            </w:r>
          </w:p>
          <w:p w:rsidR="00F7183F" w:rsidRPr="00664FCF" w:rsidRDefault="00F7183F" w:rsidP="003D4056">
            <w:pPr>
              <w:numPr>
                <w:ilvl w:val="0"/>
                <w:numId w:val="20"/>
              </w:numPr>
              <w:overflowPunct/>
              <w:ind w:right="113"/>
              <w:rPr>
                <w:rFonts w:hint="eastAsia"/>
                <w:color w:val="000000"/>
              </w:rPr>
            </w:pPr>
            <w:r w:rsidRPr="005121E7">
              <w:rPr>
                <w:rFonts w:hint="eastAsia"/>
                <w:color w:val="000000"/>
              </w:rPr>
              <w:t>その他</w:t>
            </w:r>
          </w:p>
        </w:tc>
        <w:tc>
          <w:tcPr>
            <w:tcW w:w="210" w:type="dxa"/>
            <w:vMerge/>
            <w:vAlign w:val="center"/>
          </w:tcPr>
          <w:p w:rsidR="00F7183F" w:rsidRPr="005121E7" w:rsidRDefault="00F7183F" w:rsidP="003D4056">
            <w:pPr>
              <w:rPr>
                <w:rFonts w:hint="eastAsia"/>
                <w:color w:val="000000"/>
              </w:rPr>
            </w:pPr>
          </w:p>
        </w:tc>
      </w:tr>
      <w:tr w:rsidR="00F7183F" w:rsidRPr="005121E7" w:rsidTr="00664FCF">
        <w:tblPrEx>
          <w:tblCellMar>
            <w:top w:w="0" w:type="dxa"/>
            <w:left w:w="0" w:type="dxa"/>
            <w:bottom w:w="0" w:type="dxa"/>
            <w:right w:w="0" w:type="dxa"/>
          </w:tblCellMar>
        </w:tblPrEx>
        <w:trPr>
          <w:cantSplit/>
          <w:trHeight w:val="567"/>
        </w:trPr>
        <w:tc>
          <w:tcPr>
            <w:tcW w:w="205" w:type="dxa"/>
            <w:vMerge/>
            <w:vAlign w:val="center"/>
          </w:tcPr>
          <w:p w:rsidR="00F7183F" w:rsidRPr="005121E7" w:rsidRDefault="00F7183F" w:rsidP="003D4056">
            <w:pPr>
              <w:rPr>
                <w:rFonts w:hint="eastAsia"/>
                <w:color w:val="000000"/>
              </w:rPr>
            </w:pPr>
          </w:p>
        </w:tc>
        <w:tc>
          <w:tcPr>
            <w:tcW w:w="2189" w:type="dxa"/>
            <w:tcBorders>
              <w:top w:val="single" w:sz="4" w:space="0" w:color="auto"/>
            </w:tcBorders>
            <w:vAlign w:val="center"/>
          </w:tcPr>
          <w:p w:rsidR="00F7183F" w:rsidRPr="005121E7" w:rsidRDefault="00F7183F" w:rsidP="003D4056">
            <w:pPr>
              <w:overflowPunct/>
              <w:ind w:left="113" w:right="113"/>
              <w:rPr>
                <w:rFonts w:hint="eastAsia"/>
                <w:color w:val="000000"/>
              </w:rPr>
            </w:pPr>
            <w:r w:rsidRPr="005121E7">
              <w:rPr>
                <w:rFonts w:hint="eastAsia"/>
                <w:color w:val="000000"/>
                <w:spacing w:val="735"/>
                <w:kern w:val="0"/>
                <w:fitText w:val="1890" w:id="-1310007544"/>
              </w:rPr>
              <w:t>人</w:t>
            </w:r>
            <w:r w:rsidRPr="005121E7">
              <w:rPr>
                <w:rFonts w:hint="eastAsia"/>
                <w:color w:val="000000"/>
                <w:kern w:val="0"/>
                <w:fitText w:val="1890" w:id="-1310007544"/>
              </w:rPr>
              <w:t>槽</w:t>
            </w:r>
          </w:p>
        </w:tc>
        <w:tc>
          <w:tcPr>
            <w:tcW w:w="6846" w:type="dxa"/>
            <w:tcBorders>
              <w:bottom w:val="single" w:sz="4" w:space="0" w:color="auto"/>
            </w:tcBorders>
            <w:vAlign w:val="center"/>
          </w:tcPr>
          <w:p w:rsidR="00F7183F" w:rsidRPr="005121E7" w:rsidRDefault="00F7183F" w:rsidP="003D4056">
            <w:pPr>
              <w:overflowPunct/>
              <w:ind w:left="113" w:right="113"/>
              <w:rPr>
                <w:rFonts w:hint="eastAsia"/>
                <w:color w:val="000000"/>
              </w:rPr>
            </w:pPr>
            <w:r w:rsidRPr="005121E7">
              <w:rPr>
                <w:rFonts w:hint="eastAsia"/>
                <w:color w:val="000000"/>
              </w:rPr>
              <w:t xml:space="preserve">　　　　　</w:t>
            </w:r>
            <w:r w:rsidR="006933D4" w:rsidRPr="005121E7">
              <w:rPr>
                <w:rFonts w:hint="eastAsia"/>
                <w:color w:val="000000"/>
              </w:rPr>
              <w:t xml:space="preserve">　　</w:t>
            </w:r>
            <w:r w:rsidRPr="005121E7">
              <w:rPr>
                <w:rFonts w:hint="eastAsia"/>
                <w:color w:val="000000"/>
              </w:rPr>
              <w:t xml:space="preserve">　　　　人槽</w:t>
            </w:r>
          </w:p>
        </w:tc>
        <w:tc>
          <w:tcPr>
            <w:tcW w:w="210" w:type="dxa"/>
            <w:vMerge/>
            <w:vAlign w:val="center"/>
          </w:tcPr>
          <w:p w:rsidR="00F7183F" w:rsidRPr="005121E7" w:rsidRDefault="00F7183F" w:rsidP="003D4056">
            <w:pPr>
              <w:rPr>
                <w:rFonts w:hint="eastAsia"/>
                <w:color w:val="000000"/>
              </w:rPr>
            </w:pPr>
          </w:p>
        </w:tc>
      </w:tr>
      <w:tr w:rsidR="00F7183F" w:rsidRPr="005121E7" w:rsidTr="00664FCF">
        <w:tblPrEx>
          <w:tblCellMar>
            <w:top w:w="0" w:type="dxa"/>
            <w:left w:w="0" w:type="dxa"/>
            <w:bottom w:w="0" w:type="dxa"/>
            <w:right w:w="0" w:type="dxa"/>
          </w:tblCellMar>
        </w:tblPrEx>
        <w:trPr>
          <w:cantSplit/>
          <w:trHeight w:val="845"/>
        </w:trPr>
        <w:tc>
          <w:tcPr>
            <w:tcW w:w="205" w:type="dxa"/>
            <w:vMerge/>
            <w:vAlign w:val="center"/>
          </w:tcPr>
          <w:p w:rsidR="00F7183F" w:rsidRPr="005121E7" w:rsidRDefault="00F7183F" w:rsidP="003D4056">
            <w:pPr>
              <w:rPr>
                <w:rFonts w:hint="eastAsia"/>
                <w:color w:val="000000"/>
              </w:rPr>
            </w:pPr>
          </w:p>
        </w:tc>
        <w:tc>
          <w:tcPr>
            <w:tcW w:w="2189" w:type="dxa"/>
            <w:tcBorders>
              <w:bottom w:val="single" w:sz="4" w:space="0" w:color="auto"/>
              <w:right w:val="single" w:sz="4" w:space="0" w:color="auto"/>
            </w:tcBorders>
            <w:vAlign w:val="center"/>
          </w:tcPr>
          <w:p w:rsidR="00F7183F" w:rsidRPr="005121E7" w:rsidRDefault="00F7183F" w:rsidP="003D4056">
            <w:pPr>
              <w:overflowPunct/>
              <w:ind w:left="113" w:right="113"/>
              <w:jc w:val="distribute"/>
              <w:rPr>
                <w:rFonts w:hint="eastAsia"/>
                <w:color w:val="000000"/>
                <w:kern w:val="0"/>
              </w:rPr>
            </w:pPr>
            <w:r w:rsidRPr="005121E7">
              <w:rPr>
                <w:rFonts w:hint="eastAsia"/>
                <w:color w:val="000000"/>
                <w:kern w:val="0"/>
              </w:rPr>
              <w:t>受理しないときは</w:t>
            </w:r>
          </w:p>
          <w:p w:rsidR="00F7183F" w:rsidRPr="005121E7" w:rsidRDefault="00F7183F" w:rsidP="003D4056">
            <w:pPr>
              <w:overflowPunct/>
              <w:ind w:left="113" w:right="113"/>
              <w:rPr>
                <w:rFonts w:hint="eastAsia"/>
                <w:color w:val="000000"/>
                <w:lang w:eastAsia="zh-TW"/>
              </w:rPr>
            </w:pPr>
            <w:r w:rsidRPr="005121E7">
              <w:rPr>
                <w:rFonts w:hint="eastAsia"/>
                <w:color w:val="000000"/>
                <w:spacing w:val="175"/>
                <w:kern w:val="0"/>
                <w:fitText w:val="1890" w:id="-1310007543"/>
              </w:rPr>
              <w:t>その理</w:t>
            </w:r>
            <w:r w:rsidRPr="005121E7">
              <w:rPr>
                <w:rFonts w:hint="eastAsia"/>
                <w:color w:val="000000"/>
                <w:kern w:val="0"/>
                <w:fitText w:val="1890" w:id="-1310007543"/>
              </w:rPr>
              <w:t>由</w:t>
            </w:r>
          </w:p>
        </w:tc>
        <w:tc>
          <w:tcPr>
            <w:tcW w:w="6846" w:type="dxa"/>
            <w:tcBorders>
              <w:top w:val="single" w:sz="4" w:space="0" w:color="auto"/>
              <w:left w:val="single" w:sz="4" w:space="0" w:color="auto"/>
              <w:bottom w:val="single" w:sz="4" w:space="0" w:color="auto"/>
              <w:right w:val="single" w:sz="4" w:space="0" w:color="auto"/>
            </w:tcBorders>
            <w:vAlign w:val="center"/>
          </w:tcPr>
          <w:p w:rsidR="00F7183F" w:rsidRPr="005121E7" w:rsidRDefault="00F7183F" w:rsidP="003D4056">
            <w:pPr>
              <w:overflowPunct/>
              <w:ind w:left="113" w:right="113"/>
              <w:jc w:val="left"/>
              <w:rPr>
                <w:rFonts w:hint="eastAsia"/>
                <w:color w:val="000000"/>
              </w:rPr>
            </w:pPr>
          </w:p>
        </w:tc>
        <w:tc>
          <w:tcPr>
            <w:tcW w:w="210" w:type="dxa"/>
            <w:vMerge/>
            <w:tcBorders>
              <w:left w:val="single" w:sz="4" w:space="0" w:color="auto"/>
            </w:tcBorders>
            <w:vAlign w:val="center"/>
          </w:tcPr>
          <w:p w:rsidR="00F7183F" w:rsidRPr="005121E7" w:rsidRDefault="00F7183F" w:rsidP="003D4056">
            <w:pPr>
              <w:rPr>
                <w:rFonts w:hint="eastAsia"/>
                <w:color w:val="000000"/>
              </w:rPr>
            </w:pPr>
          </w:p>
        </w:tc>
      </w:tr>
      <w:tr w:rsidR="00F7183F" w:rsidRPr="005121E7" w:rsidTr="00343BB8">
        <w:tblPrEx>
          <w:tblCellMar>
            <w:top w:w="0" w:type="dxa"/>
            <w:left w:w="0" w:type="dxa"/>
            <w:bottom w:w="0" w:type="dxa"/>
            <w:right w:w="0" w:type="dxa"/>
          </w:tblCellMar>
        </w:tblPrEx>
        <w:trPr>
          <w:cantSplit/>
          <w:trHeight w:val="560"/>
        </w:trPr>
        <w:tc>
          <w:tcPr>
            <w:tcW w:w="205" w:type="dxa"/>
            <w:vMerge/>
            <w:vAlign w:val="center"/>
          </w:tcPr>
          <w:p w:rsidR="00F7183F" w:rsidRPr="005121E7" w:rsidRDefault="00F7183F" w:rsidP="003D4056">
            <w:pPr>
              <w:rPr>
                <w:rFonts w:hint="eastAsia"/>
                <w:color w:val="000000"/>
              </w:rPr>
            </w:pPr>
          </w:p>
        </w:tc>
        <w:tc>
          <w:tcPr>
            <w:tcW w:w="2189" w:type="dxa"/>
            <w:tcBorders>
              <w:top w:val="single" w:sz="4" w:space="0" w:color="auto"/>
              <w:bottom w:val="single" w:sz="4" w:space="0" w:color="auto"/>
            </w:tcBorders>
            <w:vAlign w:val="center"/>
          </w:tcPr>
          <w:p w:rsidR="00F7183F" w:rsidRPr="005121E7" w:rsidRDefault="00F7183F" w:rsidP="003D4056">
            <w:pPr>
              <w:ind w:left="113" w:right="113"/>
              <w:jc w:val="distribute"/>
              <w:rPr>
                <w:rFonts w:hint="eastAsia"/>
                <w:color w:val="000000"/>
              </w:rPr>
            </w:pPr>
            <w:r w:rsidRPr="005121E7">
              <w:rPr>
                <w:rFonts w:hint="eastAsia"/>
                <w:color w:val="000000"/>
              </w:rPr>
              <w:t>維持管理開始期日</w:t>
            </w:r>
          </w:p>
        </w:tc>
        <w:tc>
          <w:tcPr>
            <w:tcW w:w="6846" w:type="dxa"/>
            <w:tcBorders>
              <w:top w:val="single" w:sz="4" w:space="0" w:color="auto"/>
              <w:bottom w:val="single" w:sz="4" w:space="0" w:color="auto"/>
            </w:tcBorders>
            <w:vAlign w:val="center"/>
          </w:tcPr>
          <w:p w:rsidR="00F7183F" w:rsidRPr="005121E7" w:rsidRDefault="00F7183F" w:rsidP="006933D4">
            <w:pPr>
              <w:ind w:leftChars="54" w:left="113" w:right="113" w:firstLineChars="700" w:firstLine="1470"/>
              <w:rPr>
                <w:rFonts w:hint="eastAsia"/>
                <w:color w:val="000000"/>
              </w:rPr>
            </w:pPr>
            <w:r w:rsidRPr="005121E7">
              <w:rPr>
                <w:rFonts w:hint="eastAsia"/>
                <w:color w:val="000000"/>
              </w:rPr>
              <w:t>年　　　月　　　日</w:t>
            </w:r>
          </w:p>
        </w:tc>
        <w:tc>
          <w:tcPr>
            <w:tcW w:w="210" w:type="dxa"/>
            <w:vMerge/>
            <w:vAlign w:val="center"/>
          </w:tcPr>
          <w:p w:rsidR="00F7183F" w:rsidRPr="005121E7" w:rsidRDefault="00F7183F" w:rsidP="003D4056">
            <w:pPr>
              <w:rPr>
                <w:rFonts w:hint="eastAsia"/>
                <w:color w:val="000000"/>
              </w:rPr>
            </w:pPr>
          </w:p>
        </w:tc>
      </w:tr>
      <w:tr w:rsidR="00F7183F" w:rsidRPr="005121E7" w:rsidTr="00343BB8">
        <w:tblPrEx>
          <w:tblCellMar>
            <w:top w:w="0" w:type="dxa"/>
            <w:left w:w="0" w:type="dxa"/>
            <w:bottom w:w="0" w:type="dxa"/>
            <w:right w:w="0" w:type="dxa"/>
          </w:tblCellMar>
        </w:tblPrEx>
        <w:trPr>
          <w:cantSplit/>
          <w:trHeight w:val="554"/>
        </w:trPr>
        <w:tc>
          <w:tcPr>
            <w:tcW w:w="205" w:type="dxa"/>
            <w:vMerge/>
            <w:tcBorders>
              <w:bottom w:val="nil"/>
            </w:tcBorders>
            <w:vAlign w:val="center"/>
          </w:tcPr>
          <w:p w:rsidR="00F7183F" w:rsidRPr="005121E7" w:rsidRDefault="00F7183F" w:rsidP="003D4056">
            <w:pPr>
              <w:rPr>
                <w:rFonts w:hint="eastAsia"/>
                <w:color w:val="000000"/>
              </w:rPr>
            </w:pPr>
          </w:p>
        </w:tc>
        <w:tc>
          <w:tcPr>
            <w:tcW w:w="2189" w:type="dxa"/>
            <w:tcBorders>
              <w:top w:val="single" w:sz="4" w:space="0" w:color="auto"/>
              <w:bottom w:val="single" w:sz="4" w:space="0" w:color="auto"/>
            </w:tcBorders>
            <w:vAlign w:val="center"/>
          </w:tcPr>
          <w:p w:rsidR="00F7183F" w:rsidRPr="005121E7" w:rsidRDefault="00F7183F" w:rsidP="003D4056">
            <w:pPr>
              <w:ind w:left="113" w:right="113"/>
              <w:jc w:val="distribute"/>
              <w:rPr>
                <w:rFonts w:hint="eastAsia"/>
                <w:color w:val="000000"/>
              </w:rPr>
            </w:pPr>
            <w:r w:rsidRPr="005121E7">
              <w:rPr>
                <w:rFonts w:hint="eastAsia"/>
                <w:color w:val="000000"/>
              </w:rPr>
              <w:t>その他必要な事項</w:t>
            </w:r>
          </w:p>
        </w:tc>
        <w:tc>
          <w:tcPr>
            <w:tcW w:w="6846" w:type="dxa"/>
            <w:tcBorders>
              <w:top w:val="single" w:sz="4" w:space="0" w:color="auto"/>
              <w:bottom w:val="single" w:sz="4" w:space="0" w:color="auto"/>
            </w:tcBorders>
            <w:vAlign w:val="center"/>
          </w:tcPr>
          <w:p w:rsidR="00F7183F" w:rsidRPr="005121E7" w:rsidRDefault="00F7183F" w:rsidP="003D4056">
            <w:pPr>
              <w:rPr>
                <w:rFonts w:hint="eastAsia"/>
                <w:color w:val="000000"/>
              </w:rPr>
            </w:pPr>
          </w:p>
        </w:tc>
        <w:tc>
          <w:tcPr>
            <w:tcW w:w="210" w:type="dxa"/>
            <w:vMerge/>
            <w:tcBorders>
              <w:bottom w:val="nil"/>
            </w:tcBorders>
            <w:vAlign w:val="center"/>
          </w:tcPr>
          <w:p w:rsidR="00F7183F" w:rsidRPr="005121E7" w:rsidRDefault="00F7183F" w:rsidP="003D4056">
            <w:pPr>
              <w:rPr>
                <w:rFonts w:hint="eastAsia"/>
                <w:color w:val="000000"/>
              </w:rPr>
            </w:pPr>
          </w:p>
        </w:tc>
      </w:tr>
      <w:tr w:rsidR="00F7183F" w:rsidRPr="005121E7" w:rsidTr="00343BB8">
        <w:tblPrEx>
          <w:tblCellMar>
            <w:top w:w="0" w:type="dxa"/>
            <w:left w:w="0" w:type="dxa"/>
            <w:bottom w:w="0" w:type="dxa"/>
            <w:right w:w="0" w:type="dxa"/>
          </w:tblCellMar>
        </w:tblPrEx>
        <w:trPr>
          <w:cantSplit/>
          <w:trHeight w:val="3100"/>
        </w:trPr>
        <w:tc>
          <w:tcPr>
            <w:tcW w:w="9450" w:type="dxa"/>
            <w:gridSpan w:val="4"/>
            <w:tcBorders>
              <w:top w:val="nil"/>
            </w:tcBorders>
            <w:vAlign w:val="center"/>
          </w:tcPr>
          <w:p w:rsidR="00343BB8" w:rsidRDefault="00343BB8" w:rsidP="00343BB8">
            <w:pPr>
              <w:ind w:firstLineChars="100" w:firstLine="210"/>
              <w:rPr>
                <w:rFonts w:hAnsi="ＭＳ 明朝"/>
                <w:szCs w:val="21"/>
              </w:rPr>
            </w:pPr>
            <w:r>
              <w:rPr>
                <w:rFonts w:hAnsi="ＭＳ 明朝" w:hint="eastAsia"/>
                <w:szCs w:val="21"/>
              </w:rPr>
              <w:t>１　この処分について不服がある場合</w:t>
            </w:r>
            <w:r w:rsidRPr="00197C85">
              <w:rPr>
                <w:rFonts w:hAnsi="ＭＳ 明朝" w:hint="eastAsia"/>
                <w:szCs w:val="21"/>
              </w:rPr>
              <w:t>は、この</w:t>
            </w:r>
            <w:r>
              <w:rPr>
                <w:rFonts w:hAnsi="ＭＳ 明朝" w:hint="eastAsia"/>
                <w:szCs w:val="21"/>
              </w:rPr>
              <w:t>処分</w:t>
            </w:r>
            <w:r w:rsidRPr="00197C85">
              <w:rPr>
                <w:rFonts w:hAnsi="ＭＳ 明朝" w:hint="eastAsia"/>
                <w:szCs w:val="21"/>
              </w:rPr>
              <w:t>があったことを知った日の翌日から起算して</w:t>
            </w:r>
          </w:p>
          <w:p w:rsidR="00343BB8" w:rsidRPr="00197C85" w:rsidRDefault="00343BB8" w:rsidP="00343BB8">
            <w:pPr>
              <w:ind w:firstLineChars="200" w:firstLine="420"/>
              <w:rPr>
                <w:rFonts w:hAnsi="ＭＳ 明朝" w:hint="eastAsia"/>
                <w:szCs w:val="21"/>
              </w:rPr>
            </w:pPr>
            <w:r>
              <w:rPr>
                <w:rFonts w:hAnsi="ＭＳ 明朝" w:hint="eastAsia"/>
                <w:szCs w:val="21"/>
              </w:rPr>
              <w:t>３</w:t>
            </w:r>
            <w:r w:rsidRPr="00197C85">
              <w:rPr>
                <w:rFonts w:hAnsi="ＭＳ 明朝" w:hint="eastAsia"/>
                <w:szCs w:val="21"/>
              </w:rPr>
              <w:t>か月以内に、出雲市長に対して審査請求をすることができます。</w:t>
            </w:r>
          </w:p>
          <w:p w:rsidR="00343BB8" w:rsidRDefault="00343BB8" w:rsidP="00343BB8">
            <w:pPr>
              <w:rPr>
                <w:rFonts w:hAnsi="ＭＳ 明朝"/>
                <w:szCs w:val="21"/>
              </w:rPr>
            </w:pPr>
            <w:r>
              <w:rPr>
                <w:rFonts w:hAnsi="ＭＳ 明朝" w:hint="eastAsia"/>
                <w:szCs w:val="21"/>
              </w:rPr>
              <w:t xml:space="preserve">　２　この処分については、上記１の審査請求のほか、この処分があったことを知った日の翌日か</w:t>
            </w:r>
          </w:p>
          <w:p w:rsidR="00343BB8" w:rsidRDefault="00343BB8" w:rsidP="00343BB8">
            <w:pPr>
              <w:ind w:firstLineChars="200" w:firstLine="420"/>
              <w:rPr>
                <w:rFonts w:hAnsi="ＭＳ 明朝"/>
                <w:szCs w:val="21"/>
              </w:rPr>
            </w:pPr>
            <w:r>
              <w:rPr>
                <w:rFonts w:hAnsi="ＭＳ 明朝" w:hint="eastAsia"/>
                <w:szCs w:val="21"/>
              </w:rPr>
              <w:t>ら起算して６か月以内に、出雲市を被告として（訴訟において出雲市を代表する者は出雲市長</w:t>
            </w:r>
          </w:p>
          <w:p w:rsidR="00343BB8" w:rsidRDefault="00BE7EE3" w:rsidP="00343BB8">
            <w:pPr>
              <w:ind w:firstLineChars="200" w:firstLine="420"/>
              <w:rPr>
                <w:rFonts w:hAnsi="ＭＳ 明朝"/>
                <w:szCs w:val="21"/>
              </w:rPr>
            </w:pPr>
            <w:r>
              <w:rPr>
                <w:rFonts w:hAnsi="ＭＳ 明朝" w:hint="eastAsia"/>
                <w:szCs w:val="21"/>
              </w:rPr>
              <w:t>となります。）、処分の取</w:t>
            </w:r>
            <w:r w:rsidR="00343BB8">
              <w:rPr>
                <w:rFonts w:hAnsi="ＭＳ 明朝" w:hint="eastAsia"/>
                <w:szCs w:val="21"/>
              </w:rPr>
              <w:t>消しの訴えを提起することができます。</w:t>
            </w:r>
          </w:p>
          <w:p w:rsidR="00343BB8" w:rsidRDefault="00343BB8" w:rsidP="00343BB8">
            <w:pPr>
              <w:rPr>
                <w:rFonts w:hAnsi="ＭＳ 明朝"/>
                <w:szCs w:val="21"/>
              </w:rPr>
            </w:pPr>
            <w:r>
              <w:rPr>
                <w:rFonts w:hAnsi="ＭＳ 明朝" w:hint="eastAsia"/>
                <w:szCs w:val="21"/>
              </w:rPr>
              <w:t xml:space="preserve">　３　ただし、上記の期間が経過する前に、この処分があった日の翌日から起算して１年を経過し</w:t>
            </w:r>
          </w:p>
          <w:p w:rsidR="00343BB8" w:rsidRDefault="00343BB8" w:rsidP="00343BB8">
            <w:pPr>
              <w:ind w:leftChars="200" w:left="420"/>
              <w:rPr>
                <w:rFonts w:hAnsi="ＭＳ 明朝"/>
                <w:szCs w:val="21"/>
              </w:rPr>
            </w:pPr>
            <w:r>
              <w:rPr>
                <w:rFonts w:hAnsi="ＭＳ 明朝" w:hint="eastAsia"/>
                <w:szCs w:val="21"/>
              </w:rPr>
              <w:t>た場合は、審査請求をすることや処分の取消しの訴えを提起することはできなくなります。</w:t>
            </w:r>
            <w:r>
              <w:rPr>
                <w:rFonts w:hAnsi="ＭＳ 明朝"/>
                <w:szCs w:val="21"/>
              </w:rPr>
              <w:br/>
            </w:r>
            <w:r>
              <w:rPr>
                <w:rFonts w:hAnsi="ＭＳ 明朝" w:hint="eastAsia"/>
                <w:szCs w:val="21"/>
              </w:rPr>
              <w:t>なお、正当な理由があるときは、上記の期間やこの処分があった日の翌日から起算して１年を</w:t>
            </w:r>
          </w:p>
          <w:p w:rsidR="00343BB8" w:rsidRDefault="00343BB8" w:rsidP="00343BB8">
            <w:pPr>
              <w:ind w:leftChars="200" w:left="420"/>
              <w:rPr>
                <w:rFonts w:hAnsi="ＭＳ 明朝"/>
                <w:szCs w:val="21"/>
              </w:rPr>
            </w:pPr>
            <w:r>
              <w:rPr>
                <w:rFonts w:hAnsi="ＭＳ 明朝" w:hint="eastAsia"/>
                <w:szCs w:val="21"/>
              </w:rPr>
              <w:t>経過した後であっても審査請求をすることや処分の取消しの訴えを提起することが認められる</w:t>
            </w:r>
          </w:p>
          <w:p w:rsidR="00F7183F" w:rsidRPr="005121E7" w:rsidRDefault="00343BB8" w:rsidP="00343BB8">
            <w:pPr>
              <w:ind w:leftChars="100" w:left="210" w:firstLineChars="100" w:firstLine="210"/>
              <w:rPr>
                <w:rFonts w:hint="eastAsia"/>
                <w:dstrike/>
                <w:color w:val="000000"/>
              </w:rPr>
            </w:pPr>
            <w:r>
              <w:rPr>
                <w:rFonts w:hAnsi="ＭＳ 明朝" w:hint="eastAsia"/>
                <w:szCs w:val="21"/>
              </w:rPr>
              <w:t>場合があります。</w:t>
            </w:r>
          </w:p>
        </w:tc>
      </w:tr>
    </w:tbl>
    <w:p w:rsidR="0089218B" w:rsidRPr="005121E7" w:rsidRDefault="0089218B" w:rsidP="004435A2">
      <w:pPr>
        <w:tabs>
          <w:tab w:val="left" w:pos="2860"/>
        </w:tabs>
        <w:rPr>
          <w:rFonts w:hint="eastAsia"/>
          <w:color w:val="000000"/>
        </w:rPr>
      </w:pPr>
    </w:p>
    <w:sectPr w:rsidR="0089218B" w:rsidRPr="005121E7" w:rsidSect="004435A2">
      <w:footerReference w:type="even" r:id="rId7"/>
      <w:footerReference w:type="default" r:id="rId8"/>
      <w:pgSz w:w="11906" w:h="16838" w:code="9"/>
      <w:pgMar w:top="1247" w:right="1247" w:bottom="1247" w:left="1247" w:header="567" w:footer="680"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18B" w:rsidRDefault="0077318B">
      <w:r>
        <w:separator/>
      </w:r>
    </w:p>
  </w:endnote>
  <w:endnote w:type="continuationSeparator" w:id="0">
    <w:p w:rsidR="0077318B" w:rsidRDefault="0077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50D" w:rsidRDefault="00C1550D">
    <w:pPr>
      <w:framePr w:wrap="around" w:vAnchor="text" w:hAnchor="margin" w:xAlign="center" w:y="1"/>
    </w:pPr>
    <w:r>
      <w:fldChar w:fldCharType="begin"/>
    </w:r>
    <w:r>
      <w:instrText xml:space="preserve">PAGE  </w:instrText>
    </w:r>
    <w:r>
      <w:fldChar w:fldCharType="separate"/>
    </w:r>
    <w:r>
      <w:rPr>
        <w:noProof/>
      </w:rPr>
      <w:t>14</w:t>
    </w:r>
    <w:r>
      <w:fldChar w:fldCharType="end"/>
    </w:r>
  </w:p>
  <w:p w:rsidR="00C1550D" w:rsidRDefault="00C155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50D" w:rsidRDefault="00C1550D">
    <w:pPr>
      <w:framePr w:wrap="around" w:vAnchor="text" w:hAnchor="margin" w:xAlign="center" w:y="1"/>
    </w:pPr>
    <w:r>
      <w:fldChar w:fldCharType="begin"/>
    </w:r>
    <w:r>
      <w:instrText xml:space="preserve">PAGE  </w:instrText>
    </w:r>
    <w:r>
      <w:fldChar w:fldCharType="separate"/>
    </w:r>
    <w:r w:rsidR="00BE7EE3">
      <w:rPr>
        <w:noProof/>
      </w:rPr>
      <w:t>1</w:t>
    </w:r>
    <w:r>
      <w:fldChar w:fldCharType="end"/>
    </w:r>
  </w:p>
  <w:p w:rsidR="00C1550D" w:rsidRDefault="00C155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18B" w:rsidRDefault="0077318B">
      <w:r>
        <w:separator/>
      </w:r>
    </w:p>
  </w:footnote>
  <w:footnote w:type="continuationSeparator" w:id="0">
    <w:p w:rsidR="0077318B" w:rsidRDefault="00773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22BE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140305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9442B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7E82BFC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F7EA11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5F41A2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E5CAF0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9C05E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D4D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0B0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137A02"/>
    <w:multiLevelType w:val="singleLevel"/>
    <w:tmpl w:val="078E36C2"/>
    <w:lvl w:ilvl="0">
      <w:numFmt w:val="bullet"/>
      <w:lvlText w:val="□"/>
      <w:lvlJc w:val="left"/>
      <w:pPr>
        <w:tabs>
          <w:tab w:val="num" w:pos="210"/>
        </w:tabs>
        <w:ind w:left="210" w:hanging="210"/>
      </w:pPr>
      <w:rPr>
        <w:rFonts w:ascii="ＭＳ 明朝" w:eastAsia="ＭＳ 明朝" w:hAnsi="Courier New" w:hint="eastAsia"/>
      </w:rPr>
    </w:lvl>
  </w:abstractNum>
  <w:abstractNum w:abstractNumId="11" w15:restartNumberingAfterBreak="0">
    <w:nsid w:val="09367EA7"/>
    <w:multiLevelType w:val="singleLevel"/>
    <w:tmpl w:val="39E8E054"/>
    <w:lvl w:ilvl="0">
      <w:numFmt w:val="bullet"/>
      <w:lvlText w:val="□"/>
      <w:lvlJc w:val="left"/>
      <w:pPr>
        <w:tabs>
          <w:tab w:val="num" w:pos="630"/>
        </w:tabs>
        <w:ind w:left="630" w:hanging="210"/>
      </w:pPr>
      <w:rPr>
        <w:rFonts w:ascii="ＭＳ 明朝" w:eastAsia="ＭＳ 明朝" w:hAnsi="Courier New" w:hint="eastAsia"/>
      </w:rPr>
    </w:lvl>
  </w:abstractNum>
  <w:abstractNum w:abstractNumId="12" w15:restartNumberingAfterBreak="0">
    <w:nsid w:val="2B9E7C80"/>
    <w:multiLevelType w:val="hybridMultilevel"/>
    <w:tmpl w:val="D6D0A5B0"/>
    <w:lvl w:ilvl="0" w:tplc="1972A0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C3024A"/>
    <w:multiLevelType w:val="singleLevel"/>
    <w:tmpl w:val="244E48AC"/>
    <w:lvl w:ilvl="0">
      <w:numFmt w:val="bullet"/>
      <w:lvlText w:val="★"/>
      <w:lvlJc w:val="left"/>
      <w:pPr>
        <w:tabs>
          <w:tab w:val="num" w:pos="210"/>
        </w:tabs>
        <w:ind w:left="210" w:hanging="210"/>
      </w:pPr>
      <w:rPr>
        <w:rFonts w:ascii="ＭＳ 明朝" w:eastAsia="ＭＳ 明朝" w:hAnsi="Courier New" w:hint="eastAsia"/>
      </w:rPr>
    </w:lvl>
  </w:abstractNum>
  <w:abstractNum w:abstractNumId="14" w15:restartNumberingAfterBreak="0">
    <w:nsid w:val="2D863B65"/>
    <w:multiLevelType w:val="singleLevel"/>
    <w:tmpl w:val="A2C269F0"/>
    <w:lvl w:ilvl="0">
      <w:numFmt w:val="bullet"/>
      <w:lvlText w:val="※"/>
      <w:lvlJc w:val="left"/>
      <w:pPr>
        <w:tabs>
          <w:tab w:val="num" w:pos="210"/>
        </w:tabs>
        <w:ind w:left="210" w:hanging="210"/>
      </w:pPr>
      <w:rPr>
        <w:rFonts w:ascii="ＭＳ 明朝" w:eastAsia="ＭＳ 明朝" w:hAnsi="Courier New" w:hint="eastAsia"/>
      </w:rPr>
    </w:lvl>
  </w:abstractNum>
  <w:abstractNum w:abstractNumId="15"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6" w15:restartNumberingAfterBreak="0">
    <w:nsid w:val="49DA025B"/>
    <w:multiLevelType w:val="hybridMultilevel"/>
    <w:tmpl w:val="575A8E10"/>
    <w:lvl w:ilvl="0" w:tplc="3766C8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8"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933968544">
    <w:abstractNumId w:val="18"/>
  </w:num>
  <w:num w:numId="2" w16cid:durableId="447045000">
    <w:abstractNumId w:val="17"/>
  </w:num>
  <w:num w:numId="3" w16cid:durableId="110393678">
    <w:abstractNumId w:val="19"/>
  </w:num>
  <w:num w:numId="4" w16cid:durableId="176626757">
    <w:abstractNumId w:val="15"/>
  </w:num>
  <w:num w:numId="5" w16cid:durableId="1048653320">
    <w:abstractNumId w:val="10"/>
  </w:num>
  <w:num w:numId="6" w16cid:durableId="861675147">
    <w:abstractNumId w:val="11"/>
  </w:num>
  <w:num w:numId="7" w16cid:durableId="1748574698">
    <w:abstractNumId w:val="13"/>
  </w:num>
  <w:num w:numId="8" w16cid:durableId="1433818648">
    <w:abstractNumId w:val="14"/>
  </w:num>
  <w:num w:numId="9" w16cid:durableId="344670674">
    <w:abstractNumId w:val="9"/>
  </w:num>
  <w:num w:numId="10" w16cid:durableId="1155493848">
    <w:abstractNumId w:val="7"/>
  </w:num>
  <w:num w:numId="11" w16cid:durableId="93062490">
    <w:abstractNumId w:val="6"/>
  </w:num>
  <w:num w:numId="12" w16cid:durableId="1958486205">
    <w:abstractNumId w:val="5"/>
  </w:num>
  <w:num w:numId="13" w16cid:durableId="716590962">
    <w:abstractNumId w:val="4"/>
  </w:num>
  <w:num w:numId="14" w16cid:durableId="217281316">
    <w:abstractNumId w:val="8"/>
  </w:num>
  <w:num w:numId="15" w16cid:durableId="166333362">
    <w:abstractNumId w:val="3"/>
  </w:num>
  <w:num w:numId="16" w16cid:durableId="1715882053">
    <w:abstractNumId w:val="2"/>
  </w:num>
  <w:num w:numId="17" w16cid:durableId="857425405">
    <w:abstractNumId w:val="1"/>
  </w:num>
  <w:num w:numId="18" w16cid:durableId="986325432">
    <w:abstractNumId w:val="0"/>
  </w:num>
  <w:num w:numId="19" w16cid:durableId="1476795418">
    <w:abstractNumId w:val="16"/>
  </w:num>
  <w:num w:numId="20" w16cid:durableId="1225986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64B"/>
    <w:rsid w:val="00021583"/>
    <w:rsid w:val="000A1E64"/>
    <w:rsid w:val="000B267B"/>
    <w:rsid w:val="000E4C0A"/>
    <w:rsid w:val="001229E3"/>
    <w:rsid w:val="0017205A"/>
    <w:rsid w:val="00195A89"/>
    <w:rsid w:val="001F4494"/>
    <w:rsid w:val="00252B5F"/>
    <w:rsid w:val="0026274E"/>
    <w:rsid w:val="00280341"/>
    <w:rsid w:val="00294E2D"/>
    <w:rsid w:val="002B2363"/>
    <w:rsid w:val="00315CFA"/>
    <w:rsid w:val="00343BB8"/>
    <w:rsid w:val="003D4056"/>
    <w:rsid w:val="004435A2"/>
    <w:rsid w:val="005121E7"/>
    <w:rsid w:val="00542D80"/>
    <w:rsid w:val="005B59B0"/>
    <w:rsid w:val="00664FCF"/>
    <w:rsid w:val="006933D4"/>
    <w:rsid w:val="006C0816"/>
    <w:rsid w:val="00752701"/>
    <w:rsid w:val="0077318B"/>
    <w:rsid w:val="007E22D9"/>
    <w:rsid w:val="00810D00"/>
    <w:rsid w:val="00831F3F"/>
    <w:rsid w:val="008758BC"/>
    <w:rsid w:val="0089218B"/>
    <w:rsid w:val="008E6499"/>
    <w:rsid w:val="00995045"/>
    <w:rsid w:val="009A5C9F"/>
    <w:rsid w:val="009B140E"/>
    <w:rsid w:val="00A33BE2"/>
    <w:rsid w:val="00A57F9E"/>
    <w:rsid w:val="00AC2A3F"/>
    <w:rsid w:val="00AD174B"/>
    <w:rsid w:val="00B5164B"/>
    <w:rsid w:val="00BE7EE3"/>
    <w:rsid w:val="00C1550D"/>
    <w:rsid w:val="00D43371"/>
    <w:rsid w:val="00D6070D"/>
    <w:rsid w:val="00D65486"/>
    <w:rsid w:val="00DB0CCC"/>
    <w:rsid w:val="00DC0B48"/>
    <w:rsid w:val="00E108E3"/>
    <w:rsid w:val="00E12C2E"/>
    <w:rsid w:val="00E81E5D"/>
    <w:rsid w:val="00F216F8"/>
    <w:rsid w:val="00F7183F"/>
    <w:rsid w:val="00FE5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CA82D98-75FA-48F8-9657-97FE07DE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54">
    <w:name w:val="タイトル54"/>
    <w:basedOn w:val="a"/>
    <w:pPr>
      <w:ind w:left="919" w:right="902"/>
    </w:pPr>
    <w:rPr>
      <w:spacing w:val="2"/>
      <w:sz w:val="28"/>
    </w:rPr>
  </w:style>
  <w:style w:type="paragraph" w:customStyle="1" w:styleId="540">
    <w:name w:val="第＊条54"/>
    <w:basedOn w:val="a"/>
    <w:pPr>
      <w:ind w:left="210" w:hanging="210"/>
    </w:pPr>
  </w:style>
  <w:style w:type="paragraph" w:customStyle="1" w:styleId="541">
    <w:name w:val="項54"/>
    <w:basedOn w:val="a"/>
    <w:pPr>
      <w:ind w:left="210" w:hanging="210"/>
    </w:pPr>
  </w:style>
  <w:style w:type="paragraph" w:customStyle="1" w:styleId="5410">
    <w:name w:val="タイトル541"/>
    <w:basedOn w:val="a"/>
    <w:pPr>
      <w:ind w:left="919" w:right="902"/>
    </w:pPr>
    <w:rPr>
      <w:spacing w:val="2"/>
      <w:sz w:val="28"/>
    </w:rPr>
  </w:style>
  <w:style w:type="paragraph" w:customStyle="1" w:styleId="5411">
    <w:name w:val="第＊条541"/>
    <w:basedOn w:val="a"/>
    <w:pPr>
      <w:ind w:left="210" w:hanging="210"/>
    </w:pPr>
  </w:style>
  <w:style w:type="paragraph" w:customStyle="1" w:styleId="5412">
    <w:name w:val="項541"/>
    <w:basedOn w:val="a"/>
    <w:pPr>
      <w:ind w:left="210" w:hanging="210"/>
    </w:pPr>
  </w:style>
  <w:style w:type="paragraph" w:customStyle="1" w:styleId="413">
    <w:name w:val="第＊条413"/>
    <w:basedOn w:val="a"/>
    <w:pPr>
      <w:ind w:left="210" w:hanging="210"/>
    </w:pPr>
  </w:style>
  <w:style w:type="paragraph" w:customStyle="1" w:styleId="xl32">
    <w:name w:val="xl32"/>
    <w:basedOn w:val="a"/>
    <w:pPr>
      <w:widowControl/>
      <w:pBdr>
        <w:left w:val="single" w:sz="4" w:space="0" w:color="auto"/>
        <w:right w:val="single" w:sz="4" w:space="0" w:color="auto"/>
      </w:pBdr>
      <w:wordWrap/>
      <w:overflowPunct/>
      <w:autoSpaceDE/>
      <w:autoSpaceDN/>
      <w:spacing w:before="100" w:beforeAutospacing="1" w:after="100" w:afterAutospacing="1"/>
      <w:jc w:val="center"/>
    </w:pPr>
    <w:rPr>
      <w:rFonts w:ascii="ＭＳ Ｐゴシック" w:eastAsia="ＭＳ Ｐゴシック" w:hAnsi="ＭＳ Ｐゴシック" w:hint="eastAsia"/>
      <w:kern w:val="0"/>
      <w:sz w:val="24"/>
      <w:szCs w:val="24"/>
    </w:rPr>
  </w:style>
  <w:style w:type="paragraph" w:styleId="aa">
    <w:name w:val="Note Heading"/>
    <w:basedOn w:val="a"/>
    <w:next w:val="a"/>
    <w:rsid w:val="0017205A"/>
    <w:pPr>
      <w:jc w:val="center"/>
    </w:pPr>
    <w:rPr>
      <w:color w:val="000000"/>
    </w:rPr>
  </w:style>
  <w:style w:type="paragraph" w:styleId="ab">
    <w:name w:val="Closing"/>
    <w:basedOn w:val="a"/>
    <w:rsid w:val="0017205A"/>
    <w:pPr>
      <w:jc w:val="righ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20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117</Words>
  <Characters>671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Manager> </Manager>
  <Company>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subject>
  <dc:creator>　　</dc:creator>
  <cp:keywords/>
  <cp:lastModifiedBy>Hidenori Suzuki</cp:lastModifiedBy>
  <cp:revision>2</cp:revision>
  <cp:lastPrinted>2007-01-30T07:37:00Z</cp:lastPrinted>
  <dcterms:created xsi:type="dcterms:W3CDTF">2025-09-14T02:34:00Z</dcterms:created>
  <dcterms:modified xsi:type="dcterms:W3CDTF">2025-09-14T02:34:00Z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-403138584</vt:i4>
  </property>
  <property fmtid="{D5CDD505-2E9C-101B-9397-08002B2CF9AE}" pid="3" name="_EmailSubject">
    <vt:lpwstr>新市例規等</vt:lpwstr>
  </property>
  <property fmtid="{D5CDD505-2E9C-101B-9397-08002B2CF9AE}" pid="4" name="_AuthorEmail">
    <vt:lpwstr>h_ago@city.hirata.shimane.jp</vt:lpwstr>
  </property>
  <property fmtid="{D5CDD505-2E9C-101B-9397-08002B2CF9AE}" pid="5" name="_AuthorEmailDisplayName">
    <vt:lpwstr>h_ago</vt:lpwstr>
  </property>
  <property fmtid="{D5CDD505-2E9C-101B-9397-08002B2CF9AE}" pid="6" name="_ReviewingToolsShownOnce">
    <vt:lpwstr/>
  </property>
</Properties>
</file>