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様式第4号(第5条関係)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8154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出雲市教育委員会教育長　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overflowPunct w:val="0"/>
        <w:autoSpaceDE w:val="0"/>
        <w:autoSpaceDN w:val="0"/>
        <w:ind w:firstLineChars="1800" w:firstLine="3780"/>
        <w:jc w:val="left"/>
        <w:rPr>
          <w:rFonts w:hint="eastAsia"/>
        </w:rPr>
      </w:pPr>
      <w:r>
        <w:rPr>
          <w:rFonts w:hint="eastAsia"/>
          <w:lang w:eastAsia="zh-TW"/>
        </w:rPr>
        <w:t>(通級指導教室設置)学校</w:t>
      </w:r>
      <w:r>
        <w:rPr>
          <w:rFonts w:hint="eastAsia"/>
        </w:rPr>
        <w:t>名</w:t>
      </w:r>
    </w:p>
    <w:p w:rsidR="005908E4" w:rsidRDefault="005908E4" w:rsidP="005908E4">
      <w:pPr>
        <w:tabs>
          <w:tab w:val="left" w:pos="709"/>
          <w:tab w:val="left" w:pos="851"/>
        </w:tabs>
        <w:overflowPunct w:val="0"/>
        <w:autoSpaceDE w:val="0"/>
        <w:autoSpaceDN w:val="0"/>
        <w:ind w:firstLineChars="2700" w:firstLine="5670"/>
        <w:jc w:val="left"/>
        <w:rPr>
          <w:rFonts w:hint="eastAsia"/>
        </w:rPr>
      </w:pPr>
      <w:r>
        <w:rPr>
          <w:rFonts w:hint="eastAsia"/>
        </w:rPr>
        <w:t xml:space="preserve">校長名　　　　　　　　</w:t>
      </w:r>
      <w:r w:rsidRPr="00524F87">
        <w:rPr>
          <w:rFonts w:hint="eastAsia"/>
          <w:bdr w:val="single" w:sz="4" w:space="0" w:color="auto"/>
        </w:rPr>
        <w:t>印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6715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通級による指導の終了について(報告)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下記の児童(生徒)に対する通級による指導を終了したので報告します。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  <w:r>
        <w:rPr>
          <w:rFonts w:ascii="ＭＳ 明朝" w:hAnsi="Courier New" w:hint="eastAsia"/>
          <w:sz w:val="21"/>
        </w:rPr>
        <w:t>記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  <w:color w:val="FF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151"/>
        <w:gridCol w:w="1145"/>
        <w:gridCol w:w="3004"/>
      </w:tblGrid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児童(生徒)氏名</w:t>
            </w:r>
          </w:p>
        </w:tc>
        <w:tc>
          <w:tcPr>
            <w:tcW w:w="2151" w:type="dxa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4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firstLine="6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在学校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3296" w:type="dxa"/>
            <w:gridSpan w:val="2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4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学年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0" w:type="dxa"/>
            <w:vAlign w:val="center"/>
          </w:tcPr>
          <w:p w:rsidR="005908E4" w:rsidRDefault="005908E4" w:rsidP="00BA000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保護者氏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0" w:type="dxa"/>
            <w:gridSpan w:val="3"/>
            <w:tcBorders>
              <w:bottom w:val="double" w:sz="4" w:space="0" w:color="auto"/>
            </w:tcBorders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指導開始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/>
        </w:trPr>
        <w:tc>
          <w:tcPr>
            <w:tcW w:w="220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指導の経</w:t>
            </w:r>
            <w:r>
              <w:rPr>
                <w:rFonts w:hint="eastAsia"/>
              </w:rPr>
              <w:t>過</w:t>
            </w:r>
          </w:p>
        </w:tc>
        <w:tc>
          <w:tcPr>
            <w:tcW w:w="6300" w:type="dxa"/>
            <w:gridSpan w:val="3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指導終了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指導担当教員氏名</w:t>
            </w:r>
          </w:p>
        </w:tc>
        <w:tc>
          <w:tcPr>
            <w:tcW w:w="6300" w:type="dxa"/>
            <w:gridSpan w:val="3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※「指導開始日」の欄は、「今年度の指導開始日」ではなく、「当該児童生徒の通級によ</w:t>
      </w:r>
    </w:p>
    <w:p w:rsidR="005908E4" w:rsidRDefault="005908E4" w:rsidP="005908E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る指導の開始日」を記入する。</w:t>
      </w: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E1F" w:rsidRDefault="00631E1F">
      <w:r>
        <w:separator/>
      </w:r>
    </w:p>
  </w:endnote>
  <w:endnote w:type="continuationSeparator" w:id="0">
    <w:p w:rsidR="00631E1F" w:rsidRDefault="006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E1F" w:rsidRDefault="00631E1F">
      <w:r>
        <w:separator/>
      </w:r>
    </w:p>
  </w:footnote>
  <w:footnote w:type="continuationSeparator" w:id="0">
    <w:p w:rsidR="00631E1F" w:rsidRDefault="0063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253521"/>
    <w:rsid w:val="002A2546"/>
    <w:rsid w:val="004F041A"/>
    <w:rsid w:val="005908E4"/>
    <w:rsid w:val="00631E1F"/>
    <w:rsid w:val="00743309"/>
    <w:rsid w:val="00775FE7"/>
    <w:rsid w:val="00AA35F8"/>
    <w:rsid w:val="00BA000B"/>
    <w:rsid w:val="00BB4035"/>
    <w:rsid w:val="00BC06F5"/>
    <w:rsid w:val="00D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293E7E-08C4-4E7D-870E-E05EEE0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