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>
      <w:pPr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様式</w:t>
      </w:r>
      <w:bookmarkStart w:id="0" w:name="_Hlt89596391"/>
      <w:r>
        <w:rPr>
          <w:rFonts w:hAnsi="Courier New" w:hint="eastAsia"/>
          <w:lang w:eastAsia="zh-CN"/>
        </w:rPr>
        <w:t>第</w:t>
      </w:r>
      <w:bookmarkEnd w:id="0"/>
      <w:r w:rsidR="005674DB">
        <w:rPr>
          <w:rFonts w:hAnsi="Courier New" w:hint="eastAsia"/>
        </w:rPr>
        <w:t>９</w:t>
      </w:r>
      <w:r>
        <w:rPr>
          <w:rFonts w:hAnsi="Courier New" w:hint="eastAsia"/>
          <w:lang w:eastAsia="zh-CN"/>
        </w:rPr>
        <w:t>号</w:t>
      </w:r>
      <w:r>
        <w:rPr>
          <w:rFonts w:hAnsi="Courier New"/>
          <w:lang w:eastAsia="zh-CN"/>
        </w:rPr>
        <w:t>（</w:t>
      </w:r>
      <w:r w:rsidR="00421B7F">
        <w:rPr>
          <w:rFonts w:hAnsi="Courier New" w:hint="eastAsia"/>
          <w:lang w:eastAsia="zh-CN"/>
        </w:rPr>
        <w:t>第２</w:t>
      </w:r>
      <w:r w:rsidR="00421B7F">
        <w:rPr>
          <w:rFonts w:hAnsi="Courier New" w:hint="eastAsia"/>
        </w:rPr>
        <w:t>５</w:t>
      </w:r>
      <w:r>
        <w:rPr>
          <w:rFonts w:hAnsi="Courier New" w:hint="eastAsia"/>
          <w:lang w:eastAsia="zh-CN"/>
        </w:rPr>
        <w:t>条関係</w:t>
      </w:r>
      <w:r>
        <w:rPr>
          <w:rFonts w:hAnsi="Courier New"/>
          <w:lang w:eastAsia="zh-CN"/>
        </w:rPr>
        <w:t>）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749"/>
        <w:gridCol w:w="1998"/>
        <w:gridCol w:w="352"/>
        <w:gridCol w:w="3190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9503" w:type="dxa"/>
            <w:gridSpan w:val="5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学習館施設等使用</w:t>
            </w: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>変更</w:t>
            </w:r>
            <w:r>
              <w:rPr>
                <w:rFonts w:hAnsi="Courier New"/>
              </w:rPr>
              <w:t>）</w:t>
            </w:r>
            <w:r>
              <w:rPr>
                <w:rFonts w:hAnsi="Courier New" w:hint="eastAsia"/>
              </w:rPr>
              <w:t>許可書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2"/>
        </w:trPr>
        <w:tc>
          <w:tcPr>
            <w:tcW w:w="9503" w:type="dxa"/>
            <w:gridSpan w:val="5"/>
            <w:shd w:val="clear" w:color="auto" w:fill="FFFFFF"/>
            <w:vAlign w:val="center"/>
          </w:tcPr>
          <w:p w:rsidR="002F1AD4" w:rsidRDefault="002F1AD4">
            <w:pPr>
              <w:ind w:leftChars="313" w:left="719" w:right="1033"/>
              <w:rPr>
                <w:rFonts w:hAnsi="Courier New" w:hint="eastAsia"/>
                <w:kern w:val="0"/>
              </w:rPr>
            </w:pPr>
            <w:r>
              <w:rPr>
                <w:rFonts w:hAnsi="Courier New" w:hint="eastAsia"/>
                <w:kern w:val="0"/>
              </w:rPr>
              <w:t>申請者　　住　所</w:t>
            </w:r>
          </w:p>
          <w:p w:rsidR="002F1AD4" w:rsidRDefault="002F1AD4">
            <w:pPr>
              <w:ind w:leftChars="313" w:left="719" w:right="1033" w:firstLineChars="499" w:firstLine="1147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団体名</w:t>
            </w:r>
          </w:p>
          <w:p w:rsidR="002F1AD4" w:rsidRDefault="002F1AD4">
            <w:pPr>
              <w:ind w:leftChars="313" w:left="719" w:right="1873" w:firstLineChars="499" w:firstLine="1147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氏　名　　　　　　　　　　　　　　様　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出雲市立平田学習館の使用について次のとおり許可します。</w:t>
            </w: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:rsidR="002F1AD4" w:rsidRDefault="002F1AD4">
            <w:pPr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　　　　　　　　　　出雲市教育委員会　　印</w:t>
            </w:r>
          </w:p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1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使用の目的</w:t>
            </w:r>
          </w:p>
        </w:tc>
        <w:tc>
          <w:tcPr>
            <w:tcW w:w="7289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21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使用の期間</w:t>
            </w:r>
          </w:p>
        </w:tc>
        <w:tc>
          <w:tcPr>
            <w:tcW w:w="7289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年　　月　　日　　　　　　　時　　分から</w:t>
            </w: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年　　月　　日　　　　　　　時　　分まで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21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使用する室</w:t>
            </w:r>
          </w:p>
        </w:tc>
        <w:tc>
          <w:tcPr>
            <w:tcW w:w="7289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１　視聴覚ホール　　２　研修室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21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特別の設備</w:t>
            </w:r>
          </w:p>
        </w:tc>
        <w:tc>
          <w:tcPr>
            <w:tcW w:w="7289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１　設置する</w:t>
            </w: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>別紙のとおり</w:t>
            </w:r>
            <w:r>
              <w:rPr>
                <w:rFonts w:hAnsi="Courier New"/>
              </w:rPr>
              <w:t>）</w:t>
            </w:r>
            <w:r>
              <w:rPr>
                <w:rFonts w:hAnsi="Courier New" w:hint="eastAsia"/>
              </w:rPr>
              <w:t xml:space="preserve">　　２　設置しない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21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冷暖房の使用</w:t>
            </w:r>
          </w:p>
        </w:tc>
        <w:tc>
          <w:tcPr>
            <w:tcW w:w="7289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１　使用する　　２　使用しない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21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使用する設備・備品等</w:t>
            </w:r>
          </w:p>
        </w:tc>
        <w:tc>
          <w:tcPr>
            <w:tcW w:w="7289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放送設備・映像設備・映写機・スライド・オーバーヘッド・</w:t>
            </w: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机　　脚・椅子　　脚・演台・その他</w:t>
            </w: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 xml:space="preserve">　　　　　　　　</w:t>
            </w:r>
            <w:r>
              <w:rPr>
                <w:rFonts w:hAnsi="Courier New"/>
              </w:rPr>
              <w:t>）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221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許可に付する条件</w:t>
            </w:r>
          </w:p>
        </w:tc>
        <w:tc>
          <w:tcPr>
            <w:tcW w:w="7289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214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使用料</w:t>
            </w:r>
          </w:p>
        </w:tc>
        <w:tc>
          <w:tcPr>
            <w:tcW w:w="174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室料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352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合計</w:t>
            </w:r>
          </w:p>
        </w:tc>
        <w:tc>
          <w:tcPr>
            <w:tcW w:w="3190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214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74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冷房料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352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3190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214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74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暖房料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352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3190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214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749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設備・備品料</w:t>
            </w:r>
          </w:p>
        </w:tc>
        <w:tc>
          <w:tcPr>
            <w:tcW w:w="199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352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3190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</w:tr>
    </w:tbl>
    <w:p w:rsidR="002F1AD4" w:rsidRDefault="002F1AD4">
      <w:pPr>
        <w:rPr>
          <w:rFonts w:hAnsi="Courier New"/>
        </w:rPr>
      </w:pPr>
      <w:r>
        <w:rPr>
          <w:rFonts w:hAnsi="Courier New" w:hint="eastAsia"/>
        </w:rPr>
        <w:t xml:space="preserve">　　下記のとおり出雲市立平田学習館の使用変更を許可します。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4"/>
        <w:gridCol w:w="7306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/>
        </w:trPr>
        <w:tc>
          <w:tcPr>
            <w:tcW w:w="2234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使用変更許可申請による許可事項</w:t>
            </w:r>
          </w:p>
        </w:tc>
        <w:tc>
          <w:tcPr>
            <w:tcW w:w="7306" w:type="dxa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/>
        </w:trPr>
        <w:tc>
          <w:tcPr>
            <w:tcW w:w="9540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:rsidR="002F1AD4" w:rsidRDefault="002F1AD4">
            <w:pPr>
              <w:ind w:left="4860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出雲市教育委員会　印</w:t>
            </w:r>
          </w:p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</w:p>
        </w:tc>
      </w:tr>
    </w:tbl>
    <w:p w:rsidR="00201D1F" w:rsidRDefault="00201D1F">
      <w:pPr>
        <w:rPr>
          <w:rFonts w:hAnsi="Courier New"/>
        </w:rPr>
        <w:sectPr w:rsidR="00201D1F" w:rsidSect="00201D1F">
          <w:footerReference w:type="even" r:id="rId7"/>
          <w:pgSz w:w="11906" w:h="16838" w:code="9"/>
          <w:pgMar w:top="1134" w:right="1191" w:bottom="1134" w:left="1191" w:header="567" w:footer="992" w:gutter="0"/>
          <w:cols w:space="425"/>
          <w:docGrid w:type="linesAndChars" w:linePitch="433" w:charSpace="4062"/>
        </w:sectPr>
      </w:pPr>
    </w:p>
    <w:p w:rsidR="002F1AD4" w:rsidRDefault="002F1AD4">
      <w:pPr>
        <w:jc w:val="center"/>
        <w:rPr>
          <w:rFonts w:hAnsi="Courier New"/>
        </w:rPr>
      </w:pPr>
      <w:r>
        <w:rPr>
          <w:rFonts w:hAnsi="Courier New"/>
        </w:rPr>
        <w:lastRenderedPageBreak/>
        <w:t>（</w:t>
      </w:r>
      <w:r>
        <w:rPr>
          <w:rFonts w:hAnsi="Courier New" w:hint="eastAsia"/>
        </w:rPr>
        <w:t>留意事項</w:t>
      </w:r>
      <w:r>
        <w:rPr>
          <w:rFonts w:hAnsi="Courier New"/>
        </w:rPr>
        <w:t>）</w:t>
      </w:r>
    </w:p>
    <w:p w:rsidR="002F1AD4" w:rsidRDefault="002F1AD4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１　使用許可書は、必ず携帯し、係員の要求があれば提示すること。</w:t>
      </w:r>
    </w:p>
    <w:p w:rsidR="002F1AD4" w:rsidRDefault="002F1AD4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２　使用料は、許可書と引換えに納付すること。</w:t>
      </w:r>
    </w:p>
    <w:p w:rsidR="002F1AD4" w:rsidRDefault="002F1AD4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３　既に納付した使用料は、特別の理由がある場合を除き還付しない。</w:t>
      </w:r>
    </w:p>
    <w:p w:rsidR="002F1AD4" w:rsidRDefault="002F1AD4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４　出雲</w:t>
      </w:r>
      <w:r>
        <w:rPr>
          <w:rFonts w:hAnsi="Courier New" w:hint="eastAsia"/>
          <w:color w:val="000000"/>
        </w:rPr>
        <w:t>市立平田学習館を</w:t>
      </w:r>
      <w:r>
        <w:rPr>
          <w:rFonts w:hAnsi="Courier New" w:hint="eastAsia"/>
        </w:rPr>
        <w:t>許可した目的以外に使用し、又は使用の権利を譲渡し、若しくは転貸してはならない。</w:t>
      </w:r>
    </w:p>
    <w:p w:rsidR="002F1AD4" w:rsidRDefault="002F1AD4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５　特別の設備をし、又は備付けの器具以外の器具を使用するときは、あらかじめ出雲市教育委員会の許可を受けなければならない。</w:t>
      </w:r>
    </w:p>
    <w:p w:rsidR="002F1AD4" w:rsidRDefault="002F1AD4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６　使用前の準備及び使用後の後片付けは、使用者において実施し、使用後は職員の点検を受けること。</w:t>
      </w:r>
    </w:p>
    <w:p w:rsidR="002F1AD4" w:rsidRDefault="002F1AD4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７　使用許可以外の施設、設備及び備品を無断で使用してはならない。</w:t>
      </w:r>
    </w:p>
    <w:p w:rsidR="002F1AD4" w:rsidRDefault="002F1AD4">
      <w:pPr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８　施設・設備等を損傷し、又は滅失し、原状回復ができないときは、直ちにその旨を届け出て、出雲市教育委員会の認定に基づき損害を賠償しなければならない。</w:t>
      </w:r>
    </w:p>
    <w:p w:rsidR="002F1AD4" w:rsidRDefault="002F1AD4" w:rsidP="00671952">
      <w:pPr>
        <w:ind w:left="420" w:hanging="420"/>
        <w:rPr>
          <w:rFonts w:hint="eastAsia"/>
        </w:rPr>
      </w:pPr>
      <w:r>
        <w:rPr>
          <w:rFonts w:hint="eastAsia"/>
        </w:rPr>
        <w:t xml:space="preserve">　９　使用に当たっては、条例・規則に規定する事項を遵守すること。</w:t>
      </w:r>
    </w:p>
    <w:sectPr w:rsidR="002F1AD4" w:rsidSect="00201D1F">
      <w:pgSz w:w="11906" w:h="16838" w:code="9"/>
      <w:pgMar w:top="1134" w:right="1701" w:bottom="1134" w:left="1701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E52" w:rsidRDefault="00306E52">
      <w:r>
        <w:separator/>
      </w:r>
    </w:p>
  </w:endnote>
  <w:endnote w:type="continuationSeparator" w:id="0">
    <w:p w:rsidR="00306E52" w:rsidRDefault="0030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E52" w:rsidRDefault="00306E52">
      <w:r>
        <w:separator/>
      </w:r>
    </w:p>
  </w:footnote>
  <w:footnote w:type="continuationSeparator" w:id="0">
    <w:p w:rsidR="00306E52" w:rsidRDefault="0030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9449138">
    <w:abstractNumId w:val="24"/>
  </w:num>
  <w:num w:numId="2" w16cid:durableId="1947152888">
    <w:abstractNumId w:val="6"/>
  </w:num>
  <w:num w:numId="3" w16cid:durableId="672729571">
    <w:abstractNumId w:val="31"/>
  </w:num>
  <w:num w:numId="4" w16cid:durableId="9067835">
    <w:abstractNumId w:val="18"/>
  </w:num>
  <w:num w:numId="5" w16cid:durableId="1751193801">
    <w:abstractNumId w:val="27"/>
  </w:num>
  <w:num w:numId="6" w16cid:durableId="2101366030">
    <w:abstractNumId w:val="32"/>
  </w:num>
  <w:num w:numId="7" w16cid:durableId="1529951048">
    <w:abstractNumId w:val="19"/>
  </w:num>
  <w:num w:numId="8" w16cid:durableId="410662961">
    <w:abstractNumId w:val="34"/>
  </w:num>
  <w:num w:numId="9" w16cid:durableId="1649161970">
    <w:abstractNumId w:val="29"/>
  </w:num>
  <w:num w:numId="10" w16cid:durableId="320039022">
    <w:abstractNumId w:val="11"/>
  </w:num>
  <w:num w:numId="11" w16cid:durableId="330107176">
    <w:abstractNumId w:val="21"/>
  </w:num>
  <w:num w:numId="12" w16cid:durableId="2109697548">
    <w:abstractNumId w:val="9"/>
  </w:num>
  <w:num w:numId="13" w16cid:durableId="234050354">
    <w:abstractNumId w:val="3"/>
  </w:num>
  <w:num w:numId="14" w16cid:durableId="1692805027">
    <w:abstractNumId w:val="2"/>
  </w:num>
  <w:num w:numId="15" w16cid:durableId="1175417985">
    <w:abstractNumId w:val="7"/>
  </w:num>
  <w:num w:numId="16" w16cid:durableId="1135022285">
    <w:abstractNumId w:val="8"/>
  </w:num>
  <w:num w:numId="17" w16cid:durableId="767307621">
    <w:abstractNumId w:val="1"/>
  </w:num>
  <w:num w:numId="18" w16cid:durableId="1875267823">
    <w:abstractNumId w:val="10"/>
  </w:num>
  <w:num w:numId="19" w16cid:durableId="708605610">
    <w:abstractNumId w:val="13"/>
  </w:num>
  <w:num w:numId="20" w16cid:durableId="582380513">
    <w:abstractNumId w:val="12"/>
  </w:num>
  <w:num w:numId="21" w16cid:durableId="1666087655">
    <w:abstractNumId w:val="16"/>
  </w:num>
  <w:num w:numId="22" w16cid:durableId="974601678">
    <w:abstractNumId w:val="35"/>
  </w:num>
  <w:num w:numId="23" w16cid:durableId="1350569449">
    <w:abstractNumId w:val="28"/>
  </w:num>
  <w:num w:numId="24" w16cid:durableId="1653439731">
    <w:abstractNumId w:val="14"/>
  </w:num>
  <w:num w:numId="25" w16cid:durableId="1472674982">
    <w:abstractNumId w:val="23"/>
  </w:num>
  <w:num w:numId="26" w16cid:durableId="1557276768">
    <w:abstractNumId w:val="20"/>
  </w:num>
  <w:num w:numId="27" w16cid:durableId="451704761">
    <w:abstractNumId w:val="15"/>
  </w:num>
  <w:num w:numId="28" w16cid:durableId="1337655965">
    <w:abstractNumId w:val="25"/>
  </w:num>
  <w:num w:numId="29" w16cid:durableId="1923182112">
    <w:abstractNumId w:val="4"/>
  </w:num>
  <w:num w:numId="30" w16cid:durableId="535580232">
    <w:abstractNumId w:val="26"/>
  </w:num>
  <w:num w:numId="31" w16cid:durableId="1811560216">
    <w:abstractNumId w:val="17"/>
  </w:num>
  <w:num w:numId="32" w16cid:durableId="1445465154">
    <w:abstractNumId w:val="33"/>
  </w:num>
  <w:num w:numId="33" w16cid:durableId="1708750203">
    <w:abstractNumId w:val="22"/>
  </w:num>
  <w:num w:numId="34" w16cid:durableId="797377839">
    <w:abstractNumId w:val="30"/>
  </w:num>
  <w:num w:numId="35" w16cid:durableId="462116161">
    <w:abstractNumId w:val="0"/>
  </w:num>
  <w:num w:numId="36" w16cid:durableId="1618566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201D1F"/>
    <w:rsid w:val="002F1AD4"/>
    <w:rsid w:val="00306E52"/>
    <w:rsid w:val="003E5B60"/>
    <w:rsid w:val="00421B7F"/>
    <w:rsid w:val="004233E3"/>
    <w:rsid w:val="005674DB"/>
    <w:rsid w:val="00671952"/>
    <w:rsid w:val="0085108E"/>
    <w:rsid w:val="0097581E"/>
    <w:rsid w:val="00B92E0C"/>
    <w:rsid w:val="00BE0B2D"/>
    <w:rsid w:val="00C5545D"/>
    <w:rsid w:val="00C70CB2"/>
    <w:rsid w:val="00C85000"/>
    <w:rsid w:val="00E638D9"/>
    <w:rsid w:val="00ED500D"/>
    <w:rsid w:val="00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4A571-9B17-46C5-96B8-3CDA46E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2025-09-14T02:53:00Z</dcterms:created>
  <dcterms:modified xsi:type="dcterms:W3CDTF">2025-09-14T02:53:00Z</dcterms:modified>
</cp:coreProperties>
</file>