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3E3" w:rsidRDefault="006663E3">
      <w:pPr>
        <w:wordWrap w:val="0"/>
        <w:overflowPunct w:val="0"/>
        <w:autoSpaceDE w:val="0"/>
        <w:autoSpaceDN w:val="0"/>
        <w:rPr>
          <w:rFonts w:hint="eastAsia"/>
        </w:rPr>
      </w:pPr>
      <w:r>
        <w:rPr>
          <w:rFonts w:hint="eastAsia"/>
        </w:rPr>
        <w:t>様式第2号(第3条関係)</w:t>
      </w: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jc w:val="center"/>
        <w:rPr>
          <w:rFonts w:hint="eastAsia"/>
        </w:rPr>
      </w:pPr>
      <w:r>
        <w:rPr>
          <w:rFonts w:hint="eastAsia"/>
        </w:rPr>
        <w:t>出雲市営天王山キャンプ場使用承認書</w:t>
      </w: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jc w:val="right"/>
        <w:rPr>
          <w:rFonts w:hint="eastAsia"/>
        </w:rPr>
      </w:pPr>
      <w:r>
        <w:rPr>
          <w:rFonts w:hint="eastAsia"/>
        </w:rPr>
        <w:t xml:space="preserve">年　　月　　日　　</w:t>
      </w: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rPr>
          <w:rFonts w:hint="eastAsia"/>
        </w:rPr>
      </w:pPr>
      <w:r>
        <w:rPr>
          <w:rFonts w:hint="eastAsia"/>
        </w:rPr>
        <w:t xml:space="preserve">　　　　　　　　様</w:t>
      </w: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jc w:val="right"/>
        <w:rPr>
          <w:rFonts w:hint="eastAsia"/>
        </w:rPr>
      </w:pPr>
      <w:r>
        <w:rPr>
          <w:rFonts w:hint="eastAsia"/>
        </w:rPr>
        <w:t xml:space="preserve">出雲市長　　　　　　　　　　</w:t>
      </w: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rPr>
          <w:rFonts w:hint="eastAsia"/>
        </w:rPr>
      </w:pPr>
    </w:p>
    <w:p w:rsidR="006663E3" w:rsidRDefault="006663E3">
      <w:pPr>
        <w:wordWrap w:val="0"/>
        <w:overflowPunct w:val="0"/>
        <w:autoSpaceDE w:val="0"/>
        <w:autoSpaceDN w:val="0"/>
        <w:ind w:left="210" w:hanging="210"/>
        <w:rPr>
          <w:rFonts w:hint="eastAsia"/>
        </w:rPr>
      </w:pPr>
      <w:r>
        <w:rPr>
          <w:rFonts w:hint="eastAsia"/>
        </w:rPr>
        <w:t xml:space="preserve">　　出雲市</w:t>
      </w:r>
      <w:r>
        <w:rPr>
          <w:rFonts w:hint="eastAsia"/>
          <w:color w:val="000000"/>
        </w:rPr>
        <w:t>営</w:t>
      </w:r>
      <w:r>
        <w:rPr>
          <w:rFonts w:hint="eastAsia"/>
        </w:rPr>
        <w:t>天王山キャンプ場の設置及び管理に関する条例施行規則第3条第2項の規定により、　　年　　月　　日付けで申込みのありました出雲市営天王山キャンプ場の使用を下記のとおり承認します。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6300"/>
      </w:tblGrid>
      <w:tr w:rsidR="006663E3">
        <w:tblPrEx>
          <w:tblCellMar>
            <w:top w:w="0" w:type="dxa"/>
            <w:left w:w="0" w:type="dxa"/>
            <w:bottom w:w="0" w:type="dxa"/>
            <w:right w:w="0" w:type="dxa"/>
          </w:tblCellMar>
        </w:tblPrEx>
        <w:trPr>
          <w:trHeight w:val="720"/>
        </w:trPr>
        <w:tc>
          <w:tcPr>
            <w:tcW w:w="2205" w:type="dxa"/>
            <w:vAlign w:val="center"/>
          </w:tcPr>
          <w:p w:rsidR="006663E3" w:rsidRDefault="006663E3">
            <w:pPr>
              <w:wordWrap w:val="0"/>
              <w:overflowPunct w:val="0"/>
              <w:autoSpaceDE w:val="0"/>
              <w:autoSpaceDN w:val="0"/>
              <w:ind w:left="113" w:right="113"/>
              <w:jc w:val="distribute"/>
              <w:rPr>
                <w:rFonts w:hint="eastAsia"/>
              </w:rPr>
            </w:pPr>
            <w:r>
              <w:rPr>
                <w:rFonts w:hint="eastAsia"/>
              </w:rPr>
              <w:t>使用目的</w:t>
            </w:r>
          </w:p>
        </w:tc>
        <w:tc>
          <w:tcPr>
            <w:tcW w:w="6300" w:type="dxa"/>
          </w:tcPr>
          <w:p w:rsidR="006663E3" w:rsidRDefault="006663E3">
            <w:pPr>
              <w:wordWrap w:val="0"/>
              <w:overflowPunct w:val="0"/>
              <w:autoSpaceDE w:val="0"/>
              <w:autoSpaceDN w:val="0"/>
              <w:ind w:left="113" w:right="113"/>
              <w:rPr>
                <w:rFonts w:hint="eastAsia"/>
              </w:rPr>
            </w:pPr>
            <w:r>
              <w:rPr>
                <w:rFonts w:hint="eastAsia"/>
              </w:rPr>
              <w:t xml:space="preserve">　</w:t>
            </w:r>
          </w:p>
        </w:tc>
      </w:tr>
      <w:tr w:rsidR="006663E3">
        <w:tblPrEx>
          <w:tblCellMar>
            <w:top w:w="0" w:type="dxa"/>
            <w:left w:w="0" w:type="dxa"/>
            <w:bottom w:w="0" w:type="dxa"/>
            <w:right w:w="0" w:type="dxa"/>
          </w:tblCellMar>
        </w:tblPrEx>
        <w:trPr>
          <w:trHeight w:val="1015"/>
        </w:trPr>
        <w:tc>
          <w:tcPr>
            <w:tcW w:w="2205" w:type="dxa"/>
            <w:vAlign w:val="center"/>
          </w:tcPr>
          <w:p w:rsidR="006663E3" w:rsidRDefault="006663E3">
            <w:pPr>
              <w:wordWrap w:val="0"/>
              <w:overflowPunct w:val="0"/>
              <w:autoSpaceDE w:val="0"/>
              <w:autoSpaceDN w:val="0"/>
              <w:ind w:left="113" w:right="113"/>
              <w:jc w:val="distribute"/>
              <w:rPr>
                <w:rFonts w:hint="eastAsia"/>
              </w:rPr>
            </w:pPr>
            <w:r>
              <w:rPr>
                <w:rFonts w:hint="eastAsia"/>
              </w:rPr>
              <w:t>使用期間</w:t>
            </w:r>
          </w:p>
        </w:tc>
        <w:tc>
          <w:tcPr>
            <w:tcW w:w="6300" w:type="dxa"/>
            <w:vAlign w:val="center"/>
          </w:tcPr>
          <w:p w:rsidR="006663E3" w:rsidRDefault="006663E3">
            <w:pPr>
              <w:wordWrap w:val="0"/>
              <w:overflowPunct w:val="0"/>
              <w:autoSpaceDE w:val="0"/>
              <w:autoSpaceDN w:val="0"/>
              <w:ind w:left="113" w:right="113"/>
              <w:rPr>
                <w:rFonts w:hint="eastAsia"/>
              </w:rPr>
            </w:pPr>
            <w:r>
              <w:rPr>
                <w:rFonts w:hint="eastAsia"/>
              </w:rPr>
              <w:t xml:space="preserve">　　　　年　　月　　日　　時　　分から</w:t>
            </w:r>
          </w:p>
          <w:p w:rsidR="006663E3" w:rsidRDefault="006663E3">
            <w:pPr>
              <w:wordWrap w:val="0"/>
              <w:overflowPunct w:val="0"/>
              <w:autoSpaceDE w:val="0"/>
              <w:autoSpaceDN w:val="0"/>
              <w:ind w:left="113" w:right="113"/>
              <w:rPr>
                <w:rFonts w:hint="eastAsia"/>
              </w:rPr>
            </w:pPr>
          </w:p>
          <w:p w:rsidR="006663E3" w:rsidRDefault="006663E3">
            <w:pPr>
              <w:wordWrap w:val="0"/>
              <w:overflowPunct w:val="0"/>
              <w:autoSpaceDE w:val="0"/>
              <w:autoSpaceDN w:val="0"/>
              <w:ind w:left="113" w:right="113"/>
              <w:rPr>
                <w:rFonts w:hint="eastAsia"/>
              </w:rPr>
            </w:pPr>
            <w:r>
              <w:rPr>
                <w:rFonts w:hint="eastAsia"/>
              </w:rPr>
              <w:t xml:space="preserve">　　　　年　　月　　日　　時　　分まで</w:t>
            </w:r>
          </w:p>
        </w:tc>
      </w:tr>
      <w:tr w:rsidR="006663E3">
        <w:tblPrEx>
          <w:tblCellMar>
            <w:top w:w="0" w:type="dxa"/>
            <w:left w:w="0" w:type="dxa"/>
            <w:bottom w:w="0" w:type="dxa"/>
            <w:right w:w="0" w:type="dxa"/>
          </w:tblCellMar>
        </w:tblPrEx>
        <w:trPr>
          <w:trHeight w:val="720"/>
        </w:trPr>
        <w:tc>
          <w:tcPr>
            <w:tcW w:w="2205" w:type="dxa"/>
            <w:vAlign w:val="center"/>
          </w:tcPr>
          <w:p w:rsidR="006663E3" w:rsidRDefault="006663E3">
            <w:pPr>
              <w:wordWrap w:val="0"/>
              <w:overflowPunct w:val="0"/>
              <w:autoSpaceDE w:val="0"/>
              <w:autoSpaceDN w:val="0"/>
              <w:ind w:left="113" w:right="113"/>
              <w:jc w:val="distribute"/>
              <w:rPr>
                <w:rFonts w:hint="eastAsia"/>
              </w:rPr>
            </w:pPr>
            <w:r>
              <w:rPr>
                <w:rFonts w:hint="eastAsia"/>
              </w:rPr>
              <w:t>使用施設</w:t>
            </w:r>
          </w:p>
        </w:tc>
        <w:tc>
          <w:tcPr>
            <w:tcW w:w="6300" w:type="dxa"/>
            <w:vAlign w:val="center"/>
          </w:tcPr>
          <w:p w:rsidR="006663E3" w:rsidRDefault="006663E3">
            <w:pPr>
              <w:wordWrap w:val="0"/>
              <w:overflowPunct w:val="0"/>
              <w:autoSpaceDE w:val="0"/>
              <w:autoSpaceDN w:val="0"/>
              <w:ind w:left="113" w:right="113"/>
              <w:jc w:val="center"/>
              <w:rPr>
                <w:rFonts w:hint="eastAsia"/>
              </w:rPr>
            </w:pPr>
            <w:r>
              <w:rPr>
                <w:rFonts w:hint="eastAsia"/>
              </w:rPr>
              <w:t>キャンプサイト、広場、会議室、炊事場</w:t>
            </w:r>
          </w:p>
        </w:tc>
      </w:tr>
      <w:tr w:rsidR="006663E3">
        <w:tblPrEx>
          <w:tblCellMar>
            <w:top w:w="0" w:type="dxa"/>
            <w:left w:w="0" w:type="dxa"/>
            <w:bottom w:w="0" w:type="dxa"/>
            <w:right w:w="0" w:type="dxa"/>
          </w:tblCellMar>
        </w:tblPrEx>
        <w:trPr>
          <w:trHeight w:val="720"/>
        </w:trPr>
        <w:tc>
          <w:tcPr>
            <w:tcW w:w="2205" w:type="dxa"/>
            <w:vAlign w:val="center"/>
          </w:tcPr>
          <w:p w:rsidR="006663E3" w:rsidRDefault="006663E3">
            <w:pPr>
              <w:wordWrap w:val="0"/>
              <w:overflowPunct w:val="0"/>
              <w:autoSpaceDE w:val="0"/>
              <w:autoSpaceDN w:val="0"/>
              <w:ind w:left="113" w:right="113"/>
              <w:jc w:val="distribute"/>
              <w:rPr>
                <w:rFonts w:hint="eastAsia"/>
              </w:rPr>
            </w:pPr>
            <w:r>
              <w:rPr>
                <w:rFonts w:hint="eastAsia"/>
              </w:rPr>
              <w:t>使用備品</w:t>
            </w:r>
          </w:p>
        </w:tc>
        <w:tc>
          <w:tcPr>
            <w:tcW w:w="6300" w:type="dxa"/>
          </w:tcPr>
          <w:p w:rsidR="006663E3" w:rsidRDefault="006663E3">
            <w:pPr>
              <w:wordWrap w:val="0"/>
              <w:overflowPunct w:val="0"/>
              <w:autoSpaceDE w:val="0"/>
              <w:autoSpaceDN w:val="0"/>
              <w:ind w:left="113" w:right="113"/>
              <w:rPr>
                <w:rFonts w:hint="eastAsia"/>
              </w:rPr>
            </w:pPr>
            <w:r>
              <w:rPr>
                <w:rFonts w:hint="eastAsia"/>
              </w:rPr>
              <w:t xml:space="preserve">　</w:t>
            </w:r>
          </w:p>
        </w:tc>
      </w:tr>
      <w:tr w:rsidR="006663E3">
        <w:tblPrEx>
          <w:tblCellMar>
            <w:top w:w="0" w:type="dxa"/>
            <w:left w:w="0" w:type="dxa"/>
            <w:bottom w:w="0" w:type="dxa"/>
            <w:right w:w="0" w:type="dxa"/>
          </w:tblCellMar>
        </w:tblPrEx>
        <w:trPr>
          <w:trHeight w:val="1266"/>
        </w:trPr>
        <w:tc>
          <w:tcPr>
            <w:tcW w:w="2205" w:type="dxa"/>
            <w:vAlign w:val="center"/>
          </w:tcPr>
          <w:p w:rsidR="006663E3" w:rsidRDefault="006663E3">
            <w:pPr>
              <w:wordWrap w:val="0"/>
              <w:overflowPunct w:val="0"/>
              <w:autoSpaceDE w:val="0"/>
              <w:autoSpaceDN w:val="0"/>
              <w:ind w:left="113" w:right="113"/>
              <w:jc w:val="distribute"/>
              <w:rPr>
                <w:rFonts w:hint="eastAsia"/>
              </w:rPr>
            </w:pPr>
            <w:r>
              <w:rPr>
                <w:rFonts w:hint="eastAsia"/>
              </w:rPr>
              <w:t>その他</w:t>
            </w:r>
          </w:p>
        </w:tc>
        <w:tc>
          <w:tcPr>
            <w:tcW w:w="6300" w:type="dxa"/>
          </w:tcPr>
          <w:p w:rsidR="006663E3" w:rsidRDefault="006663E3">
            <w:pPr>
              <w:wordWrap w:val="0"/>
              <w:overflowPunct w:val="0"/>
              <w:autoSpaceDE w:val="0"/>
              <w:autoSpaceDN w:val="0"/>
              <w:ind w:left="113" w:right="113"/>
              <w:rPr>
                <w:rFonts w:hint="eastAsia"/>
              </w:rPr>
            </w:pPr>
            <w:r>
              <w:rPr>
                <w:rFonts w:hint="eastAsia"/>
              </w:rPr>
              <w:t xml:space="preserve">　</w:t>
            </w:r>
          </w:p>
        </w:tc>
      </w:tr>
      <w:tr w:rsidR="006663E3">
        <w:tblPrEx>
          <w:tblCellMar>
            <w:top w:w="0" w:type="dxa"/>
            <w:left w:w="0" w:type="dxa"/>
            <w:bottom w:w="0" w:type="dxa"/>
            <w:right w:w="0" w:type="dxa"/>
          </w:tblCellMar>
        </w:tblPrEx>
        <w:trPr>
          <w:cantSplit/>
          <w:trHeight w:val="1545"/>
        </w:trPr>
        <w:tc>
          <w:tcPr>
            <w:tcW w:w="8505" w:type="dxa"/>
            <w:gridSpan w:val="2"/>
            <w:vAlign w:val="center"/>
          </w:tcPr>
          <w:p w:rsidR="006663E3" w:rsidRDefault="006663E3">
            <w:pPr>
              <w:wordWrap w:val="0"/>
              <w:overflowPunct w:val="0"/>
              <w:autoSpaceDE w:val="0"/>
              <w:autoSpaceDN w:val="0"/>
              <w:ind w:left="218" w:right="113" w:hanging="105"/>
              <w:rPr>
                <w:rFonts w:hint="eastAsia"/>
              </w:rPr>
            </w:pPr>
            <w:r>
              <w:rPr>
                <w:rFonts w:hint="eastAsia"/>
              </w:rPr>
              <w:t>1　使用者は、使用当日承認書を持参し、担当者に提示し、その指示に従ってください。</w:t>
            </w:r>
          </w:p>
          <w:p w:rsidR="006663E3" w:rsidRDefault="006663E3">
            <w:pPr>
              <w:wordWrap w:val="0"/>
              <w:overflowPunct w:val="0"/>
              <w:autoSpaceDE w:val="0"/>
              <w:autoSpaceDN w:val="0"/>
              <w:ind w:left="218" w:right="113" w:hanging="105"/>
              <w:rPr>
                <w:rFonts w:hint="eastAsia"/>
              </w:rPr>
            </w:pPr>
            <w:r>
              <w:rPr>
                <w:rFonts w:hint="eastAsia"/>
              </w:rPr>
              <w:t>2　使用者は、担当者の立会いのもと、使用備品の引継ぎを受け、使用後は現状に回復して担当者に返納してください。</w:t>
            </w:r>
          </w:p>
          <w:p w:rsidR="006663E3" w:rsidRDefault="006663E3">
            <w:pPr>
              <w:wordWrap w:val="0"/>
              <w:overflowPunct w:val="0"/>
              <w:autoSpaceDE w:val="0"/>
              <w:autoSpaceDN w:val="0"/>
              <w:ind w:left="218" w:right="113" w:hanging="105"/>
              <w:rPr>
                <w:rFonts w:hint="eastAsia"/>
              </w:rPr>
            </w:pPr>
            <w:r>
              <w:rPr>
                <w:rFonts w:hint="eastAsia"/>
              </w:rPr>
              <w:t>3　使用者は、使用後施設の整備及び清掃をしてください。</w:t>
            </w:r>
          </w:p>
        </w:tc>
      </w:tr>
    </w:tbl>
    <w:p w:rsidR="006663E3" w:rsidRDefault="006663E3">
      <w:pPr>
        <w:wordWrap w:val="0"/>
        <w:overflowPunct w:val="0"/>
        <w:autoSpaceDE w:val="0"/>
        <w:autoSpaceDN w:val="0"/>
        <w:rPr>
          <w:rFonts w:hint="eastAsia"/>
        </w:rPr>
      </w:pPr>
    </w:p>
    <w:sectPr w:rsidR="006663E3">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FA7" w:rsidRDefault="004F2FA7">
      <w:r>
        <w:separator/>
      </w:r>
    </w:p>
  </w:endnote>
  <w:endnote w:type="continuationSeparator" w:id="0">
    <w:p w:rsidR="004F2FA7" w:rsidRDefault="004F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FA7" w:rsidRDefault="004F2FA7">
      <w:r>
        <w:separator/>
      </w:r>
    </w:p>
  </w:footnote>
  <w:footnote w:type="continuationSeparator" w:id="0">
    <w:p w:rsidR="004F2FA7" w:rsidRDefault="004F2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9AA"/>
    <w:rsid w:val="003B29AA"/>
    <w:rsid w:val="004F2FA7"/>
    <w:rsid w:val="0066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D4B0A16-3E7B-4489-899D-93252CB1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2025-09-14T02:53:00Z</dcterms:created>
  <dcterms:modified xsi:type="dcterms:W3CDTF">2025-09-14T02:53:00Z</dcterms:modified>
  <cp:category/>
</cp:coreProperties>
</file>