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BA5" w:rsidRDefault="006F7BA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様式第8号(第20条関係)</w:t>
      </w:r>
    </w:p>
    <w:p w:rsidR="006F7BA5" w:rsidRDefault="006F7BA5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史跡名勝天然記念物指定書</w:t>
      </w:r>
    </w:p>
    <w:p w:rsidR="006F7BA5" w:rsidRDefault="006F7BA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5880"/>
        <w:gridCol w:w="1280"/>
      </w:tblGrid>
      <w:tr w:rsidR="006F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0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記載上の注意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一　記号は史跡名勝天然記念物のそれぞれの頭文字とする。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二　番号は記号ごとの追番号とする。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三　細目記載の必要がある場合には別紙附書を使用する。</w:t>
            </w:r>
          </w:p>
        </w:tc>
        <w:tc>
          <w:tcPr>
            <w:tcW w:w="5880" w:type="dxa"/>
            <w:tcBorders>
              <w:bottom w:val="nil"/>
            </w:tcBorders>
            <w:textDirection w:val="tbRlV"/>
            <w:vAlign w:val="center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記号番号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spacing w:val="210"/>
                <w:lang w:eastAsia="zh-CN"/>
              </w:rPr>
              <w:t>指定</w:t>
            </w:r>
            <w:r>
              <w:rPr>
                <w:rFonts w:hint="eastAsia"/>
                <w:lang w:eastAsia="zh-CN"/>
              </w:rPr>
              <w:t>書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名称　　　　　　　　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特記すべき事項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右を出雲市指定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史跡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名勝　　　に指定する。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天然記念物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出雲市教育委員</w:t>
            </w:r>
            <w:r>
              <w:rPr>
                <w:rFonts w:hint="eastAsia"/>
                <w:spacing w:val="20"/>
                <w:lang w:eastAsia="zh-TW"/>
              </w:rPr>
              <w:t>会</w:t>
            </w:r>
            <w:r w:rsidR="00B45F70">
              <w:rPr>
                <w:spacing w:val="20"/>
                <w:lang w:eastAsia="zh-TW"/>
              </w:rPr>
              <w:fldChar w:fldCharType="begin"/>
            </w:r>
            <w:r w:rsidR="00B45F70">
              <w:rPr>
                <w:rFonts w:eastAsia="PMingLiU"/>
                <w:spacing w:val="20"/>
                <w:lang w:eastAsia="zh-TW"/>
              </w:rPr>
              <w:instrText xml:space="preserve"> </w:instrText>
            </w:r>
            <w:r w:rsidR="00B45F70">
              <w:rPr>
                <w:rFonts w:eastAsia="PMingLiU" w:hint="eastAsia"/>
                <w:spacing w:val="20"/>
                <w:lang w:eastAsia="zh-TW"/>
              </w:rPr>
              <w:instrText>eq \o\ac(</w:instrText>
            </w:r>
            <w:r w:rsidR="00B45F70">
              <w:rPr>
                <w:rFonts w:eastAsia="PMingLiU" w:hint="eastAsia"/>
                <w:spacing w:val="20"/>
                <w:lang w:eastAsia="zh-TW"/>
              </w:rPr>
              <w:instrText>□</w:instrText>
            </w:r>
            <w:r w:rsidR="00B45F70">
              <w:rPr>
                <w:rFonts w:eastAsia="PMingLiU" w:hint="eastAsia"/>
                <w:spacing w:val="20"/>
                <w:lang w:eastAsia="zh-TW"/>
              </w:rPr>
              <w:instrText>,</w:instrText>
            </w:r>
            <w:r w:rsidR="00B45F70" w:rsidRPr="00B45F70">
              <w:rPr>
                <w:rFonts w:eastAsia="PMingLiU" w:hint="eastAsia"/>
                <w:spacing w:val="20"/>
                <w:position w:val="1"/>
                <w:sz w:val="14"/>
                <w:lang w:eastAsia="zh-TW"/>
              </w:rPr>
              <w:instrText>印</w:instrText>
            </w:r>
            <w:r w:rsidR="00B45F70">
              <w:rPr>
                <w:rFonts w:eastAsia="PMingLiU" w:hint="eastAsia"/>
                <w:spacing w:val="20"/>
                <w:lang w:eastAsia="zh-TW"/>
              </w:rPr>
              <w:instrText>)</w:instrText>
            </w:r>
            <w:r w:rsidR="00B45F70">
              <w:rPr>
                <w:spacing w:val="20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right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寸法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縦　24cm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　35cm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  <w:lang w:eastAsia="zh-CN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用紙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総みつまた</w:t>
            </w:r>
            <w:r>
              <w:rPr>
                <w:rFonts w:hint="eastAsia"/>
                <w:spacing w:val="210"/>
              </w:rPr>
              <w:t>紙</w:t>
            </w:r>
          </w:p>
        </w:tc>
      </w:tr>
      <w:tr w:rsidR="006F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365" w:type="dxa"/>
            <w:vMerge/>
            <w:tcBorders>
              <w:left w:val="nil"/>
              <w:bottom w:val="nil"/>
              <w:right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0" w:type="dxa"/>
            <w:tcBorders>
              <w:left w:val="nil"/>
              <w:right w:val="nil"/>
            </w:tcBorders>
            <w:vAlign w:val="bottom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裏</w:t>
            </w: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F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0"/>
        </w:trPr>
        <w:tc>
          <w:tcPr>
            <w:tcW w:w="1365" w:type="dxa"/>
            <w:vMerge/>
            <w:tcBorders>
              <w:left w:val="nil"/>
              <w:bottom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0" w:type="dxa"/>
            <w:tcBorders>
              <w:bottom w:val="single" w:sz="4" w:space="0" w:color="auto"/>
            </w:tcBorders>
            <w:textDirection w:val="tbRlV"/>
            <w:vAlign w:val="center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住所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所在の場所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交付年月日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再交付年月日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備</w:t>
            </w:r>
            <w:r>
              <w:rPr>
                <w:rFonts w:hint="eastAsia"/>
                <w:lang w:eastAsia="zh-TW"/>
              </w:rPr>
              <w:t>考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次の場合は出雲市教育委員会に届け出なければならない。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１　所有者の氏名又は住所に変更があったとき。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20" w:lineRule="atLeast"/>
              <w:ind w:left="329" w:right="113" w:hanging="216"/>
              <w:rPr>
                <w:rFonts w:hint="eastAsia"/>
              </w:rPr>
            </w:pPr>
            <w:r>
              <w:rPr>
                <w:rFonts w:hint="eastAsia"/>
              </w:rPr>
              <w:t>２　指定書が解除されたとき。</w:t>
            </w:r>
          </w:p>
        </w:tc>
        <w:tc>
          <w:tcPr>
            <w:tcW w:w="1280" w:type="dxa"/>
            <w:vMerge/>
            <w:tcBorders>
              <w:bottom w:val="nil"/>
              <w:right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F7BA5" w:rsidRDefault="006F7BA5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5880"/>
        <w:gridCol w:w="1280"/>
      </w:tblGrid>
      <w:tr w:rsidR="006F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365" w:type="dxa"/>
            <w:vMerge w:val="restart"/>
            <w:tcBorders>
              <w:top w:val="nil"/>
              <w:left w:val="nil"/>
              <w:bottom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27" style="position:absolute;left:0;text-align:left;margin-left:211.35pt;margin-top:.6pt;width:16.2pt;height:33.05pt;z-index:251657728" coordorigin="6081,2495" coordsize="324,661" o:allowincell="f">
                  <v:line id="_x0000_s1028" style="position:absolute" from="6081,2495" to="6081,3013" strokeweight=".5pt"/>
                  <v:line id="_x0000_s1029" style="position:absolute" from="6405,2498" to="6405,3016" strokeweight=".5p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0" type="#_x0000_t19" style="position:absolute;left:6082;top:2806;width:322;height:350;flip:y" coordsize="34532,21600" adj="-9396538,-2440672,17336" path="wr-4264,,38936,43200,,8715,34532,8528nfewr-4264,,38936,43200,,8715,34532,8528l17336,21600nsxe" strokeweight=".5pt">
                    <v:path o:connectlocs="0,8715;34532,8528;17336,21600"/>
                  </v:shap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vMerge w:val="restart"/>
            <w:textDirection w:val="tbRlV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after="24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記号番号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史跡名勝天然記念物指定書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附書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0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割印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名称　　　　　　　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spacing w:line="400" w:lineRule="atLeast"/>
              <w:ind w:left="329" w:right="216" w:hanging="21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資料、地域、景観、員数又は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6"/>
              </w:rPr>
              <w:t>きさ若しくは特徴を示す事</w:t>
            </w:r>
            <w:r>
              <w:rPr>
                <w:rFonts w:hint="eastAsia"/>
              </w:rPr>
              <w:t>項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用紙</w:t>
            </w: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</w:tr>
      <w:tr w:rsidR="006F7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0"/>
        </w:trPr>
        <w:tc>
          <w:tcPr>
            <w:tcW w:w="1365" w:type="dxa"/>
            <w:vMerge/>
            <w:tcBorders>
              <w:top w:val="nil"/>
              <w:left w:val="nil"/>
              <w:bottom w:val="nil"/>
            </w:tcBorders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rPr>
                <w:noProof/>
                <w:sz w:val="20"/>
              </w:rPr>
            </w:pPr>
          </w:p>
        </w:tc>
        <w:tc>
          <w:tcPr>
            <w:tcW w:w="5880" w:type="dxa"/>
            <w:vMerge/>
            <w:textDirection w:val="tbRlV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spacing w:line="520" w:lineRule="atLeast"/>
              <w:ind w:left="113" w:right="113"/>
              <w:rPr>
                <w:rFonts w:hint="eastAsia"/>
              </w:rPr>
            </w:pP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6F7BA5" w:rsidRDefault="006F7BA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指定書に同じ</w:t>
            </w:r>
          </w:p>
        </w:tc>
      </w:tr>
    </w:tbl>
    <w:p w:rsidR="006F7BA5" w:rsidRDefault="006F7BA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F7BA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E00" w:rsidRDefault="00CF7E00">
      <w:r>
        <w:separator/>
      </w:r>
    </w:p>
  </w:endnote>
  <w:endnote w:type="continuationSeparator" w:id="0">
    <w:p w:rsidR="00CF7E00" w:rsidRDefault="00C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E00" w:rsidRDefault="00CF7E00">
      <w:r>
        <w:separator/>
      </w:r>
    </w:p>
  </w:footnote>
  <w:footnote w:type="continuationSeparator" w:id="0">
    <w:p w:rsidR="00CF7E00" w:rsidRDefault="00CF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F70"/>
    <w:rsid w:val="006F7BA5"/>
    <w:rsid w:val="00B45F70"/>
    <w:rsid w:val="00C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60311A-67E2-458C-AA8E-B6F4BD0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様式第8号(第20条関係)</vt:lpstr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2025-09-14T02:54:00Z</dcterms:created>
  <dcterms:modified xsi:type="dcterms:W3CDTF">2025-09-14T02:54:00Z</dcterms:modified>
  <cp:category/>
</cp:coreProperties>
</file>