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FCB" w:rsidRDefault="00AC5FC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様式第10号(第10条関係)</w:t>
      </w:r>
    </w:p>
    <w:p w:rsidR="00AC5FCB" w:rsidRDefault="00AC5FC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水素ガスを充てんする気球の設置届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00"/>
        <w:gridCol w:w="256"/>
        <w:gridCol w:w="857"/>
        <w:gridCol w:w="255"/>
        <w:gridCol w:w="657"/>
        <w:gridCol w:w="693"/>
        <w:gridCol w:w="237"/>
        <w:gridCol w:w="657"/>
        <w:gridCol w:w="693"/>
        <w:gridCol w:w="1587"/>
        <w:gridCol w:w="218"/>
        <w:gridCol w:w="493"/>
        <w:gridCol w:w="1135"/>
        <w:gridCol w:w="12"/>
      </w:tblGrid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cantSplit/>
          <w:trHeight w:val="1140"/>
        </w:trPr>
        <w:tc>
          <w:tcPr>
            <w:tcW w:w="8508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D95C3F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住所　　</w:t>
            </w:r>
            <w:r w:rsidR="00D95C3F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</w:t>
            </w:r>
          </w:p>
          <w:p w:rsidR="00AC5FCB" w:rsidRDefault="00AC5FCB" w:rsidP="00D95C3F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(電話　</w:t>
            </w:r>
            <w:r w:rsidR="00D95C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D95C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)　　</w:t>
            </w:r>
          </w:p>
          <w:p w:rsidR="001B051D" w:rsidRDefault="00F91DA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1B051D">
              <w:rPr>
                <w:rFonts w:hint="eastAsia"/>
              </w:rPr>
              <w:t xml:space="preserve">　　　</w:t>
            </w:r>
          </w:p>
          <w:p w:rsidR="00AC5FCB" w:rsidRDefault="00AC5FCB" w:rsidP="001B051D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8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83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(電話　　　</w:t>
            </w:r>
            <w:r w:rsidR="00D95C3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5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8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5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　　　　　　　　　　至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83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5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　　　　　　　　　　至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5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5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79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795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直径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5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体積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5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揚綱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太さ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5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電飾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直列・並列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5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断面積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  <w:p w:rsidR="00AC5FCB" w:rsidRDefault="00AC5FCB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distribute"/>
            </w:pPr>
            <w:r>
              <w:rPr>
                <w:rFonts w:hint="eastAsia"/>
              </w:rPr>
              <w:t>必要</w:t>
            </w:r>
          </w:p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1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8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支持方式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883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AC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7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C5FCB" w:rsidTr="001B0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6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FCB" w:rsidRDefault="00AC5FC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5FCB" w:rsidRDefault="00AC5FCB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AC5FCB" w:rsidRDefault="00AC5FCB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2　※印の欄は、記入しないこと。</w:t>
      </w:r>
    </w:p>
    <w:p w:rsidR="00AC5FCB" w:rsidRDefault="00AC5FCB">
      <w:pPr>
        <w:pStyle w:val="a3"/>
        <w:ind w:left="735" w:hanging="735"/>
      </w:pPr>
      <w:r>
        <w:rPr>
          <w:rFonts w:hint="eastAsia"/>
        </w:rPr>
        <w:t xml:space="preserve">　　　3　設置場所附近の見取図、気球の見取図及び電飾の配線図(電飾を付設するものに限る。)を添付する。</w:t>
      </w:r>
    </w:p>
    <w:sectPr w:rsidR="00AC5FC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EFC" w:rsidRDefault="00280EFC">
      <w:r>
        <w:separator/>
      </w:r>
    </w:p>
  </w:endnote>
  <w:endnote w:type="continuationSeparator" w:id="0">
    <w:p w:rsidR="00280EFC" w:rsidRDefault="0028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EFC" w:rsidRDefault="00280EFC">
      <w:r>
        <w:separator/>
      </w:r>
    </w:p>
  </w:footnote>
  <w:footnote w:type="continuationSeparator" w:id="0">
    <w:p w:rsidR="00280EFC" w:rsidRDefault="00280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DAB"/>
    <w:rsid w:val="001B051D"/>
    <w:rsid w:val="00280EFC"/>
    <w:rsid w:val="007A3E76"/>
    <w:rsid w:val="00AC5FCB"/>
    <w:rsid w:val="00D95C3F"/>
    <w:rsid w:val="00DC7000"/>
    <w:rsid w:val="00F0591B"/>
    <w:rsid w:val="00F9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ED3B4-31EE-4407-ABFF-8924F19B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650" w:hanging="6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様式第10号(第10条関係)</vt:lpstr>
    </vt:vector>
  </TitlesOfParts>
  <Manager/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2023-12-12T01:59:00Z</cp:lastPrinted>
  <dcterms:created xsi:type="dcterms:W3CDTF">2025-09-14T02:58:00Z</dcterms:created>
  <dcterms:modified xsi:type="dcterms:W3CDTF">2025-09-14T02:58:00Z</dcterms:modified>
  <cp:category/>
</cp:coreProperties>
</file>