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B73A6" w:rsidRDefault="003B73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事業計画書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対象者の概要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780"/>
        <w:gridCol w:w="1230"/>
        <w:gridCol w:w="26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8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8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8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</w:tcBorders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850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)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就農時の状況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経歴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967"/>
        <w:gridCol w:w="2940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58" w:type="dxa"/>
            <w:textDirection w:val="tbRlV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6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［研修先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研修内容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、就農準備内容、取得資格・免許名等］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59"/>
        </w:trPr>
        <w:tc>
          <w:tcPr>
            <w:tcW w:w="658" w:type="dxa"/>
            <w:textDirection w:val="tbRlV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農業研修歴</w:t>
            </w:r>
          </w:p>
        </w:tc>
        <w:tc>
          <w:tcPr>
            <w:tcW w:w="196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研修目的・内容</w:t>
            </w:r>
            <w:r>
              <w:rPr>
                <w:rFonts w:hint="eastAsia"/>
              </w:rPr>
              <w:t>)</w:t>
            </w:r>
          </w:p>
        </w:tc>
        <w:tc>
          <w:tcPr>
            <w:tcW w:w="29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研修受入先名・住所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37"/>
        </w:trPr>
        <w:tc>
          <w:tcPr>
            <w:tcW w:w="658" w:type="dxa"/>
            <w:textDirection w:val="tbRlV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就農準備</w:t>
            </w:r>
          </w:p>
        </w:tc>
        <w:tc>
          <w:tcPr>
            <w:tcW w:w="196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2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658" w:type="dxa"/>
            <w:tcBorders>
              <w:bottom w:val="single" w:sz="4" w:space="0" w:color="auto"/>
            </w:tcBorders>
            <w:textDirection w:val="tbRlV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格・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許</w:t>
            </w:r>
          </w:p>
        </w:tc>
        <w:tc>
          <w:tcPr>
            <w:tcW w:w="196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2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経営の状況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ア　経営の概要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　　　イ　経営の状況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25"/>
        <w:gridCol w:w="1968"/>
        <w:gridCol w:w="212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8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262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作付面積・飼養頭羽数</w:t>
            </w:r>
          </w:p>
        </w:tc>
        <w:tc>
          <w:tcPr>
            <w:tcW w:w="1968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主要施設・規模</w:t>
            </w:r>
          </w:p>
        </w:tc>
        <w:tc>
          <w:tcPr>
            <w:tcW w:w="212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8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8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85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ウ　作物別必要作業時間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単位：時間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73"/>
        <w:gridCol w:w="573"/>
        <w:gridCol w:w="574"/>
        <w:gridCol w:w="573"/>
        <w:gridCol w:w="574"/>
        <w:gridCol w:w="573"/>
        <w:gridCol w:w="574"/>
        <w:gridCol w:w="573"/>
        <w:gridCol w:w="574"/>
        <w:gridCol w:w="573"/>
        <w:gridCol w:w="574"/>
        <w:gridCol w:w="573"/>
        <w:gridCol w:w="5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0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労務状況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2400"/>
        <w:gridCol w:w="1102"/>
        <w:gridCol w:w="2363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189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常時雇用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臨時雇用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農業従事日数は、年間従事時間を</w:t>
      </w:r>
      <w:r>
        <w:rPr>
          <w:rFonts w:hint="eastAsia"/>
        </w:rPr>
        <w:t>8</w:t>
      </w:r>
      <w:r>
        <w:rPr>
          <w:rFonts w:hint="eastAsia"/>
        </w:rPr>
        <w:t>時間で除した数字とする。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農業経営基盤の状況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ア　農地規模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22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20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水田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普通畑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飼料畑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イ　家畜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7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6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頭羽数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ウ　農用施設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55"/>
        <w:gridCol w:w="832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5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32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エ　農業機械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7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機械名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資金調達の状況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240"/>
        <w:gridCol w:w="22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8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240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2240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借入時期</w:t>
            </w:r>
          </w:p>
        </w:tc>
        <w:tc>
          <w:tcPr>
            <w:tcW w:w="2240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8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就農研修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8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就農準備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85" w:type="dxa"/>
            <w:vAlign w:val="bottom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経営開始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年間所得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850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現在の家の年間所得　　＝　　農業所得※　　＋　　農外所得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千円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千円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千円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850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※農業所得　　＝　　　粗収益　　＋　　経営費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千円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千円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千円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経営目標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経営の状況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ア　経営の概要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イ　経営の状況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25"/>
        <w:gridCol w:w="1968"/>
        <w:gridCol w:w="212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8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262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作付面積・飼養頭羽数</w:t>
            </w:r>
          </w:p>
        </w:tc>
        <w:tc>
          <w:tcPr>
            <w:tcW w:w="1968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主要施設・規模</w:t>
            </w:r>
          </w:p>
        </w:tc>
        <w:tc>
          <w:tcPr>
            <w:tcW w:w="212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8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8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85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ウ　作物別必要作業時間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単位：時間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73"/>
        <w:gridCol w:w="573"/>
        <w:gridCol w:w="574"/>
        <w:gridCol w:w="573"/>
        <w:gridCol w:w="574"/>
        <w:gridCol w:w="573"/>
        <w:gridCol w:w="574"/>
        <w:gridCol w:w="573"/>
        <w:gridCol w:w="574"/>
        <w:gridCol w:w="573"/>
        <w:gridCol w:w="574"/>
        <w:gridCol w:w="573"/>
        <w:gridCol w:w="5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0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労務状況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2400"/>
        <w:gridCol w:w="1102"/>
        <w:gridCol w:w="2363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189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</w:t>
            </w: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常時雇用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臨時雇用</w:t>
            </w:r>
          </w:p>
        </w:tc>
        <w:tc>
          <w:tcPr>
            <w:tcW w:w="110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6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50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0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農業従事日数は、年間従事時間を</w:t>
      </w:r>
      <w:r>
        <w:rPr>
          <w:rFonts w:hint="eastAsia"/>
        </w:rPr>
        <w:t>8</w:t>
      </w:r>
      <w:r>
        <w:rPr>
          <w:rFonts w:hint="eastAsia"/>
        </w:rPr>
        <w:t>時間で除した数字とする。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農業経営基盤の状況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ア　農地規模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22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20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水田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普通畑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飼料畑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イ　家畜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7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頭羽数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ウ　農用施設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55"/>
        <w:gridCol w:w="832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5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3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エ　農業機械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7"/>
        <w:gridCol w:w="1687"/>
        <w:gridCol w:w="1687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機械名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資金調達の状況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945"/>
        <w:gridCol w:w="1395"/>
        <w:gridCol w:w="915"/>
        <w:gridCol w:w="1575"/>
        <w:gridCol w:w="11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5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借入先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借入年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借入総額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据置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年償還額</w:t>
            </w: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1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7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>4</w:t>
      </w:r>
      <w:r>
        <w:rPr>
          <w:rFonts w:hint="eastAsia"/>
        </w:rPr>
        <w:t xml:space="preserve">　経営収支の見込み</w:t>
      </w:r>
      <w:r>
        <w:rPr>
          <w:rFonts w:hint="eastAsia"/>
        </w:rPr>
        <w:t>(</w:t>
      </w:r>
      <w:r>
        <w:rPr>
          <w:rFonts w:hint="eastAsia"/>
        </w:rPr>
        <w:t>損益計算書</w:t>
      </w:r>
      <w:r>
        <w:rPr>
          <w:rFonts w:hint="eastAsia"/>
        </w:rPr>
        <w:t>)</w:t>
      </w:r>
    </w:p>
    <w:p w:rsidR="003B73A6" w:rsidRDefault="003B73A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035"/>
        <w:gridCol w:w="690"/>
        <w:gridCol w:w="1095"/>
        <w:gridCol w:w="1095"/>
        <w:gridCol w:w="1732"/>
        <w:gridCol w:w="17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32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</w:tc>
        <w:tc>
          <w:tcPr>
            <w:tcW w:w="1733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粗収益</w:t>
            </w:r>
          </w:p>
        </w:tc>
        <w:tc>
          <w:tcPr>
            <w:tcW w:w="3915" w:type="dxa"/>
            <w:gridSpan w:val="4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粗収益合計</w:t>
            </w:r>
            <w:r>
              <w:rPr>
                <w:rFonts w:hint="eastAsia"/>
              </w:rPr>
              <w:t>(A)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経営費</w:t>
            </w:r>
          </w:p>
        </w:tc>
        <w:tc>
          <w:tcPr>
            <w:tcW w:w="1725" w:type="dxa"/>
            <w:gridSpan w:val="2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種苗費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素畜費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肥飼料費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賃借料及び料金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建物及び土地改良費</w:t>
            </w: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農機具費</w:t>
            </w: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 w:val="restart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動植物費</w:t>
            </w: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Merge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5" w:type="dxa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雇用労働費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農業薬剤費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光熱・水道・動力費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その他諸材料費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土地改良、水利費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共済掛金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販売経費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負債利子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5" w:type="dxa"/>
            <w:gridSpan w:val="2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5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3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経費から差し引く育成費用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25" w:type="dxa"/>
            <w:vMerge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経営費合計</w:t>
            </w:r>
            <w:r>
              <w:rPr>
                <w:rFonts w:hint="eastAsia"/>
              </w:rPr>
              <w:t>(B)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当期純収益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専従者給与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農業所得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農外収入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家計費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040" w:type="dxa"/>
            <w:gridSpan w:val="5"/>
            <w:vAlign w:val="center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農家経済余剰</w:t>
            </w:r>
          </w:p>
        </w:tc>
        <w:tc>
          <w:tcPr>
            <w:tcW w:w="1732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3B73A6" w:rsidRDefault="003B73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73A6" w:rsidRDefault="003B73A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3A6" w:rsidRDefault="003B73A6">
      <w:r>
        <w:separator/>
      </w:r>
    </w:p>
  </w:endnote>
  <w:endnote w:type="continuationSeparator" w:id="0">
    <w:p w:rsidR="003B73A6" w:rsidRDefault="003B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3A6" w:rsidRDefault="003B73A6">
      <w:r>
        <w:separator/>
      </w:r>
    </w:p>
  </w:footnote>
  <w:footnote w:type="continuationSeparator" w:id="0">
    <w:p w:rsidR="003B73A6" w:rsidRDefault="003B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50B"/>
    <w:rsid w:val="003B73A6"/>
    <w:rsid w:val="003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392E83-7789-4C3D-86AE-C8FD014F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2005-11-22T10:31:00Z</cp:lastPrinted>
  <dcterms:created xsi:type="dcterms:W3CDTF">2025-09-14T03:08:00Z</dcterms:created>
  <dcterms:modified xsi:type="dcterms:W3CDTF">2025-09-14T03:08:00Z</dcterms:modified>
</cp:coreProperties>
</file>