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1BA" w:rsidRDefault="00E771BA" w:rsidP="00E771BA">
      <w:pPr>
        <w:ind w:left="1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様式第</w:t>
      </w:r>
      <w:r w:rsidR="00BD4100">
        <w:rPr>
          <w:rFonts w:ascii="ＭＳ 明朝" w:eastAsia="ＭＳ 明朝" w:hAnsi="ＭＳ 明朝" w:cs="ＭＳ ゴシック" w:hint="eastAsia"/>
          <w:sz w:val="21"/>
          <w:szCs w:val="21"/>
        </w:rPr>
        <w:t>９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号（第</w:t>
      </w:r>
      <w:r w:rsidR="00BD4100">
        <w:rPr>
          <w:rFonts w:ascii="ＭＳ 明朝" w:eastAsia="ＭＳ 明朝" w:hAnsi="ＭＳ 明朝" w:cs="ＭＳ ゴシック" w:hint="eastAsia"/>
          <w:sz w:val="21"/>
          <w:szCs w:val="21"/>
        </w:rPr>
        <w:t>１３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条関係）</w:t>
      </w:r>
    </w:p>
    <w:p w:rsidR="00E771BA" w:rsidRDefault="00E771BA" w:rsidP="00E771BA">
      <w:pPr>
        <w:ind w:left="630" w:hangingChars="300" w:hanging="63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景観重要樹木指定解除通知書</w:t>
      </w: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第　　　号</w:t>
      </w: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年　月　日</w:t>
      </w: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様</w:t>
      </w: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</w:t>
      </w:r>
      <w:r w:rsidR="00BD4100">
        <w:rPr>
          <w:rFonts w:ascii="ＭＳ 明朝" w:eastAsia="ＭＳ 明朝" w:hAnsi="ＭＳ 明朝" w:cs="ＭＳ ゴシック" w:hint="eastAsia"/>
          <w:sz w:val="21"/>
          <w:szCs w:val="21"/>
        </w:rPr>
        <w:t>出雲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市長　</w:t>
      </w:r>
      <w:r w:rsidR="00BD4100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eq \o\ac(</w:instrText>
      </w:r>
      <w:r>
        <w:rPr>
          <w:rFonts w:ascii="ＭＳ 明朝" w:eastAsia="ＭＳ 明朝" w:hAnsi="ＭＳ 明朝" w:cs="ＭＳ ゴシック"/>
          <w:position w:val="-2"/>
          <w:sz w:val="31"/>
          <w:szCs w:val="21"/>
        </w:rPr>
        <w:instrText>□</w:instrText>
      </w:r>
      <w:r>
        <w:rPr>
          <w:rFonts w:ascii="ＭＳ 明朝" w:eastAsia="ＭＳ 明朝" w:hAnsi="ＭＳ 明朝" w:cs="ＭＳ ゴシック"/>
          <w:sz w:val="21"/>
          <w:szCs w:val="21"/>
        </w:rPr>
        <w:instrText>,印)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E771BA" w:rsidRDefault="00E771BA" w:rsidP="00E771B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E771BA" w:rsidRDefault="00E771BA" w:rsidP="00E771BA">
      <w:pPr>
        <w:ind w:left="1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下記の物件は、景観法第３５条第３項の規定により、景観重要樹木の指定を解除したので通知します。</w:t>
      </w:r>
    </w:p>
    <w:p w:rsidR="00E771BA" w:rsidRDefault="00E771BA" w:rsidP="00E771BA">
      <w:pPr>
        <w:ind w:left="1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記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472"/>
        <w:gridCol w:w="2555"/>
        <w:gridCol w:w="2556"/>
      </w:tblGrid>
      <w:tr w:rsidR="00E771BA" w:rsidTr="00E771BA">
        <w:tc>
          <w:tcPr>
            <w:tcW w:w="2918" w:type="dxa"/>
            <w:gridSpan w:val="2"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指定番号及び指定年月日</w:t>
            </w:r>
          </w:p>
        </w:tc>
        <w:tc>
          <w:tcPr>
            <w:tcW w:w="2555" w:type="dxa"/>
            <w:vAlign w:val="center"/>
          </w:tcPr>
          <w:p w:rsidR="00E771BA" w:rsidRDefault="00E771BA" w:rsidP="00E771BA">
            <w:pPr>
              <w:spacing w:line="360" w:lineRule="auto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第　号</w:t>
            </w:r>
          </w:p>
        </w:tc>
        <w:tc>
          <w:tcPr>
            <w:tcW w:w="2556" w:type="dxa"/>
            <w:vAlign w:val="center"/>
          </w:tcPr>
          <w:p w:rsidR="00E771BA" w:rsidRDefault="00E771BA" w:rsidP="00E771BA">
            <w:pPr>
              <w:spacing w:line="360" w:lineRule="auto"/>
              <w:jc w:val="right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E771BA" w:rsidTr="00E771BA">
        <w:tc>
          <w:tcPr>
            <w:tcW w:w="2918" w:type="dxa"/>
            <w:gridSpan w:val="2"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樹木の樹種</w:t>
            </w:r>
          </w:p>
        </w:tc>
        <w:tc>
          <w:tcPr>
            <w:tcW w:w="5111" w:type="dxa"/>
            <w:gridSpan w:val="2"/>
            <w:vAlign w:val="center"/>
          </w:tcPr>
          <w:p w:rsidR="00E771BA" w:rsidRDefault="00E771BA" w:rsidP="00E771B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  <w:tr w:rsidR="00E771BA" w:rsidTr="00E771BA">
        <w:tc>
          <w:tcPr>
            <w:tcW w:w="2918" w:type="dxa"/>
            <w:gridSpan w:val="2"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樹木の所在地</w:t>
            </w:r>
          </w:p>
        </w:tc>
        <w:tc>
          <w:tcPr>
            <w:tcW w:w="5111" w:type="dxa"/>
            <w:gridSpan w:val="2"/>
            <w:vAlign w:val="center"/>
          </w:tcPr>
          <w:p w:rsidR="00E771BA" w:rsidRDefault="00BD4100" w:rsidP="00E771BA">
            <w:pPr>
              <w:spacing w:line="360" w:lineRule="auto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出雲市</w:t>
            </w:r>
          </w:p>
        </w:tc>
      </w:tr>
      <w:tr w:rsidR="00E771BA" w:rsidTr="00E771BA">
        <w:trPr>
          <w:cantSplit/>
        </w:trPr>
        <w:tc>
          <w:tcPr>
            <w:tcW w:w="1446" w:type="dxa"/>
            <w:vMerge w:val="restart"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所有者</w:t>
            </w:r>
          </w:p>
        </w:tc>
        <w:tc>
          <w:tcPr>
            <w:tcW w:w="1472" w:type="dxa"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氏名</w:t>
            </w:r>
          </w:p>
        </w:tc>
        <w:tc>
          <w:tcPr>
            <w:tcW w:w="5111" w:type="dxa"/>
            <w:gridSpan w:val="2"/>
            <w:vAlign w:val="center"/>
          </w:tcPr>
          <w:p w:rsidR="00E771BA" w:rsidRDefault="00E771BA" w:rsidP="00E771B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  <w:tr w:rsidR="00E771BA" w:rsidTr="00E771BA">
        <w:trPr>
          <w:cantSplit/>
        </w:trPr>
        <w:tc>
          <w:tcPr>
            <w:tcW w:w="1446" w:type="dxa"/>
            <w:vMerge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住所</w:t>
            </w:r>
          </w:p>
        </w:tc>
        <w:tc>
          <w:tcPr>
            <w:tcW w:w="5111" w:type="dxa"/>
            <w:gridSpan w:val="2"/>
            <w:vAlign w:val="center"/>
          </w:tcPr>
          <w:p w:rsidR="00E771BA" w:rsidRDefault="00E771BA" w:rsidP="00E771B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  <w:tr w:rsidR="00E771BA" w:rsidTr="00E771BA">
        <w:trPr>
          <w:trHeight w:val="1349"/>
        </w:trPr>
        <w:tc>
          <w:tcPr>
            <w:tcW w:w="2918" w:type="dxa"/>
            <w:gridSpan w:val="2"/>
            <w:tcBorders>
              <w:bottom w:val="single" w:sz="4" w:space="0" w:color="auto"/>
            </w:tcBorders>
            <w:vAlign w:val="center"/>
          </w:tcPr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指定の解除</w:t>
            </w:r>
          </w:p>
          <w:p w:rsidR="00E771BA" w:rsidRDefault="00E771BA" w:rsidP="00E771B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となった理由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  <w:vAlign w:val="center"/>
          </w:tcPr>
          <w:p w:rsidR="00E771BA" w:rsidRDefault="00E771BA" w:rsidP="00E771B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</w:tbl>
    <w:p w:rsidR="00E771BA" w:rsidRDefault="00E771BA">
      <w:pPr>
        <w:rPr>
          <w:rFonts w:hint="eastAsia"/>
        </w:rPr>
      </w:pPr>
    </w:p>
    <w:sectPr w:rsidR="00E77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330" w:rsidRDefault="00B52330" w:rsidP="00B52330">
      <w:r>
        <w:separator/>
      </w:r>
    </w:p>
  </w:endnote>
  <w:endnote w:type="continuationSeparator" w:id="0">
    <w:p w:rsidR="00B52330" w:rsidRDefault="00B52330" w:rsidP="00B5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330" w:rsidRDefault="00B52330" w:rsidP="00B52330">
      <w:r>
        <w:separator/>
      </w:r>
    </w:p>
  </w:footnote>
  <w:footnote w:type="continuationSeparator" w:id="0">
    <w:p w:rsidR="00B52330" w:rsidRDefault="00B52330" w:rsidP="00B52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1BA"/>
    <w:rsid w:val="00B52330"/>
    <w:rsid w:val="00BD4100"/>
    <w:rsid w:val="00E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0DE79E-7C98-4F01-BFEF-A5FD58F7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1BA"/>
    <w:pPr>
      <w:widowControl w:val="0"/>
      <w:jc w:val="both"/>
    </w:pPr>
    <w:rPr>
      <w:rFonts w:eastAsia="ＤＦ平成明朝体W3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2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52330"/>
    <w:rPr>
      <w:rFonts w:eastAsia="ＤＦ平成明朝体W3"/>
      <w:kern w:val="2"/>
      <w:sz w:val="24"/>
      <w:szCs w:val="24"/>
    </w:rPr>
  </w:style>
  <w:style w:type="paragraph" w:styleId="a5">
    <w:name w:val="footer"/>
    <w:basedOn w:val="a"/>
    <w:link w:val="a6"/>
    <w:rsid w:val="00B52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2330"/>
    <w:rPr>
      <w:rFonts w:eastAsia="ＤＦ平成明朝体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様式第２１号（第２２条関係）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様式第２１号（第２２条関係）</dc:title>
  <dc:subject/>
  <dc:creator> </dc:creator>
  <cp:keywords/>
  <dc:description/>
  <cp:lastModifiedBy>Hidenori Suzuki</cp:lastModifiedBy>
  <cp:revision>2</cp:revision>
  <dcterms:created xsi:type="dcterms:W3CDTF">2025-09-14T03:17:00Z</dcterms:created>
  <dcterms:modified xsi:type="dcterms:W3CDTF">2025-09-14T03:17:00Z</dcterms:modified>
</cp:coreProperties>
</file>