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E85" w:rsidRDefault="000B6531">
      <w:pPr>
        <w:rPr>
          <w:rFonts w:hint="eastAsia"/>
        </w:rPr>
      </w:pPr>
      <w:r>
        <w:rPr>
          <w:rFonts w:hint="eastAsia"/>
        </w:rPr>
        <w:t>様式第２号（第４</w:t>
      </w:r>
      <w:r w:rsidR="00050E85">
        <w:rPr>
          <w:rFonts w:hint="eastAsia"/>
        </w:rPr>
        <w:t>条関係）</w:t>
      </w:r>
    </w:p>
    <w:p w:rsidR="00050E85" w:rsidRDefault="00050E85">
      <w:pPr>
        <w:rPr>
          <w:rFonts w:hint="eastAsia"/>
        </w:rPr>
      </w:pPr>
    </w:p>
    <w:p w:rsidR="00050E85" w:rsidRDefault="00050E85">
      <w:pPr>
        <w:jc w:val="center"/>
        <w:rPr>
          <w:rFonts w:hint="eastAsia"/>
          <w:sz w:val="40"/>
          <w:szCs w:val="40"/>
        </w:rPr>
      </w:pPr>
      <w:r>
        <w:rPr>
          <w:rFonts w:hint="eastAsia"/>
          <w:sz w:val="40"/>
          <w:szCs w:val="40"/>
        </w:rPr>
        <w:t>出雲市目田森林公園利用料減免決定通知書</w:t>
      </w:r>
    </w:p>
    <w:p w:rsidR="00050E85" w:rsidRDefault="00050E85">
      <w:pPr>
        <w:rPr>
          <w:rFonts w:hint="eastAsia"/>
          <w:sz w:val="24"/>
        </w:rPr>
      </w:pPr>
    </w:p>
    <w:p w:rsidR="00050E85" w:rsidRDefault="00050E85">
      <w:pPr>
        <w:jc w:val="right"/>
        <w:rPr>
          <w:rFonts w:hint="eastAsia"/>
          <w:sz w:val="24"/>
        </w:rPr>
      </w:pPr>
      <w:r>
        <w:rPr>
          <w:rFonts w:hint="eastAsia"/>
          <w:sz w:val="24"/>
        </w:rPr>
        <w:t>（申請）　　　　　　　年　　月　　日</w:t>
      </w:r>
    </w:p>
    <w:p w:rsidR="00050E85" w:rsidRDefault="00050E85">
      <w:pPr>
        <w:rPr>
          <w:rFonts w:hint="eastAsia"/>
          <w:sz w:val="24"/>
        </w:rPr>
      </w:pPr>
    </w:p>
    <w:p w:rsidR="00050E85" w:rsidRDefault="00050E85">
      <w:pPr>
        <w:ind w:firstLineChars="1700" w:firstLine="4080"/>
        <w:rPr>
          <w:rFonts w:hint="eastAsia"/>
          <w:sz w:val="24"/>
        </w:rPr>
      </w:pPr>
      <w:r>
        <w:rPr>
          <w:rFonts w:hint="eastAsia"/>
          <w:sz w:val="24"/>
        </w:rPr>
        <w:t>申請者　住所</w:t>
      </w:r>
    </w:p>
    <w:p w:rsidR="00050E85" w:rsidRDefault="00050E85">
      <w:pPr>
        <w:ind w:firstLineChars="2100" w:firstLine="5040"/>
        <w:rPr>
          <w:rFonts w:hint="eastAsia"/>
          <w:sz w:val="24"/>
        </w:rPr>
      </w:pPr>
      <w:r>
        <w:rPr>
          <w:rFonts w:hint="eastAsia"/>
          <w:sz w:val="24"/>
        </w:rPr>
        <w:t>氏名</w:t>
      </w:r>
    </w:p>
    <w:p w:rsidR="00050E85" w:rsidRDefault="00050E85">
      <w:pPr>
        <w:ind w:firstLineChars="2100" w:firstLine="5040"/>
        <w:rPr>
          <w:rFonts w:hint="eastAsia"/>
          <w:sz w:val="24"/>
        </w:rPr>
      </w:pPr>
      <w:r>
        <w:rPr>
          <w:rFonts w:hint="eastAsia"/>
          <w:sz w:val="24"/>
        </w:rPr>
        <w:t>代表者氏名</w:t>
      </w:r>
    </w:p>
    <w:p w:rsidR="00050E85" w:rsidRDefault="00050E85">
      <w:pPr>
        <w:ind w:firstLineChars="2100" w:firstLine="5040"/>
        <w:rPr>
          <w:rFonts w:hint="eastAsia"/>
          <w:sz w:val="24"/>
        </w:rPr>
      </w:pPr>
      <w:r>
        <w:rPr>
          <w:rFonts w:hint="eastAsia"/>
          <w:sz w:val="24"/>
        </w:rPr>
        <w:t>責任者氏名</w:t>
      </w:r>
    </w:p>
    <w:p w:rsidR="00050E85" w:rsidRDefault="00050E85">
      <w:pPr>
        <w:ind w:firstLineChars="2100" w:firstLine="5040"/>
        <w:rPr>
          <w:rFonts w:hint="eastAsia"/>
          <w:sz w:val="24"/>
        </w:rPr>
      </w:pPr>
      <w:r>
        <w:rPr>
          <w:rFonts w:hint="eastAsia"/>
          <w:sz w:val="24"/>
        </w:rPr>
        <w:t>（電話）</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260"/>
        <w:gridCol w:w="1800"/>
        <w:gridCol w:w="360"/>
        <w:gridCol w:w="1980"/>
      </w:tblGrid>
      <w:tr w:rsidR="00050E85">
        <w:trPr>
          <w:trHeight w:val="1132"/>
        </w:trPr>
        <w:tc>
          <w:tcPr>
            <w:tcW w:w="2088" w:type="dxa"/>
            <w:vAlign w:val="center"/>
          </w:tcPr>
          <w:p w:rsidR="00050E85" w:rsidRDefault="00050E85">
            <w:pPr>
              <w:jc w:val="distribute"/>
              <w:rPr>
                <w:sz w:val="24"/>
              </w:rPr>
            </w:pPr>
            <w:r>
              <w:rPr>
                <w:rFonts w:hint="eastAsia"/>
                <w:sz w:val="24"/>
              </w:rPr>
              <w:t>利用の目的及び減免申請理由</w:t>
            </w:r>
          </w:p>
        </w:tc>
        <w:tc>
          <w:tcPr>
            <w:tcW w:w="7380" w:type="dxa"/>
            <w:gridSpan w:val="5"/>
          </w:tcPr>
          <w:p w:rsidR="00050E85" w:rsidRDefault="00050E85">
            <w:pPr>
              <w:rPr>
                <w:sz w:val="24"/>
              </w:rPr>
            </w:pPr>
          </w:p>
        </w:tc>
      </w:tr>
      <w:tr w:rsidR="00050E85">
        <w:trPr>
          <w:cantSplit/>
          <w:trHeight w:val="685"/>
        </w:trPr>
        <w:tc>
          <w:tcPr>
            <w:tcW w:w="2088" w:type="dxa"/>
            <w:vMerge w:val="restart"/>
            <w:vAlign w:val="center"/>
          </w:tcPr>
          <w:p w:rsidR="00050E85" w:rsidRDefault="00050E85">
            <w:pPr>
              <w:jc w:val="distribute"/>
              <w:rPr>
                <w:sz w:val="24"/>
              </w:rPr>
            </w:pPr>
            <w:r>
              <w:rPr>
                <w:rFonts w:hint="eastAsia"/>
                <w:sz w:val="24"/>
              </w:rPr>
              <w:t>利用期間</w:t>
            </w:r>
          </w:p>
        </w:tc>
        <w:tc>
          <w:tcPr>
            <w:tcW w:w="5400" w:type="dxa"/>
            <w:gridSpan w:val="4"/>
            <w:tcBorders>
              <w:bottom w:val="nil"/>
              <w:right w:val="nil"/>
            </w:tcBorders>
            <w:vAlign w:val="center"/>
          </w:tcPr>
          <w:p w:rsidR="00050E85" w:rsidRDefault="00050E85">
            <w:pPr>
              <w:ind w:firstLineChars="200" w:firstLine="480"/>
              <w:jc w:val="right"/>
              <w:rPr>
                <w:sz w:val="24"/>
              </w:rPr>
            </w:pPr>
            <w:r>
              <w:rPr>
                <w:rFonts w:hint="eastAsia"/>
                <w:sz w:val="24"/>
              </w:rPr>
              <w:t>年　　月　　日</w:t>
            </w:r>
            <w:r>
              <w:rPr>
                <w:rFonts w:hint="eastAsia"/>
                <w:sz w:val="24"/>
              </w:rPr>
              <w:t>(</w:t>
            </w:r>
            <w:r>
              <w:rPr>
                <w:rFonts w:hint="eastAsia"/>
                <w:sz w:val="24"/>
              </w:rPr>
              <w:t xml:space="preserve">　曜日</w:t>
            </w:r>
            <w:r>
              <w:rPr>
                <w:rFonts w:hint="eastAsia"/>
                <w:sz w:val="24"/>
              </w:rPr>
              <w:t>)</w:t>
            </w:r>
            <w:r>
              <w:rPr>
                <w:rFonts w:hint="eastAsia"/>
                <w:sz w:val="24"/>
              </w:rPr>
              <w:t xml:space="preserve">　　時　　分から</w:t>
            </w:r>
          </w:p>
        </w:tc>
        <w:tc>
          <w:tcPr>
            <w:tcW w:w="1980" w:type="dxa"/>
            <w:vMerge w:val="restart"/>
            <w:tcBorders>
              <w:left w:val="nil"/>
            </w:tcBorders>
            <w:vAlign w:val="center"/>
          </w:tcPr>
          <w:p w:rsidR="00050E85" w:rsidRDefault="00050E85">
            <w:pPr>
              <w:jc w:val="right"/>
              <w:rPr>
                <w:sz w:val="24"/>
              </w:rPr>
            </w:pPr>
            <w:r>
              <w:rPr>
                <w:rFonts w:hint="eastAsia"/>
                <w:sz w:val="24"/>
              </w:rPr>
              <w:t>日・時間</w:t>
            </w:r>
          </w:p>
        </w:tc>
      </w:tr>
      <w:tr w:rsidR="00050E85">
        <w:trPr>
          <w:cantSplit/>
          <w:trHeight w:val="652"/>
        </w:trPr>
        <w:tc>
          <w:tcPr>
            <w:tcW w:w="2088" w:type="dxa"/>
            <w:vMerge/>
            <w:vAlign w:val="center"/>
          </w:tcPr>
          <w:p w:rsidR="00050E85" w:rsidRDefault="00050E85">
            <w:pPr>
              <w:jc w:val="distribute"/>
              <w:rPr>
                <w:rFonts w:hint="eastAsia"/>
                <w:sz w:val="24"/>
              </w:rPr>
            </w:pPr>
          </w:p>
        </w:tc>
        <w:tc>
          <w:tcPr>
            <w:tcW w:w="5400" w:type="dxa"/>
            <w:gridSpan w:val="4"/>
            <w:tcBorders>
              <w:top w:val="nil"/>
              <w:right w:val="nil"/>
            </w:tcBorders>
            <w:vAlign w:val="center"/>
          </w:tcPr>
          <w:p w:rsidR="00050E85" w:rsidRDefault="00050E85">
            <w:pPr>
              <w:ind w:firstLineChars="200" w:firstLine="480"/>
              <w:jc w:val="right"/>
              <w:rPr>
                <w:rFonts w:hint="eastAsia"/>
                <w:sz w:val="24"/>
              </w:rPr>
            </w:pPr>
            <w:r>
              <w:rPr>
                <w:rFonts w:hint="eastAsia"/>
                <w:sz w:val="24"/>
              </w:rPr>
              <w:t>年　　月　　日</w:t>
            </w:r>
            <w:r>
              <w:rPr>
                <w:rFonts w:hint="eastAsia"/>
                <w:sz w:val="24"/>
              </w:rPr>
              <w:t>(</w:t>
            </w:r>
            <w:r>
              <w:rPr>
                <w:rFonts w:hint="eastAsia"/>
                <w:sz w:val="24"/>
              </w:rPr>
              <w:t xml:space="preserve">　曜日</w:t>
            </w:r>
            <w:r>
              <w:rPr>
                <w:rFonts w:hint="eastAsia"/>
                <w:sz w:val="24"/>
              </w:rPr>
              <w:t>)</w:t>
            </w:r>
            <w:r>
              <w:rPr>
                <w:rFonts w:hint="eastAsia"/>
                <w:sz w:val="24"/>
              </w:rPr>
              <w:t xml:space="preserve">　　時　　分まで</w:t>
            </w:r>
          </w:p>
        </w:tc>
        <w:tc>
          <w:tcPr>
            <w:tcW w:w="1980" w:type="dxa"/>
            <w:vMerge/>
            <w:tcBorders>
              <w:left w:val="nil"/>
            </w:tcBorders>
            <w:vAlign w:val="center"/>
          </w:tcPr>
          <w:p w:rsidR="00050E85" w:rsidRDefault="00050E85">
            <w:pPr>
              <w:rPr>
                <w:rFonts w:hint="eastAsia"/>
                <w:sz w:val="24"/>
              </w:rPr>
            </w:pPr>
          </w:p>
        </w:tc>
      </w:tr>
      <w:tr w:rsidR="00050E85">
        <w:trPr>
          <w:trHeight w:val="594"/>
        </w:trPr>
        <w:tc>
          <w:tcPr>
            <w:tcW w:w="2088" w:type="dxa"/>
            <w:vAlign w:val="center"/>
          </w:tcPr>
          <w:p w:rsidR="00050E85" w:rsidRDefault="00050E85">
            <w:pPr>
              <w:jc w:val="distribute"/>
              <w:rPr>
                <w:rFonts w:hint="eastAsia"/>
                <w:sz w:val="24"/>
              </w:rPr>
            </w:pPr>
            <w:r>
              <w:rPr>
                <w:rFonts w:hint="eastAsia"/>
                <w:sz w:val="24"/>
              </w:rPr>
              <w:t>利用者（団体）名及び人数</w:t>
            </w:r>
          </w:p>
        </w:tc>
        <w:tc>
          <w:tcPr>
            <w:tcW w:w="7380" w:type="dxa"/>
            <w:gridSpan w:val="5"/>
          </w:tcPr>
          <w:p w:rsidR="00050E85" w:rsidRDefault="00050E85">
            <w:pPr>
              <w:rPr>
                <w:rFonts w:hint="eastAsia"/>
                <w:sz w:val="24"/>
              </w:rPr>
            </w:pPr>
          </w:p>
        </w:tc>
      </w:tr>
      <w:tr w:rsidR="00050E85">
        <w:trPr>
          <w:cantSplit/>
        </w:trPr>
        <w:tc>
          <w:tcPr>
            <w:tcW w:w="2088" w:type="dxa"/>
            <w:vMerge w:val="restart"/>
            <w:vAlign w:val="center"/>
          </w:tcPr>
          <w:p w:rsidR="00050E85" w:rsidRDefault="00050E85">
            <w:pPr>
              <w:jc w:val="distribute"/>
              <w:rPr>
                <w:sz w:val="24"/>
              </w:rPr>
            </w:pPr>
            <w:r>
              <w:rPr>
                <w:rFonts w:hint="eastAsia"/>
                <w:sz w:val="24"/>
              </w:rPr>
              <w:t>利用料</w:t>
            </w:r>
          </w:p>
        </w:tc>
        <w:tc>
          <w:tcPr>
            <w:tcW w:w="1980" w:type="dxa"/>
          </w:tcPr>
          <w:p w:rsidR="00050E85" w:rsidRDefault="00050E85">
            <w:pPr>
              <w:jc w:val="center"/>
              <w:rPr>
                <w:sz w:val="24"/>
              </w:rPr>
            </w:pPr>
            <w:r>
              <w:rPr>
                <w:rFonts w:hint="eastAsia"/>
                <w:sz w:val="24"/>
              </w:rPr>
              <w:t>正規の利用料</w:t>
            </w:r>
          </w:p>
        </w:tc>
        <w:tc>
          <w:tcPr>
            <w:tcW w:w="1260" w:type="dxa"/>
          </w:tcPr>
          <w:p w:rsidR="00050E85" w:rsidRDefault="00050E85">
            <w:pPr>
              <w:jc w:val="center"/>
              <w:rPr>
                <w:sz w:val="24"/>
              </w:rPr>
            </w:pPr>
            <w:r>
              <w:rPr>
                <w:rFonts w:hint="eastAsia"/>
                <w:sz w:val="24"/>
              </w:rPr>
              <w:t>減額率</w:t>
            </w:r>
          </w:p>
        </w:tc>
        <w:tc>
          <w:tcPr>
            <w:tcW w:w="1800" w:type="dxa"/>
          </w:tcPr>
          <w:p w:rsidR="00050E85" w:rsidRDefault="00050E85">
            <w:pPr>
              <w:jc w:val="center"/>
              <w:rPr>
                <w:sz w:val="24"/>
              </w:rPr>
            </w:pPr>
            <w:r>
              <w:rPr>
                <w:rFonts w:hint="eastAsia"/>
                <w:sz w:val="24"/>
              </w:rPr>
              <w:t>減　　額</w:t>
            </w:r>
          </w:p>
        </w:tc>
        <w:tc>
          <w:tcPr>
            <w:tcW w:w="2340" w:type="dxa"/>
            <w:gridSpan w:val="2"/>
          </w:tcPr>
          <w:p w:rsidR="00050E85" w:rsidRDefault="00050E85">
            <w:pPr>
              <w:jc w:val="center"/>
              <w:rPr>
                <w:sz w:val="24"/>
              </w:rPr>
            </w:pPr>
            <w:r>
              <w:rPr>
                <w:rFonts w:hint="eastAsia"/>
                <w:sz w:val="24"/>
              </w:rPr>
              <w:t>減額後の利用料</w:t>
            </w:r>
          </w:p>
        </w:tc>
      </w:tr>
      <w:tr w:rsidR="00050E85">
        <w:trPr>
          <w:cantSplit/>
        </w:trPr>
        <w:tc>
          <w:tcPr>
            <w:tcW w:w="2088" w:type="dxa"/>
            <w:vMerge/>
          </w:tcPr>
          <w:p w:rsidR="00050E85" w:rsidRDefault="00050E85">
            <w:pPr>
              <w:rPr>
                <w:sz w:val="24"/>
              </w:rPr>
            </w:pPr>
          </w:p>
        </w:tc>
        <w:tc>
          <w:tcPr>
            <w:tcW w:w="1980" w:type="dxa"/>
          </w:tcPr>
          <w:p w:rsidR="00050E85" w:rsidRDefault="00050E85">
            <w:pPr>
              <w:jc w:val="right"/>
              <w:rPr>
                <w:sz w:val="24"/>
              </w:rPr>
            </w:pPr>
            <w:r>
              <w:rPr>
                <w:rFonts w:hint="eastAsia"/>
                <w:sz w:val="24"/>
              </w:rPr>
              <w:t>円</w:t>
            </w:r>
          </w:p>
        </w:tc>
        <w:tc>
          <w:tcPr>
            <w:tcW w:w="1260" w:type="dxa"/>
          </w:tcPr>
          <w:p w:rsidR="00050E85" w:rsidRDefault="00050E85">
            <w:pPr>
              <w:jc w:val="right"/>
              <w:rPr>
                <w:sz w:val="24"/>
              </w:rPr>
            </w:pPr>
            <w:r>
              <w:rPr>
                <w:rFonts w:hint="eastAsia"/>
                <w:sz w:val="24"/>
              </w:rPr>
              <w:t>％</w:t>
            </w:r>
          </w:p>
        </w:tc>
        <w:tc>
          <w:tcPr>
            <w:tcW w:w="1800" w:type="dxa"/>
          </w:tcPr>
          <w:p w:rsidR="00050E85" w:rsidRDefault="00050E85">
            <w:pPr>
              <w:jc w:val="right"/>
              <w:rPr>
                <w:sz w:val="24"/>
              </w:rPr>
            </w:pPr>
            <w:r>
              <w:rPr>
                <w:rFonts w:hint="eastAsia"/>
                <w:sz w:val="24"/>
              </w:rPr>
              <w:t>円</w:t>
            </w:r>
          </w:p>
        </w:tc>
        <w:tc>
          <w:tcPr>
            <w:tcW w:w="2340" w:type="dxa"/>
            <w:gridSpan w:val="2"/>
          </w:tcPr>
          <w:p w:rsidR="00050E85" w:rsidRDefault="00050E85">
            <w:pPr>
              <w:jc w:val="right"/>
              <w:rPr>
                <w:sz w:val="24"/>
              </w:rPr>
            </w:pPr>
            <w:r>
              <w:rPr>
                <w:rFonts w:hint="eastAsia"/>
                <w:sz w:val="24"/>
              </w:rPr>
              <w:t>円</w:t>
            </w:r>
          </w:p>
        </w:tc>
      </w:tr>
      <w:tr w:rsidR="00050E85">
        <w:tc>
          <w:tcPr>
            <w:tcW w:w="2088" w:type="dxa"/>
          </w:tcPr>
          <w:p w:rsidR="00050E85" w:rsidRDefault="00050E85">
            <w:pPr>
              <w:jc w:val="distribute"/>
              <w:rPr>
                <w:sz w:val="24"/>
              </w:rPr>
            </w:pPr>
            <w:r>
              <w:rPr>
                <w:rFonts w:hint="eastAsia"/>
                <w:sz w:val="24"/>
              </w:rPr>
              <w:t>備考</w:t>
            </w:r>
          </w:p>
        </w:tc>
        <w:tc>
          <w:tcPr>
            <w:tcW w:w="7380" w:type="dxa"/>
            <w:gridSpan w:val="5"/>
          </w:tcPr>
          <w:p w:rsidR="00050E85" w:rsidRDefault="00050E85">
            <w:pPr>
              <w:rPr>
                <w:sz w:val="24"/>
              </w:rPr>
            </w:pPr>
          </w:p>
        </w:tc>
      </w:tr>
    </w:tbl>
    <w:p w:rsidR="00050E85" w:rsidRDefault="00050E85">
      <w:pPr>
        <w:jc w:val="right"/>
        <w:rPr>
          <w:rFonts w:hint="eastAsia"/>
          <w:sz w:val="24"/>
        </w:rPr>
      </w:pPr>
      <w:r>
        <w:rPr>
          <w:rFonts w:hint="eastAsia"/>
          <w:sz w:val="24"/>
        </w:rPr>
        <w:t>指令番号　　第　　　　　号</w:t>
      </w:r>
    </w:p>
    <w:p w:rsidR="00050E85" w:rsidRDefault="00050E85">
      <w:pPr>
        <w:jc w:val="right"/>
        <w:rPr>
          <w:rFonts w:hint="eastAsia"/>
          <w:sz w:val="24"/>
        </w:rPr>
      </w:pPr>
      <w:r>
        <w:rPr>
          <w:rFonts w:hint="eastAsia"/>
          <w:sz w:val="24"/>
        </w:rPr>
        <w:t>年　　月　　日</w:t>
      </w:r>
    </w:p>
    <w:p w:rsidR="00050E85" w:rsidRDefault="00050E85">
      <w:pPr>
        <w:rPr>
          <w:rFonts w:hint="eastAsia"/>
          <w:sz w:val="24"/>
        </w:rPr>
      </w:pPr>
      <w:r>
        <w:rPr>
          <w:rFonts w:hint="eastAsia"/>
          <w:sz w:val="24"/>
        </w:rPr>
        <w:t>上記のとおり決定したので通知します。</w:t>
      </w:r>
    </w:p>
    <w:p w:rsidR="00050E85" w:rsidRDefault="00050E85">
      <w:pPr>
        <w:rPr>
          <w:rFonts w:hint="eastAsia"/>
          <w:sz w:val="24"/>
        </w:rPr>
      </w:pPr>
    </w:p>
    <w:p w:rsidR="00050E85" w:rsidRDefault="00050E85">
      <w:pPr>
        <w:ind w:firstLineChars="1800" w:firstLine="4320"/>
        <w:rPr>
          <w:rFonts w:hint="eastAsia"/>
          <w:sz w:val="24"/>
        </w:rPr>
      </w:pPr>
      <w:r>
        <w:rPr>
          <w:rFonts w:hint="eastAsia"/>
          <w:sz w:val="24"/>
        </w:rPr>
        <w:t>出雲市長</w:t>
      </w:r>
      <w:r w:rsidR="000B6531">
        <w:rPr>
          <w:rFonts w:hint="eastAsia"/>
          <w:sz w:val="24"/>
        </w:rPr>
        <w:t xml:space="preserve">　　　　　　　　　　　　　</w:t>
      </w:r>
      <w:r w:rsidR="000B6531" w:rsidRPr="000B6531">
        <w:rPr>
          <w:rFonts w:hint="eastAsia"/>
          <w:sz w:val="24"/>
          <w:bdr w:val="single" w:sz="4" w:space="0" w:color="auto"/>
        </w:rPr>
        <w:t>印</w:t>
      </w:r>
    </w:p>
    <w:p w:rsidR="007E5194" w:rsidRDefault="007E5194" w:rsidP="007E5194">
      <w:pPr>
        <w:jc w:val="center"/>
        <w:rPr>
          <w:rFonts w:hint="eastAsia"/>
        </w:rPr>
      </w:pPr>
      <w:r>
        <w:br w:type="page"/>
      </w:r>
      <w:r>
        <w:rPr>
          <w:rFonts w:hint="eastAsia"/>
        </w:rPr>
        <w:lastRenderedPageBreak/>
        <w:t>（裏面）</w:t>
      </w:r>
    </w:p>
    <w:p w:rsidR="007E5194" w:rsidRDefault="007E5194" w:rsidP="007E5194">
      <w:pPr>
        <w:ind w:left="210" w:hangingChars="100" w:hanging="210"/>
        <w:rPr>
          <w:rFonts w:hint="eastAsia"/>
        </w:rPr>
      </w:pPr>
      <w:r>
        <w:rPr>
          <w:rFonts w:hint="eastAsia"/>
        </w:rPr>
        <w:t>１　この処分について不服がある場合は、この処分があったことを知った日の翌日から起算して３か月以内に、出雲市長に対して審査請求をすることができます。</w:t>
      </w:r>
    </w:p>
    <w:p w:rsidR="007E5194" w:rsidRDefault="007E5194" w:rsidP="007E5194">
      <w:pPr>
        <w:ind w:left="210" w:hangingChars="100" w:hanging="210"/>
        <w:rPr>
          <w:rFonts w:hint="eastAsia"/>
        </w:rPr>
      </w:pPr>
      <w:r>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E5194" w:rsidRDefault="007E5194" w:rsidP="007E5194">
      <w:pPr>
        <w:rPr>
          <w:rFonts w:hint="eastAsia"/>
        </w:rPr>
      </w:pPr>
      <w:r>
        <w:rPr>
          <w:rFonts w:hint="eastAsia"/>
        </w:rPr>
        <w:t>（１）審査請求があった日から３か月を経過しても裁決がないとき。</w:t>
      </w:r>
    </w:p>
    <w:p w:rsidR="007E5194" w:rsidRDefault="007E5194" w:rsidP="007E5194">
      <w:pPr>
        <w:ind w:left="420" w:hangingChars="200" w:hanging="420"/>
        <w:rPr>
          <w:rFonts w:hint="eastAsia"/>
        </w:rPr>
      </w:pPr>
      <w:r>
        <w:rPr>
          <w:rFonts w:hint="eastAsia"/>
        </w:rPr>
        <w:t>（２）処分、処分の執行又は手続の続行により生ずる著しい損害を避けるため緊急の必要があるとき。</w:t>
      </w:r>
    </w:p>
    <w:p w:rsidR="007E5194" w:rsidRDefault="007E5194" w:rsidP="007E5194">
      <w:pPr>
        <w:rPr>
          <w:rFonts w:hint="eastAsia"/>
        </w:rPr>
      </w:pPr>
      <w:r>
        <w:rPr>
          <w:rFonts w:hint="eastAsia"/>
        </w:rPr>
        <w:t>（３）その他裁決を経ないことにつき正当な理由があるとき。</w:t>
      </w:r>
    </w:p>
    <w:p w:rsidR="007E5194" w:rsidRDefault="007E5194" w:rsidP="007E5194">
      <w:pPr>
        <w:ind w:leftChars="100" w:left="210" w:firstLineChars="100" w:firstLine="210"/>
        <w:rPr>
          <w:rFonts w:hint="eastAsia"/>
        </w:rPr>
      </w:pPr>
      <w:r>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050E85" w:rsidRDefault="007E5194" w:rsidP="007E5194">
      <w:pPr>
        <w:ind w:left="210" w:hangingChars="100" w:hanging="210"/>
        <w:rPr>
          <w:rFonts w:hint="eastAsia"/>
        </w:rPr>
      </w:pPr>
      <w:r>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050E85">
      <w:pgSz w:w="11906" w:h="16838" w:code="9"/>
      <w:pgMar w:top="1134" w:right="1361"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77A" w:rsidRDefault="00EB077A" w:rsidP="00EB077A">
      <w:r>
        <w:separator/>
      </w:r>
    </w:p>
  </w:endnote>
  <w:endnote w:type="continuationSeparator" w:id="0">
    <w:p w:rsidR="00EB077A" w:rsidRDefault="00EB077A" w:rsidP="00EB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77A" w:rsidRDefault="00EB077A" w:rsidP="00EB077A">
      <w:r>
        <w:separator/>
      </w:r>
    </w:p>
  </w:footnote>
  <w:footnote w:type="continuationSeparator" w:id="0">
    <w:p w:rsidR="00EB077A" w:rsidRDefault="00EB077A" w:rsidP="00EB0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A1F"/>
    <w:multiLevelType w:val="hybridMultilevel"/>
    <w:tmpl w:val="A3B289DA"/>
    <w:lvl w:ilvl="0" w:tplc="9D8A2B1E">
      <w:start w:val="1"/>
      <w:numFmt w:val="decimalFullWidth"/>
      <w:lvlText w:val="(%1)"/>
      <w:lvlJc w:val="left"/>
      <w:pPr>
        <w:tabs>
          <w:tab w:val="num" w:pos="720"/>
        </w:tabs>
        <w:ind w:left="720" w:hanging="4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3232B62"/>
    <w:multiLevelType w:val="hybridMultilevel"/>
    <w:tmpl w:val="01D23CAC"/>
    <w:lvl w:ilvl="0" w:tplc="14B85CA8">
      <w:start w:val="1"/>
      <w:numFmt w:val="decimalFullWidth"/>
      <w:lvlText w:val="（%1）"/>
      <w:lvlJc w:val="left"/>
      <w:pPr>
        <w:tabs>
          <w:tab w:val="num" w:pos="720"/>
        </w:tabs>
        <w:ind w:left="720" w:hanging="7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CF120E"/>
    <w:multiLevelType w:val="hybridMultilevel"/>
    <w:tmpl w:val="0F825EA2"/>
    <w:lvl w:ilvl="0" w:tplc="C62E498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2643DA"/>
    <w:multiLevelType w:val="hybridMultilevel"/>
    <w:tmpl w:val="5B9E233A"/>
    <w:lvl w:ilvl="0" w:tplc="4AD8AB84">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243931"/>
    <w:multiLevelType w:val="hybridMultilevel"/>
    <w:tmpl w:val="8F3EE622"/>
    <w:lvl w:ilvl="0" w:tplc="4438AD6C">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6C5E8D"/>
    <w:multiLevelType w:val="hybridMultilevel"/>
    <w:tmpl w:val="2BD63C4E"/>
    <w:lvl w:ilvl="0" w:tplc="D6CAC10A">
      <w:start w:val="1"/>
      <w:numFmt w:val="decimalFullWidth"/>
      <w:lvlText w:val="（%1）"/>
      <w:lvlJc w:val="left"/>
      <w:pPr>
        <w:tabs>
          <w:tab w:val="num" w:pos="970"/>
        </w:tabs>
        <w:ind w:left="970" w:hanging="720"/>
      </w:pPr>
      <w:rPr>
        <w:rFonts w:ascii="ＭＳ 明朝" w:hAnsi="ＭＳ 明朝"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16cid:durableId="925071455">
    <w:abstractNumId w:val="2"/>
  </w:num>
  <w:num w:numId="2" w16cid:durableId="711228329">
    <w:abstractNumId w:val="0"/>
  </w:num>
  <w:num w:numId="3" w16cid:durableId="1189836436">
    <w:abstractNumId w:val="5"/>
  </w:num>
  <w:num w:numId="4" w16cid:durableId="1880049812">
    <w:abstractNumId w:val="3"/>
  </w:num>
  <w:num w:numId="5" w16cid:durableId="731999175">
    <w:abstractNumId w:val="4"/>
  </w:num>
  <w:num w:numId="6" w16cid:durableId="26065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E85"/>
    <w:rsid w:val="00050E85"/>
    <w:rsid w:val="000B6531"/>
    <w:rsid w:val="007E5194"/>
    <w:rsid w:val="00A05842"/>
    <w:rsid w:val="00C83300"/>
    <w:rsid w:val="00EB077A"/>
    <w:rsid w:val="00F9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57CB07-8058-4C50-90EE-F1B5BE69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header"/>
    <w:basedOn w:val="a"/>
    <w:link w:val="a5"/>
    <w:uiPriority w:val="99"/>
    <w:unhideWhenUsed/>
    <w:rsid w:val="00EB077A"/>
    <w:pPr>
      <w:tabs>
        <w:tab w:val="center" w:pos="4252"/>
        <w:tab w:val="right" w:pos="8504"/>
      </w:tabs>
      <w:snapToGrid w:val="0"/>
    </w:pPr>
  </w:style>
  <w:style w:type="character" w:customStyle="1" w:styleId="a5">
    <w:name w:val="ヘッダー (文字)"/>
    <w:basedOn w:val="a0"/>
    <w:link w:val="a4"/>
    <w:uiPriority w:val="99"/>
    <w:rsid w:val="00EB077A"/>
    <w:rPr>
      <w:kern w:val="2"/>
      <w:sz w:val="21"/>
      <w:szCs w:val="24"/>
    </w:rPr>
  </w:style>
  <w:style w:type="paragraph" w:styleId="a6">
    <w:name w:val="footer"/>
    <w:basedOn w:val="a"/>
    <w:link w:val="a7"/>
    <w:uiPriority w:val="99"/>
    <w:unhideWhenUsed/>
    <w:rsid w:val="00EB077A"/>
    <w:pPr>
      <w:tabs>
        <w:tab w:val="center" w:pos="4252"/>
        <w:tab w:val="right" w:pos="8504"/>
      </w:tabs>
      <w:snapToGrid w:val="0"/>
    </w:pPr>
  </w:style>
  <w:style w:type="character" w:customStyle="1" w:styleId="a7">
    <w:name w:val="フッター (文字)"/>
    <w:basedOn w:val="a0"/>
    <w:link w:val="a6"/>
    <w:uiPriority w:val="99"/>
    <w:rsid w:val="00EB07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出雲市タラソテラピー（海洋療法）施設の設置及び管理に関する条例をここに公布する</vt:lpstr>
      <vt:lpstr>出雲市タラソテラピー（海洋療法）施設の設置及び管理に関する条例をここに公布する</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出雲市タラソテラピー（海洋療法）施設の設置及び管理に関する条例をここに公布する</dc:title>
  <dc:subject/>
  <dc:creator>TK057</dc:creator>
  <cp:keywords/>
  <dc:description/>
  <cp:lastModifiedBy>Hidenori Suzuki</cp:lastModifiedBy>
  <cp:revision>2</cp:revision>
  <cp:lastPrinted>2006-03-31T03:05:00Z</cp:lastPrinted>
  <dcterms:created xsi:type="dcterms:W3CDTF">2025-09-14T03:26:00Z</dcterms:created>
  <dcterms:modified xsi:type="dcterms:W3CDTF">2025-09-14T03:26:00Z</dcterms:modified>
</cp:coreProperties>
</file>