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147" w:rsidRDefault="006011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様式第8号(第</w:t>
      </w:r>
      <w:r w:rsidR="00530A41">
        <w:rPr>
          <w:rFonts w:hint="eastAsia"/>
        </w:rPr>
        <w:t>10</w:t>
      </w:r>
      <w:r>
        <w:rPr>
          <w:rFonts w:hint="eastAsia"/>
        </w:rPr>
        <w:t>条関係)</w:t>
      </w:r>
    </w:p>
    <w:p w:rsidR="00601147" w:rsidRDefault="0060114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</w:t>
      </w:r>
      <w:r w:rsidR="00530A41">
        <w:rPr>
          <w:rFonts w:hint="eastAsia"/>
        </w:rPr>
        <w:t>弥生の森博物</w:t>
      </w:r>
      <w:r>
        <w:rPr>
          <w:rFonts w:hint="eastAsia"/>
        </w:rPr>
        <w:t>館観覧料等還付申請書</w:t>
      </w:r>
    </w:p>
    <w:p w:rsidR="00601147" w:rsidRDefault="0060114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01147" w:rsidRDefault="0060114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927A98" w:rsidRDefault="00927A98" w:rsidP="00927A9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927A98" w:rsidRPr="009C6498" w:rsidRDefault="00927A98" w:rsidP="00927A9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927A98" w:rsidRDefault="00927A98" w:rsidP="00927A98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601147" w:rsidRDefault="0060114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7C4FC2">
        <w:rPr>
          <w:rFonts w:hint="eastAsia"/>
        </w:rPr>
        <w:t>特別展</w:t>
      </w:r>
      <w:r>
        <w:rPr>
          <w:rFonts w:hint="eastAsia"/>
        </w:rPr>
        <w:t>観覧料・使用料の還付を申請します。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008"/>
        <w:gridCol w:w="1916"/>
        <w:gridCol w:w="1964"/>
        <w:gridCol w:w="285"/>
        <w:gridCol w:w="1663"/>
      </w:tblGrid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80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使用承認年月日及び番号</w:t>
            </w:r>
          </w:p>
        </w:tc>
        <w:tc>
          <w:tcPr>
            <w:tcW w:w="5828" w:type="dxa"/>
            <w:gridSpan w:val="4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第　　号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2680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828" w:type="dxa"/>
            <w:gridSpan w:val="4"/>
          </w:tcPr>
          <w:p w:rsidR="00601147" w:rsidRDefault="006011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672" w:type="dxa"/>
            <w:vMerge w:val="restart"/>
            <w:textDirection w:val="tbRlV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008" w:type="dxa"/>
            <w:vMerge w:val="restart"/>
            <w:vAlign w:val="center"/>
          </w:tcPr>
          <w:p w:rsidR="00601147" w:rsidRDefault="007C4FC2" w:rsidP="007C4FC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7C4FC2">
              <w:rPr>
                <w:rFonts w:hint="eastAsia"/>
                <w:spacing w:val="42"/>
                <w:kern w:val="0"/>
                <w:fitText w:val="1680" w:id="-470508287"/>
              </w:rPr>
              <w:t>特別展観覧</w:t>
            </w:r>
            <w:r w:rsidRPr="007C4FC2">
              <w:rPr>
                <w:rFonts w:hint="eastAsia"/>
                <w:kern w:val="0"/>
                <w:fitText w:val="1680" w:id="-470508287"/>
              </w:rPr>
              <w:t>料</w:t>
            </w:r>
          </w:p>
        </w:tc>
        <w:tc>
          <w:tcPr>
            <w:tcW w:w="1916" w:type="dxa"/>
            <w:vAlign w:val="center"/>
          </w:tcPr>
          <w:p w:rsidR="00601147" w:rsidRPr="007C4FC2" w:rsidRDefault="00601147" w:rsidP="007C4FC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w w:val="90"/>
              </w:rPr>
            </w:pPr>
            <w:r w:rsidRPr="007C4FC2">
              <w:rPr>
                <w:rFonts w:hint="eastAsia"/>
                <w:w w:val="85"/>
                <w:kern w:val="0"/>
                <w:fitText w:val="1607" w:id="-470508032"/>
              </w:rPr>
              <w:t>既納の</w:t>
            </w:r>
            <w:r w:rsidR="007C4FC2" w:rsidRPr="007C4FC2">
              <w:rPr>
                <w:rFonts w:hint="eastAsia"/>
                <w:w w:val="85"/>
                <w:kern w:val="0"/>
                <w:fitText w:val="1607" w:id="-470508032"/>
              </w:rPr>
              <w:t>特別展</w:t>
            </w:r>
            <w:r w:rsidRPr="007C4FC2">
              <w:rPr>
                <w:rFonts w:hint="eastAsia"/>
                <w:w w:val="85"/>
                <w:kern w:val="0"/>
                <w:fitText w:val="1607" w:id="-470508032"/>
              </w:rPr>
              <w:t>観覧料</w:t>
            </w:r>
          </w:p>
        </w:tc>
        <w:tc>
          <w:tcPr>
            <w:tcW w:w="1964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  <w:tc>
          <w:tcPr>
            <w:tcW w:w="1964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％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601147" w:rsidRDefault="00601147" w:rsidP="007C4FC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7C4FC2">
              <w:rPr>
                <w:rFonts w:hint="eastAsia"/>
                <w:spacing w:val="262"/>
                <w:kern w:val="0"/>
                <w:fitText w:val="1680" w:id="-470508286"/>
              </w:rPr>
              <w:t>使用</w:t>
            </w:r>
            <w:r w:rsidRPr="007C4FC2">
              <w:rPr>
                <w:rFonts w:hint="eastAsia"/>
                <w:spacing w:val="1"/>
                <w:kern w:val="0"/>
                <w:fitText w:val="1680" w:id="-470508286"/>
              </w:rPr>
              <w:t>料</w:t>
            </w:r>
          </w:p>
        </w:tc>
        <w:tc>
          <w:tcPr>
            <w:tcW w:w="1916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964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  <w:tc>
          <w:tcPr>
            <w:tcW w:w="1964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％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845" w:type="dxa"/>
            <w:gridSpan w:val="5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63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8508" w:type="dxa"/>
            <w:gridSpan w:val="6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  <w:r w:rsidR="007C4FC2">
              <w:rPr>
                <w:rFonts w:hint="eastAsia"/>
              </w:rPr>
              <w:t xml:space="preserve">　※</w:t>
            </w:r>
          </w:p>
        </w:tc>
      </w:tr>
    </w:tbl>
    <w:p w:rsidR="00601147" w:rsidRDefault="00601147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観覧券又は使用承認書を添付してください。</w:t>
      </w:r>
    </w:p>
    <w:p w:rsidR="00601147" w:rsidRDefault="006011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sectPr w:rsidR="0060114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17C" w:rsidRDefault="002F217C">
      <w:r>
        <w:separator/>
      </w:r>
    </w:p>
  </w:endnote>
  <w:endnote w:type="continuationSeparator" w:id="0">
    <w:p w:rsidR="002F217C" w:rsidRDefault="002F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17C" w:rsidRDefault="002F217C">
      <w:r>
        <w:separator/>
      </w:r>
    </w:p>
  </w:footnote>
  <w:footnote w:type="continuationSeparator" w:id="0">
    <w:p w:rsidR="002F217C" w:rsidRDefault="002F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B0B"/>
    <w:multiLevelType w:val="hybridMultilevel"/>
    <w:tmpl w:val="1DA4791E"/>
    <w:lvl w:ilvl="0" w:tplc="6BDE94D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2779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A41"/>
    <w:rsid w:val="002F217C"/>
    <w:rsid w:val="00530A41"/>
    <w:rsid w:val="00601147"/>
    <w:rsid w:val="007C4FC2"/>
    <w:rsid w:val="00927A98"/>
    <w:rsid w:val="00990FA5"/>
    <w:rsid w:val="00B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733AD-DF0B-4F9C-90F1-12974C4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2025-09-14T03:32:00Z</dcterms:created>
  <dcterms:modified xsi:type="dcterms:W3CDTF">2025-09-14T03:32:00Z</dcterms:modified>
  <cp:category/>
</cp:coreProperties>
</file>