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Pr="00F70BC0">
        <w:rPr>
          <w:rFonts w:ascii="ＭＳ 明朝" w:hAnsi="ＭＳ 明朝"/>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EA46F8" w:rsidP="008A7163">
      <w:pPr>
        <w:wordWrap w:val="0"/>
        <w:overflowPunct w:val="0"/>
        <w:autoSpaceDE w:val="0"/>
        <w:autoSpaceDN w:val="0"/>
        <w:jc w:val="center"/>
      </w:pPr>
      <w:r>
        <w:rPr>
          <w:rFonts w:hint="eastAsia"/>
        </w:rPr>
        <w:t>出雲市庁舎会議室利用</w:t>
      </w:r>
      <w:r w:rsidR="008A7163">
        <w:rPr>
          <w:rFonts w:hint="eastAsia"/>
        </w:rPr>
        <w:t>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EA46F8" w:rsidRDefault="00EA46F8" w:rsidP="00EA46F8">
      <w:pPr>
        <w:overflowPunct w:val="0"/>
        <w:autoSpaceDE w:val="0"/>
        <w:autoSpaceDN w:val="0"/>
        <w:ind w:right="420"/>
        <w:jc w:val="right"/>
        <w:rPr>
          <w:rFonts w:hint="eastAsia"/>
        </w:rPr>
      </w:pPr>
    </w:p>
    <w:p w:rsidR="00EA46F8" w:rsidRPr="00EA46F8" w:rsidRDefault="00EA46F8" w:rsidP="00EA46F8">
      <w:pPr>
        <w:overflowPunct w:val="0"/>
        <w:autoSpaceDE w:val="0"/>
        <w:autoSpaceDN w:val="0"/>
        <w:jc w:val="right"/>
        <w:rPr>
          <w:rFonts w:ascii="ＭＳ 明朝" w:hAnsi="Courier New" w:cs="Times New Roman" w:hint="eastAsia"/>
          <w:szCs w:val="20"/>
        </w:rPr>
      </w:pPr>
      <w:r w:rsidRPr="00EA46F8">
        <w:rPr>
          <w:rFonts w:ascii="ＭＳ 明朝" w:hAnsi="Courier New" w:cs="Times New Roman" w:hint="eastAsia"/>
          <w:szCs w:val="20"/>
        </w:rPr>
        <w:t xml:space="preserve">　</w:t>
      </w:r>
    </w:p>
    <w:tbl>
      <w:tblPr>
        <w:tblW w:w="0" w:type="auto"/>
        <w:tblLayout w:type="fixed"/>
        <w:tblCellMar>
          <w:left w:w="0" w:type="dxa"/>
          <w:right w:w="0" w:type="dxa"/>
        </w:tblCellMar>
        <w:tblLook w:val="0000" w:firstRow="0" w:lastRow="0" w:firstColumn="0" w:lastColumn="0" w:noHBand="0" w:noVBand="0"/>
      </w:tblPr>
      <w:tblGrid>
        <w:gridCol w:w="876"/>
        <w:gridCol w:w="1818"/>
        <w:gridCol w:w="2451"/>
      </w:tblGrid>
      <w:tr w:rsidR="00EA46F8" w:rsidRPr="00EA46F8" w:rsidTr="00EA46F8">
        <w:tblPrEx>
          <w:tblCellMar>
            <w:top w:w="0" w:type="dxa"/>
            <w:left w:w="0" w:type="dxa"/>
            <w:bottom w:w="0" w:type="dxa"/>
            <w:right w:w="0" w:type="dxa"/>
          </w:tblCellMar>
        </w:tblPrEx>
        <w:trPr>
          <w:cantSplit/>
        </w:trPr>
        <w:tc>
          <w:tcPr>
            <w:tcW w:w="876" w:type="dxa"/>
            <w:vAlign w:val="center"/>
          </w:tcPr>
          <w:p w:rsidR="00EA46F8" w:rsidRPr="00EA46F8" w:rsidRDefault="00EA46F8" w:rsidP="00EA46F8">
            <w:pPr>
              <w:wordWrap w:val="0"/>
              <w:overflowPunct w:val="0"/>
              <w:autoSpaceDE w:val="0"/>
              <w:autoSpaceDN w:val="0"/>
              <w:ind w:left="-5" w:right="-5"/>
              <w:rPr>
                <w:rFonts w:ascii="ＭＳ 明朝" w:hAnsi="Courier New" w:cs="Times New Roman"/>
                <w:szCs w:val="20"/>
              </w:rPr>
            </w:pP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r>
              <w:rPr>
                <w:rFonts w:ascii="ＭＳ 明朝" w:hAnsi="Courier New" w:cs="Times New Roman" w:hint="eastAsia"/>
                <w:szCs w:val="20"/>
              </w:rPr>
              <w:t>(</w:t>
            </w:r>
            <w:r w:rsidRPr="00EA46F8">
              <w:rPr>
                <w:rFonts w:ascii="ＭＳ 明朝" w:hAnsi="Courier New" w:cs="Times New Roman" w:hint="eastAsia"/>
                <w:szCs w:val="20"/>
              </w:rPr>
              <w:t>申請者</w:t>
            </w:r>
            <w:r>
              <w:rPr>
                <w:rFonts w:ascii="ＭＳ 明朝" w:hAnsi="Courier New" w:cs="Times New Roman" w:hint="eastAsia"/>
                <w:szCs w:val="20"/>
              </w:rPr>
              <w:t>)</w:t>
            </w: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p>
          <w:p w:rsidR="00EA46F8" w:rsidRPr="00EA46F8" w:rsidRDefault="00EA46F8" w:rsidP="00EA46F8">
            <w:pPr>
              <w:wordWrap w:val="0"/>
              <w:overflowPunct w:val="0"/>
              <w:autoSpaceDE w:val="0"/>
              <w:autoSpaceDN w:val="0"/>
              <w:ind w:left="-5" w:right="-5"/>
              <w:jc w:val="left"/>
              <w:rPr>
                <w:rFonts w:ascii="ＭＳ 明朝" w:hAnsi="Courier New" w:cs="Times New Roman" w:hint="eastAsia"/>
                <w:szCs w:val="20"/>
              </w:rPr>
            </w:pPr>
          </w:p>
        </w:tc>
        <w:tc>
          <w:tcPr>
            <w:tcW w:w="1818" w:type="dxa"/>
          </w:tcPr>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r w:rsidRPr="00EA46F8">
              <w:rPr>
                <w:rFonts w:ascii="ＭＳ 明朝" w:hAnsi="Courier New" w:cs="Times New Roman" w:hint="eastAsia"/>
                <w:szCs w:val="20"/>
              </w:rPr>
              <w:t>住所又は所在地</w:t>
            </w:r>
          </w:p>
          <w:p w:rsidR="00CC0609" w:rsidRDefault="00EA46F8" w:rsidP="00EA46F8">
            <w:pPr>
              <w:wordWrap w:val="0"/>
              <w:overflowPunct w:val="0"/>
              <w:autoSpaceDE w:val="0"/>
              <w:autoSpaceDN w:val="0"/>
              <w:ind w:left="-5" w:right="-5"/>
              <w:rPr>
                <w:rFonts w:ascii="ＭＳ 明朝" w:hAnsi="Courier New" w:cs="Times New Roman"/>
                <w:szCs w:val="20"/>
              </w:rPr>
            </w:pPr>
            <w:r w:rsidRPr="00EA46F8">
              <w:rPr>
                <w:rFonts w:ascii="ＭＳ 明朝" w:hAnsi="Courier New" w:cs="Times New Roman" w:hint="eastAsia"/>
                <w:szCs w:val="20"/>
              </w:rPr>
              <w:t>氏名又は団体名</w:t>
            </w: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r w:rsidRPr="00EA46F8">
              <w:rPr>
                <w:rFonts w:ascii="ＭＳ 明朝" w:hAnsi="Courier New" w:cs="Times New Roman" w:hint="eastAsia"/>
                <w:szCs w:val="20"/>
              </w:rPr>
              <w:t>及び代表者氏名</w:t>
            </w:r>
          </w:p>
        </w:tc>
        <w:tc>
          <w:tcPr>
            <w:tcW w:w="2451" w:type="dxa"/>
            <w:vAlign w:val="center"/>
          </w:tcPr>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p>
          <w:p w:rsidR="00EA46F8" w:rsidRPr="00EA46F8" w:rsidRDefault="00EA46F8" w:rsidP="00EA46F8">
            <w:pPr>
              <w:wordWrap w:val="0"/>
              <w:overflowPunct w:val="0"/>
              <w:autoSpaceDE w:val="0"/>
              <w:autoSpaceDN w:val="0"/>
              <w:ind w:left="-5" w:right="835"/>
              <w:jc w:val="right"/>
              <w:rPr>
                <w:rFonts w:ascii="ＭＳ 明朝" w:hAnsi="Courier New" w:cs="Times New Roman" w:hint="eastAsia"/>
                <w:szCs w:val="20"/>
              </w:rPr>
            </w:pPr>
            <w:r w:rsidRPr="00EA46F8">
              <w:rPr>
                <w:rFonts w:ascii="ＭＳ 明朝" w:hAnsi="Courier New" w:cs="Times New Roman" w:hint="eastAsia"/>
                <w:szCs w:val="20"/>
              </w:rPr>
              <w:t>様</w:t>
            </w:r>
          </w:p>
        </w:tc>
      </w:tr>
    </w:tbl>
    <w:p w:rsidR="008A7163" w:rsidRDefault="00EA46F8" w:rsidP="008A7163">
      <w:pPr>
        <w:wordWrap w:val="0"/>
        <w:overflowPunct w:val="0"/>
        <w:autoSpaceDE w:val="0"/>
        <w:autoSpaceDN w:val="0"/>
      </w:pPr>
      <w:r>
        <w:rPr>
          <w:rFonts w:hint="eastAsia"/>
        </w:rPr>
        <w:t xml:space="preserve">　　　　　　　</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Pr="00EA46F8" w:rsidRDefault="00EA46F8" w:rsidP="00EA46F8">
      <w:pPr>
        <w:wordWrap w:val="0"/>
        <w:overflowPunct w:val="0"/>
        <w:autoSpaceDE w:val="0"/>
        <w:autoSpaceDN w:val="0"/>
        <w:spacing w:before="60" w:after="60"/>
        <w:ind w:firstLineChars="100" w:firstLine="202"/>
        <w:rPr>
          <w:rFonts w:ascii="ＭＳ 明朝" w:hAnsi="Courier New" w:cs="Times New Roman"/>
          <w:szCs w:val="20"/>
        </w:rPr>
      </w:pPr>
      <w:r w:rsidRPr="00EA46F8">
        <w:rPr>
          <w:rFonts w:ascii="ＭＳ 明朝" w:hAnsi="Courier New" w:cs="Times New Roman" w:hint="eastAsia"/>
          <w:szCs w:val="20"/>
        </w:rPr>
        <w:t>出雲市庁舎会議室の市民利用に関する条例施行規則第</w:t>
      </w:r>
      <w:r w:rsidR="00E64363">
        <w:rPr>
          <w:rFonts w:ascii="ＭＳ 明朝" w:hAnsi="Courier New" w:cs="Times New Roman" w:hint="eastAsia"/>
          <w:szCs w:val="20"/>
        </w:rPr>
        <w:t>4</w:t>
      </w:r>
      <w:r w:rsidRPr="00EA46F8">
        <w:rPr>
          <w:rFonts w:ascii="ＭＳ 明朝" w:hAnsi="Courier New" w:cs="Times New Roman" w:hint="eastAsia"/>
          <w:szCs w:val="20"/>
        </w:rPr>
        <w:t>条第</w:t>
      </w:r>
      <w:r w:rsidR="00E64363">
        <w:rPr>
          <w:rFonts w:ascii="ＭＳ 明朝" w:hAnsi="Courier New" w:cs="Times New Roman" w:hint="eastAsia"/>
          <w:szCs w:val="20"/>
        </w:rPr>
        <w:t>2</w:t>
      </w:r>
      <w:r>
        <w:rPr>
          <w:rFonts w:ascii="ＭＳ 明朝" w:hAnsi="Courier New" w:cs="Times New Roman" w:hint="eastAsia"/>
          <w:szCs w:val="20"/>
        </w:rPr>
        <w:t>項の規定により、次のとおり会議室等の利用</w:t>
      </w:r>
      <w:r>
        <w:rPr>
          <w:rFonts w:hint="eastAsia"/>
        </w:rPr>
        <w:t>料の減免を決定し</w:t>
      </w:r>
      <w:r w:rsidR="008A7163">
        <w:rPr>
          <w:rFonts w:hint="eastAsia"/>
        </w:rPr>
        <w:t>たので通知します。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3373"/>
        <w:gridCol w:w="3374"/>
      </w:tblGrid>
      <w:tr w:rsidR="008A7163" w:rsidTr="008D2333">
        <w:tblPrEx>
          <w:tblCellMar>
            <w:top w:w="0" w:type="dxa"/>
            <w:left w:w="0" w:type="dxa"/>
            <w:bottom w:w="0" w:type="dxa"/>
            <w:right w:w="0" w:type="dxa"/>
          </w:tblCellMar>
        </w:tblPrEx>
        <w:trPr>
          <w:cantSplit/>
          <w:trHeight w:val="882"/>
        </w:trPr>
        <w:tc>
          <w:tcPr>
            <w:tcW w:w="2325" w:type="dxa"/>
            <w:vAlign w:val="center"/>
          </w:tcPr>
          <w:p w:rsidR="008A7163" w:rsidRDefault="00AF7B84" w:rsidP="006C636A">
            <w:pPr>
              <w:overflowPunct w:val="0"/>
              <w:autoSpaceDE w:val="0"/>
              <w:autoSpaceDN w:val="0"/>
              <w:jc w:val="distribute"/>
            </w:pPr>
            <w:r>
              <w:rPr>
                <w:rFonts w:hint="eastAsia"/>
              </w:rPr>
              <w:t>利用承認した</w:t>
            </w:r>
            <w:r w:rsidR="00EA46F8">
              <w:rPr>
                <w:rFonts w:hint="eastAsia"/>
              </w:rPr>
              <w:t>会議室等</w:t>
            </w:r>
          </w:p>
        </w:tc>
        <w:tc>
          <w:tcPr>
            <w:tcW w:w="6747" w:type="dxa"/>
            <w:gridSpan w:val="2"/>
            <w:vAlign w:val="center"/>
          </w:tcPr>
          <w:p w:rsidR="008A7163" w:rsidRPr="008D2333" w:rsidRDefault="008A7163" w:rsidP="00AB460F">
            <w:pPr>
              <w:wordWrap w:val="0"/>
              <w:overflowPunct w:val="0"/>
              <w:autoSpaceDE w:val="0"/>
              <w:autoSpaceDN w:val="0"/>
              <w:ind w:firstLineChars="528" w:firstLine="1064"/>
            </w:pPr>
          </w:p>
        </w:tc>
      </w:tr>
      <w:tr w:rsidR="008A7163" w:rsidTr="008D2333">
        <w:tblPrEx>
          <w:tblCellMar>
            <w:top w:w="0" w:type="dxa"/>
            <w:left w:w="0" w:type="dxa"/>
            <w:bottom w:w="0" w:type="dxa"/>
            <w:right w:w="0" w:type="dxa"/>
          </w:tblCellMar>
        </w:tblPrEx>
        <w:trPr>
          <w:cantSplit/>
          <w:trHeight w:val="854"/>
        </w:trPr>
        <w:tc>
          <w:tcPr>
            <w:tcW w:w="2325" w:type="dxa"/>
            <w:vAlign w:val="center"/>
          </w:tcPr>
          <w:p w:rsidR="008A7163" w:rsidRDefault="00EA46F8" w:rsidP="006C636A">
            <w:pPr>
              <w:overflowPunct w:val="0"/>
              <w:autoSpaceDE w:val="0"/>
              <w:autoSpaceDN w:val="0"/>
              <w:jc w:val="distribute"/>
            </w:pPr>
            <w:r w:rsidRPr="00AF7B84">
              <w:rPr>
                <w:rFonts w:hint="eastAsia"/>
                <w:kern w:val="0"/>
              </w:rPr>
              <w:t>利用</w:t>
            </w:r>
            <w:r w:rsidR="008A7163" w:rsidRPr="00AF7B84">
              <w:rPr>
                <w:rFonts w:hint="eastAsia"/>
                <w:kern w:val="0"/>
              </w:rPr>
              <w:t>目的</w:t>
            </w:r>
            <w:r w:rsidRPr="00AF7B84">
              <w:rPr>
                <w:rFonts w:hint="eastAsia"/>
                <w:kern w:val="0"/>
              </w:rPr>
              <w:t>及び内容</w:t>
            </w:r>
          </w:p>
        </w:tc>
        <w:tc>
          <w:tcPr>
            <w:tcW w:w="6747" w:type="dxa"/>
            <w:gridSpan w:val="2"/>
            <w:vAlign w:val="center"/>
          </w:tcPr>
          <w:p w:rsidR="008A7163" w:rsidRDefault="008A7163" w:rsidP="00AB460F">
            <w:pPr>
              <w:wordWrap w:val="0"/>
              <w:overflowPunct w:val="0"/>
              <w:autoSpaceDE w:val="0"/>
              <w:autoSpaceDN w:val="0"/>
              <w:jc w:val="center"/>
            </w:pPr>
            <w:r>
              <w:rPr>
                <w:rFonts w:hint="eastAsia"/>
              </w:rPr>
              <w:t xml:space="preserve">　</w:t>
            </w:r>
          </w:p>
        </w:tc>
      </w:tr>
      <w:tr w:rsidR="00EA46F8" w:rsidTr="00AF7B84">
        <w:tblPrEx>
          <w:tblCellMar>
            <w:top w:w="0" w:type="dxa"/>
            <w:left w:w="0" w:type="dxa"/>
            <w:bottom w:w="0" w:type="dxa"/>
            <w:right w:w="0" w:type="dxa"/>
          </w:tblCellMar>
        </w:tblPrEx>
        <w:trPr>
          <w:cantSplit/>
          <w:trHeight w:val="1005"/>
        </w:trPr>
        <w:tc>
          <w:tcPr>
            <w:tcW w:w="2325" w:type="dxa"/>
            <w:vAlign w:val="center"/>
          </w:tcPr>
          <w:p w:rsidR="00EA46F8" w:rsidRDefault="00EA46F8" w:rsidP="006C636A">
            <w:pPr>
              <w:overflowPunct w:val="0"/>
              <w:autoSpaceDE w:val="0"/>
              <w:autoSpaceDN w:val="0"/>
              <w:jc w:val="distribute"/>
            </w:pPr>
            <w:r w:rsidRPr="00AF7B84">
              <w:rPr>
                <w:rFonts w:hint="eastAsia"/>
                <w:kern w:val="0"/>
              </w:rPr>
              <w:t>利用期間</w:t>
            </w:r>
          </w:p>
        </w:tc>
        <w:tc>
          <w:tcPr>
            <w:tcW w:w="6747" w:type="dxa"/>
            <w:gridSpan w:val="2"/>
            <w:vAlign w:val="center"/>
          </w:tcPr>
          <w:p w:rsidR="00EA46F8" w:rsidRDefault="00EA46F8" w:rsidP="00EA46F8">
            <w:pPr>
              <w:wordWrap w:val="0"/>
              <w:overflowPunct w:val="0"/>
              <w:autoSpaceDE w:val="0"/>
              <w:autoSpaceDN w:val="0"/>
              <w:ind w:firstLine="959"/>
            </w:pPr>
            <w:r>
              <w:rPr>
                <w:rFonts w:hint="eastAsia"/>
              </w:rPr>
              <w:t>年　　　月　　　日</w:t>
            </w:r>
            <w:r>
              <w:t>(</w:t>
            </w:r>
            <w:r>
              <w:rPr>
                <w:rFonts w:hint="eastAsia"/>
              </w:rPr>
              <w:t xml:space="preserve">　　　曜日</w:t>
            </w:r>
            <w:r>
              <w:t>)</w:t>
            </w:r>
            <w:r>
              <w:rPr>
                <w:rFonts w:hint="eastAsia"/>
              </w:rPr>
              <w:t xml:space="preserve">　　時　分から</w:t>
            </w:r>
          </w:p>
          <w:p w:rsidR="00EA46F8" w:rsidRDefault="00EA46F8" w:rsidP="00EA46F8">
            <w:pPr>
              <w:wordWrap w:val="0"/>
              <w:overflowPunct w:val="0"/>
              <w:autoSpaceDE w:val="0"/>
              <w:autoSpaceDN w:val="0"/>
              <w:ind w:firstLine="959"/>
              <w:rPr>
                <w:rFonts w:hint="eastAsia"/>
              </w:rPr>
            </w:pPr>
          </w:p>
          <w:p w:rsidR="00EA46F8" w:rsidRPr="00EA46F8" w:rsidRDefault="00EA46F8" w:rsidP="00EA46F8">
            <w:pPr>
              <w:wordWrap w:val="0"/>
              <w:overflowPunct w:val="0"/>
              <w:autoSpaceDE w:val="0"/>
              <w:autoSpaceDN w:val="0"/>
              <w:ind w:firstLine="959"/>
              <w:rPr>
                <w:rFonts w:hint="eastAsia"/>
              </w:rPr>
            </w:pPr>
            <w:r>
              <w:rPr>
                <w:rFonts w:hint="eastAsia"/>
              </w:rPr>
              <w:t>年　　　月　　　日</w:t>
            </w:r>
            <w:r>
              <w:t>(</w:t>
            </w:r>
            <w:r>
              <w:rPr>
                <w:rFonts w:hint="eastAsia"/>
              </w:rPr>
              <w:t xml:space="preserve">　　　曜日</w:t>
            </w:r>
            <w:r>
              <w:t>)</w:t>
            </w:r>
            <w:r>
              <w:rPr>
                <w:rFonts w:hint="eastAsia"/>
              </w:rPr>
              <w:t xml:space="preserve">　　時　分まで</w:t>
            </w:r>
          </w:p>
        </w:tc>
      </w:tr>
      <w:tr w:rsidR="00EA46F8" w:rsidTr="008D2333">
        <w:tblPrEx>
          <w:tblCellMar>
            <w:top w:w="0" w:type="dxa"/>
            <w:left w:w="0" w:type="dxa"/>
            <w:bottom w:w="0" w:type="dxa"/>
            <w:right w:w="0" w:type="dxa"/>
          </w:tblCellMar>
        </w:tblPrEx>
        <w:trPr>
          <w:cantSplit/>
          <w:trHeight w:val="813"/>
        </w:trPr>
        <w:tc>
          <w:tcPr>
            <w:tcW w:w="2325" w:type="dxa"/>
            <w:vAlign w:val="center"/>
          </w:tcPr>
          <w:p w:rsidR="00EA46F8" w:rsidRDefault="00AF7B84" w:rsidP="006C636A">
            <w:pPr>
              <w:jc w:val="distribute"/>
            </w:pPr>
            <w:r>
              <w:rPr>
                <w:rFonts w:hint="eastAsia"/>
              </w:rPr>
              <w:t>減免</w:t>
            </w:r>
            <w:r w:rsidR="00EA46F8">
              <w:rPr>
                <w:rFonts w:hint="eastAsia"/>
              </w:rPr>
              <w:t>理由</w:t>
            </w:r>
          </w:p>
        </w:tc>
        <w:tc>
          <w:tcPr>
            <w:tcW w:w="6747" w:type="dxa"/>
            <w:gridSpan w:val="2"/>
            <w:vAlign w:val="center"/>
          </w:tcPr>
          <w:p w:rsidR="00EA46F8" w:rsidRDefault="00EA46F8" w:rsidP="00EA46F8">
            <w:pPr>
              <w:wordWrap w:val="0"/>
              <w:overflowPunct w:val="0"/>
              <w:autoSpaceDE w:val="0"/>
              <w:autoSpaceDN w:val="0"/>
              <w:ind w:left="113" w:right="113"/>
            </w:pPr>
            <w:r>
              <w:rPr>
                <w:rFonts w:hint="eastAsia"/>
              </w:rPr>
              <w:t xml:space="preserve">　</w:t>
            </w:r>
          </w:p>
        </w:tc>
      </w:tr>
      <w:tr w:rsidR="00EA46F8" w:rsidTr="00AF7B84">
        <w:tblPrEx>
          <w:tblCellMar>
            <w:top w:w="0" w:type="dxa"/>
            <w:left w:w="0" w:type="dxa"/>
            <w:bottom w:w="0" w:type="dxa"/>
            <w:right w:w="0" w:type="dxa"/>
          </w:tblCellMar>
        </w:tblPrEx>
        <w:trPr>
          <w:cantSplit/>
          <w:trHeight w:val="461"/>
        </w:trPr>
        <w:tc>
          <w:tcPr>
            <w:tcW w:w="2325" w:type="dxa"/>
            <w:vMerge w:val="restart"/>
            <w:vAlign w:val="center"/>
          </w:tcPr>
          <w:p w:rsidR="00EA46F8" w:rsidRPr="00753FB2" w:rsidRDefault="00EA46F8" w:rsidP="006C636A">
            <w:pPr>
              <w:wordWrap w:val="0"/>
              <w:overflowPunct w:val="0"/>
              <w:autoSpaceDE w:val="0"/>
              <w:autoSpaceDN w:val="0"/>
              <w:ind w:left="170" w:right="170"/>
              <w:jc w:val="distribute"/>
            </w:pPr>
            <w:r w:rsidRPr="00753FB2">
              <w:rPr>
                <w:rFonts w:hint="eastAsia"/>
              </w:rPr>
              <w:t>利用料</w:t>
            </w:r>
          </w:p>
        </w:tc>
        <w:tc>
          <w:tcPr>
            <w:tcW w:w="3373" w:type="dxa"/>
            <w:vAlign w:val="center"/>
          </w:tcPr>
          <w:p w:rsidR="00EA46F8" w:rsidRDefault="00EA46F8" w:rsidP="00EA46F8">
            <w:pPr>
              <w:wordWrap w:val="0"/>
              <w:overflowPunct w:val="0"/>
              <w:autoSpaceDE w:val="0"/>
              <w:autoSpaceDN w:val="0"/>
              <w:ind w:left="113" w:right="113"/>
              <w:jc w:val="center"/>
            </w:pPr>
            <w:r>
              <w:rPr>
                <w:rFonts w:hint="eastAsia"/>
              </w:rPr>
              <w:t>正規の利用料</w:t>
            </w:r>
          </w:p>
        </w:tc>
        <w:tc>
          <w:tcPr>
            <w:tcW w:w="3374" w:type="dxa"/>
            <w:vAlign w:val="center"/>
          </w:tcPr>
          <w:p w:rsidR="00EA46F8" w:rsidRDefault="00EA46F8" w:rsidP="00EA46F8">
            <w:pPr>
              <w:wordWrap w:val="0"/>
              <w:overflowPunct w:val="0"/>
              <w:autoSpaceDE w:val="0"/>
              <w:autoSpaceDN w:val="0"/>
              <w:ind w:left="113" w:right="113"/>
              <w:jc w:val="center"/>
            </w:pPr>
            <w:r>
              <w:rPr>
                <w:rFonts w:hint="eastAsia"/>
              </w:rPr>
              <w:t>減免後の利用料</w:t>
            </w:r>
          </w:p>
        </w:tc>
      </w:tr>
      <w:tr w:rsidR="00EA46F8" w:rsidTr="008D2333">
        <w:tblPrEx>
          <w:tblCellMar>
            <w:top w:w="0" w:type="dxa"/>
            <w:left w:w="0" w:type="dxa"/>
            <w:bottom w:w="0" w:type="dxa"/>
            <w:right w:w="0" w:type="dxa"/>
          </w:tblCellMar>
        </w:tblPrEx>
        <w:trPr>
          <w:cantSplit/>
          <w:trHeight w:val="643"/>
        </w:trPr>
        <w:tc>
          <w:tcPr>
            <w:tcW w:w="2325" w:type="dxa"/>
            <w:vMerge/>
            <w:vAlign w:val="center"/>
          </w:tcPr>
          <w:p w:rsidR="00EA46F8" w:rsidRDefault="00EA46F8" w:rsidP="00AF7B84">
            <w:pPr>
              <w:wordWrap w:val="0"/>
              <w:overflowPunct w:val="0"/>
              <w:autoSpaceDE w:val="0"/>
              <w:autoSpaceDN w:val="0"/>
              <w:ind w:left="170" w:right="170"/>
              <w:jc w:val="center"/>
            </w:pPr>
          </w:p>
        </w:tc>
        <w:tc>
          <w:tcPr>
            <w:tcW w:w="3373" w:type="dxa"/>
            <w:vAlign w:val="bottom"/>
          </w:tcPr>
          <w:p w:rsidR="00EA46F8" w:rsidRDefault="00EA46F8" w:rsidP="00EA46F8">
            <w:pPr>
              <w:wordWrap w:val="0"/>
              <w:overflowPunct w:val="0"/>
              <w:autoSpaceDE w:val="0"/>
              <w:autoSpaceDN w:val="0"/>
              <w:ind w:left="113" w:right="113"/>
              <w:jc w:val="right"/>
            </w:pPr>
            <w:r>
              <w:rPr>
                <w:rFonts w:hint="eastAsia"/>
              </w:rPr>
              <w:t>円</w:t>
            </w:r>
          </w:p>
        </w:tc>
        <w:tc>
          <w:tcPr>
            <w:tcW w:w="3374" w:type="dxa"/>
            <w:vAlign w:val="bottom"/>
          </w:tcPr>
          <w:p w:rsidR="00EA46F8" w:rsidRDefault="00EA46F8" w:rsidP="00EA46F8">
            <w:pPr>
              <w:wordWrap w:val="0"/>
              <w:overflowPunct w:val="0"/>
              <w:autoSpaceDE w:val="0"/>
              <w:autoSpaceDN w:val="0"/>
              <w:ind w:left="113" w:right="113"/>
              <w:jc w:val="right"/>
            </w:pPr>
            <w:r>
              <w:rPr>
                <w:rFonts w:hint="eastAsia"/>
              </w:rPr>
              <w:t>円</w:t>
            </w:r>
          </w:p>
        </w:tc>
      </w:tr>
      <w:tr w:rsidR="008D2333" w:rsidTr="008D2333">
        <w:tblPrEx>
          <w:tblCellMar>
            <w:top w:w="0" w:type="dxa"/>
            <w:left w:w="0" w:type="dxa"/>
            <w:bottom w:w="0" w:type="dxa"/>
            <w:right w:w="0" w:type="dxa"/>
          </w:tblCellMar>
        </w:tblPrEx>
        <w:trPr>
          <w:cantSplit/>
          <w:trHeight w:val="4381"/>
        </w:trPr>
        <w:tc>
          <w:tcPr>
            <w:tcW w:w="9072" w:type="dxa"/>
            <w:gridSpan w:val="3"/>
            <w:vAlign w:val="center"/>
          </w:tcPr>
          <w:p w:rsidR="008D2333" w:rsidRDefault="008D2333" w:rsidP="008D2333">
            <w:pPr>
              <w:ind w:left="192" w:hangingChars="100" w:hanging="192"/>
              <w:rPr>
                <w:rFonts w:ascii="ＭＳ 明朝" w:hAnsi="ＭＳ 明朝" w:cs="Times New Roman"/>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8D2333" w:rsidRDefault="008D2333" w:rsidP="008D2333">
            <w:pPr>
              <w:ind w:left="192" w:hangingChars="100" w:hanging="192"/>
              <w:rPr>
                <w:rFonts w:ascii="ＭＳ 明朝" w:hAnsi="ＭＳ 明朝" w:hint="eastAsia"/>
                <w:sz w:val="20"/>
                <w:szCs w:val="20"/>
              </w:rPr>
            </w:pPr>
            <w:r>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D2333" w:rsidRDefault="008D2333" w:rsidP="008D2333">
            <w:pPr>
              <w:ind w:left="-39" w:firstLineChars="100" w:firstLine="192"/>
              <w:rPr>
                <w:rFonts w:ascii="ＭＳ 明朝" w:hAnsi="ＭＳ 明朝" w:hint="eastAsia"/>
                <w:sz w:val="20"/>
                <w:szCs w:val="20"/>
              </w:rPr>
            </w:pPr>
            <w:r>
              <w:rPr>
                <w:rFonts w:ascii="ＭＳ 明朝" w:hAnsi="ＭＳ 明朝" w:hint="eastAsia"/>
                <w:sz w:val="20"/>
                <w:szCs w:val="20"/>
              </w:rPr>
              <w:t>（１）審査請求があった日から３か月を経過しても裁決がないとき。</w:t>
            </w:r>
          </w:p>
          <w:p w:rsidR="008D2333" w:rsidRDefault="008D2333" w:rsidP="008D2333">
            <w:pPr>
              <w:ind w:left="-39" w:firstLineChars="100" w:firstLine="192"/>
              <w:rPr>
                <w:rFonts w:ascii="ＭＳ 明朝" w:hAnsi="ＭＳ 明朝" w:hint="eastAsia"/>
                <w:sz w:val="20"/>
                <w:szCs w:val="20"/>
              </w:rPr>
            </w:pPr>
            <w:r>
              <w:rPr>
                <w:rFonts w:ascii="ＭＳ 明朝" w:hAnsi="ＭＳ 明朝" w:hint="eastAsia"/>
                <w:sz w:val="20"/>
                <w:szCs w:val="20"/>
              </w:rPr>
              <w:t>（２）処分、処分の執行又は手続の続行により生ずる著しい損害を避けるため緊急の必要があるとき。</w:t>
            </w:r>
          </w:p>
          <w:p w:rsidR="008D2333" w:rsidRDefault="008D2333" w:rsidP="008D2333">
            <w:pPr>
              <w:ind w:left="-39" w:firstLineChars="100" w:firstLine="192"/>
              <w:rPr>
                <w:rFonts w:ascii="ＭＳ 明朝" w:hAnsi="ＭＳ 明朝" w:hint="eastAsia"/>
                <w:sz w:val="20"/>
                <w:szCs w:val="20"/>
              </w:rPr>
            </w:pPr>
            <w:r>
              <w:rPr>
                <w:rFonts w:ascii="ＭＳ 明朝" w:hAnsi="ＭＳ 明朝" w:hint="eastAsia"/>
                <w:sz w:val="20"/>
                <w:szCs w:val="20"/>
              </w:rPr>
              <w:t>（３）その他裁決を経ないことにつき正当な理由があるとき。</w:t>
            </w:r>
          </w:p>
          <w:p w:rsidR="008D2333" w:rsidRDefault="008D2333" w:rsidP="008D2333">
            <w:pPr>
              <w:ind w:leftChars="100" w:left="202" w:firstLineChars="100" w:firstLine="192"/>
              <w:rPr>
                <w:rFonts w:ascii="ＭＳ 明朝" w:hAnsi="ＭＳ 明朝" w:hint="eastAsia"/>
                <w:sz w:val="20"/>
                <w:szCs w:val="20"/>
              </w:rPr>
            </w:pPr>
            <w:r>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D2333" w:rsidRDefault="008D2333" w:rsidP="008D2333">
            <w:pPr>
              <w:wordWrap w:val="0"/>
              <w:overflowPunct w:val="0"/>
              <w:autoSpaceDE w:val="0"/>
              <w:autoSpaceDN w:val="0"/>
              <w:ind w:left="113" w:right="113"/>
              <w:jc w:val="right"/>
              <w:rPr>
                <w:rFonts w:ascii="ＭＳ 明朝" w:hAnsi="ＭＳ 明朝"/>
                <w:sz w:val="20"/>
                <w:szCs w:val="20"/>
              </w:rPr>
            </w:pPr>
            <w:r>
              <w:rPr>
                <w:rFonts w:ascii="ＭＳ 明朝" w:hAnsi="ＭＳ 明朝" w:hint="eastAsia"/>
                <w:sz w:val="20"/>
                <w:szCs w:val="20"/>
              </w:rPr>
              <w:t>３ ただし、上記の期間が経過する前に、この処分があった日の翌日から起算して１年を経過した場合は、　審査請求をすることや処分の取消しの訴えを提起することはできなくなります。なお、正当な理由が　あるときは、上記の期間やこの処分があった日の翌日から起算して１年を経過した後であっても審査</w:t>
            </w:r>
          </w:p>
          <w:p w:rsidR="008D2333" w:rsidRDefault="008D2333" w:rsidP="008D2333">
            <w:pPr>
              <w:overflowPunct w:val="0"/>
              <w:autoSpaceDE w:val="0"/>
              <w:autoSpaceDN w:val="0"/>
              <w:ind w:right="881" w:firstLineChars="200" w:firstLine="383"/>
              <w:rPr>
                <w:rFonts w:hint="eastAsia"/>
              </w:rPr>
            </w:pPr>
            <w:r>
              <w:rPr>
                <w:rFonts w:ascii="ＭＳ 明朝" w:hAnsi="ＭＳ 明朝" w:hint="eastAsia"/>
                <w:sz w:val="20"/>
                <w:szCs w:val="20"/>
              </w:rPr>
              <w:t>請求をすることや処分の取消しの訴えを提起することが認められる場合があります。</w:t>
            </w:r>
          </w:p>
        </w:tc>
      </w:tr>
      <w:bookmarkEnd w:id="0"/>
    </w:tbl>
    <w:p w:rsidR="008A7163" w:rsidRDefault="008A7163" w:rsidP="008A7163">
      <w:pPr>
        <w:wordWrap w:val="0"/>
        <w:overflowPunct w:val="0"/>
        <w:autoSpaceDE w:val="0"/>
        <w:autoSpaceDN w:val="0"/>
        <w:rPr>
          <w:rFonts w:hint="eastAsia"/>
        </w:rPr>
      </w:pPr>
    </w:p>
    <w:sectPr w:rsidR="008A7163" w:rsidSect="008D2333">
      <w:pgSz w:w="11907" w:h="16840" w:code="9"/>
      <w:pgMar w:top="1134" w:right="1418" w:bottom="1134" w:left="1418" w:header="720" w:footer="720" w:gutter="0"/>
      <w:cols w:space="720"/>
      <w:noEndnote/>
      <w:docGrid w:type="linesAndChars" w:linePitch="29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F35" w:rsidRDefault="00762F35">
      <w:r>
        <w:separator/>
      </w:r>
    </w:p>
  </w:endnote>
  <w:endnote w:type="continuationSeparator" w:id="0">
    <w:p w:rsidR="00762F35" w:rsidRDefault="0076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F35" w:rsidRDefault="00762F35">
      <w:r>
        <w:separator/>
      </w:r>
    </w:p>
  </w:footnote>
  <w:footnote w:type="continuationSeparator" w:id="0">
    <w:p w:rsidR="00762F35" w:rsidRDefault="0076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29672586">
    <w:abstractNumId w:val="10"/>
  </w:num>
  <w:num w:numId="2" w16cid:durableId="1625771154">
    <w:abstractNumId w:val="9"/>
  </w:num>
  <w:num w:numId="3" w16cid:durableId="860555801">
    <w:abstractNumId w:val="7"/>
  </w:num>
  <w:num w:numId="4" w16cid:durableId="3213540">
    <w:abstractNumId w:val="6"/>
  </w:num>
  <w:num w:numId="5" w16cid:durableId="970593164">
    <w:abstractNumId w:val="5"/>
  </w:num>
  <w:num w:numId="6" w16cid:durableId="688221933">
    <w:abstractNumId w:val="4"/>
  </w:num>
  <w:num w:numId="7" w16cid:durableId="1356425444">
    <w:abstractNumId w:val="8"/>
  </w:num>
  <w:num w:numId="8" w16cid:durableId="1141387759">
    <w:abstractNumId w:val="3"/>
  </w:num>
  <w:num w:numId="9" w16cid:durableId="1505170577">
    <w:abstractNumId w:val="2"/>
  </w:num>
  <w:num w:numId="10" w16cid:durableId="608046144">
    <w:abstractNumId w:val="1"/>
  </w:num>
  <w:num w:numId="11" w16cid:durableId="73427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1"/>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A0199"/>
    <w:rsid w:val="001B63EC"/>
    <w:rsid w:val="001F5BA5"/>
    <w:rsid w:val="00203958"/>
    <w:rsid w:val="00245A32"/>
    <w:rsid w:val="002D00FE"/>
    <w:rsid w:val="002D064C"/>
    <w:rsid w:val="002D7F93"/>
    <w:rsid w:val="00335957"/>
    <w:rsid w:val="00375584"/>
    <w:rsid w:val="00397372"/>
    <w:rsid w:val="003A25CD"/>
    <w:rsid w:val="003B06C7"/>
    <w:rsid w:val="003E7824"/>
    <w:rsid w:val="003F331B"/>
    <w:rsid w:val="005428C4"/>
    <w:rsid w:val="00550AD7"/>
    <w:rsid w:val="005C7B9E"/>
    <w:rsid w:val="00630CC4"/>
    <w:rsid w:val="00674AD0"/>
    <w:rsid w:val="00680934"/>
    <w:rsid w:val="006A278E"/>
    <w:rsid w:val="006B5827"/>
    <w:rsid w:val="006C0A26"/>
    <w:rsid w:val="006C3279"/>
    <w:rsid w:val="006C636A"/>
    <w:rsid w:val="00733358"/>
    <w:rsid w:val="00753FB2"/>
    <w:rsid w:val="00762F35"/>
    <w:rsid w:val="007B6EE4"/>
    <w:rsid w:val="007C082A"/>
    <w:rsid w:val="007D0C80"/>
    <w:rsid w:val="007D5C2E"/>
    <w:rsid w:val="007D7A3B"/>
    <w:rsid w:val="0081133E"/>
    <w:rsid w:val="00827B8C"/>
    <w:rsid w:val="00836314"/>
    <w:rsid w:val="00846918"/>
    <w:rsid w:val="00871CC9"/>
    <w:rsid w:val="00885150"/>
    <w:rsid w:val="008A0BBD"/>
    <w:rsid w:val="008A7163"/>
    <w:rsid w:val="008D2333"/>
    <w:rsid w:val="008D371F"/>
    <w:rsid w:val="009018D8"/>
    <w:rsid w:val="00907CAE"/>
    <w:rsid w:val="009125B2"/>
    <w:rsid w:val="00920AA6"/>
    <w:rsid w:val="00936B8A"/>
    <w:rsid w:val="00940094"/>
    <w:rsid w:val="00962C04"/>
    <w:rsid w:val="009754AA"/>
    <w:rsid w:val="00983E4D"/>
    <w:rsid w:val="00994584"/>
    <w:rsid w:val="009A617C"/>
    <w:rsid w:val="009D4285"/>
    <w:rsid w:val="009D6AC1"/>
    <w:rsid w:val="00A472C1"/>
    <w:rsid w:val="00A66F7C"/>
    <w:rsid w:val="00A90133"/>
    <w:rsid w:val="00AA371D"/>
    <w:rsid w:val="00AB460F"/>
    <w:rsid w:val="00AE2B1D"/>
    <w:rsid w:val="00AE654F"/>
    <w:rsid w:val="00AF4735"/>
    <w:rsid w:val="00AF7B84"/>
    <w:rsid w:val="00B210F4"/>
    <w:rsid w:val="00B745D8"/>
    <w:rsid w:val="00BC44B1"/>
    <w:rsid w:val="00BF4A27"/>
    <w:rsid w:val="00C22DD2"/>
    <w:rsid w:val="00C23A7F"/>
    <w:rsid w:val="00C57B7D"/>
    <w:rsid w:val="00C7498A"/>
    <w:rsid w:val="00CC0609"/>
    <w:rsid w:val="00CF1197"/>
    <w:rsid w:val="00CF5CCA"/>
    <w:rsid w:val="00D01972"/>
    <w:rsid w:val="00D31AC6"/>
    <w:rsid w:val="00D4598D"/>
    <w:rsid w:val="00DB7B5F"/>
    <w:rsid w:val="00DC5432"/>
    <w:rsid w:val="00DE4CE0"/>
    <w:rsid w:val="00E1178C"/>
    <w:rsid w:val="00E64363"/>
    <w:rsid w:val="00EA46F8"/>
    <w:rsid w:val="00F578CB"/>
    <w:rsid w:val="00F673D3"/>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06730D-8F77-454D-8140-134F4786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9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34516-22EB-42D5-A1E1-BB97B15B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2015-01-09T05:23:00Z</cp:lastPrinted>
  <dcterms:created xsi:type="dcterms:W3CDTF">2025-09-14T03:36:00Z</dcterms:created>
  <dcterms:modified xsi:type="dcterms:W3CDTF">2025-09-14T03:36:00Z</dcterms:modified>
</cp:coreProperties>
</file>