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F70BC0" w:rsidRDefault="008A7163" w:rsidP="008A7163">
      <w:pPr>
        <w:wordWrap w:val="0"/>
        <w:overflowPunct w:val="0"/>
        <w:autoSpaceDE w:val="0"/>
        <w:autoSpaceDN w:val="0"/>
        <w:rPr>
          <w:rFonts w:ascii="ＭＳ 明朝" w:hAnsi="ＭＳ 明朝"/>
        </w:rPr>
      </w:pPr>
      <w:bookmarkStart w:id="0" w:name="_GoBack"/>
      <w:r w:rsidRPr="00F70BC0">
        <w:rPr>
          <w:rFonts w:ascii="ＭＳ 明朝" w:hAnsi="ＭＳ 明朝" w:hint="eastAsia"/>
        </w:rPr>
        <w:t>様式第</w:t>
      </w:r>
      <w:r w:rsidRPr="00F70BC0">
        <w:rPr>
          <w:rFonts w:ascii="ＭＳ 明朝" w:hAnsi="ＭＳ 明朝"/>
        </w:rPr>
        <w:t>7</w:t>
      </w:r>
      <w:r w:rsidRPr="00F70BC0">
        <w:rPr>
          <w:rFonts w:ascii="ＭＳ 明朝" w:hAnsi="ＭＳ 明朝" w:hint="eastAsia"/>
        </w:rPr>
        <w:t>号</w:t>
      </w:r>
      <w:r w:rsidRPr="00F70BC0">
        <w:rPr>
          <w:rFonts w:ascii="ＭＳ 明朝" w:hAnsi="ＭＳ 明朝"/>
        </w:rPr>
        <w:t>(</w:t>
      </w:r>
      <w:r w:rsidRPr="00F70BC0">
        <w:rPr>
          <w:rFonts w:ascii="ＭＳ 明朝" w:hAnsi="ＭＳ 明朝" w:hint="eastAsia"/>
        </w:rPr>
        <w:t>第</w:t>
      </w:r>
      <w:r w:rsidRPr="00F70BC0">
        <w:rPr>
          <w:rFonts w:ascii="ＭＳ 明朝" w:hAnsi="ＭＳ 明朝"/>
        </w:rPr>
        <w:t>4</w:t>
      </w:r>
      <w:r w:rsidRPr="00F70BC0">
        <w:rPr>
          <w:rFonts w:ascii="ＭＳ 明朝" w:hAnsi="ＭＳ 明朝" w:hint="eastAsia"/>
        </w:rPr>
        <w:t>条関係</w:t>
      </w:r>
      <w:r w:rsidRPr="00F70BC0">
        <w:rPr>
          <w:rFonts w:ascii="ＭＳ 明朝" w:hAnsi="ＭＳ 明朝"/>
        </w:rPr>
        <w:t>)</w:t>
      </w:r>
    </w:p>
    <w:p w:rsidR="008A7163" w:rsidRDefault="008A7163" w:rsidP="008A7163">
      <w:pPr>
        <w:wordWrap w:val="0"/>
        <w:overflowPunct w:val="0"/>
        <w:autoSpaceDE w:val="0"/>
        <w:autoSpaceDN w:val="0"/>
      </w:pPr>
    </w:p>
    <w:p w:rsidR="008A7163" w:rsidRDefault="008A7163" w:rsidP="008A7163">
      <w:pPr>
        <w:wordWrap w:val="0"/>
        <w:overflowPunct w:val="0"/>
        <w:autoSpaceDE w:val="0"/>
        <w:autoSpaceDN w:val="0"/>
        <w:jc w:val="center"/>
      </w:pPr>
      <w:r>
        <w:rPr>
          <w:rFonts w:hint="eastAsia"/>
        </w:rPr>
        <w:t>斐川文化会館使用料減免決定通知書</w:t>
      </w:r>
    </w:p>
    <w:p w:rsidR="008A7163" w:rsidRDefault="008A7163" w:rsidP="008A7163">
      <w:pPr>
        <w:wordWrap w:val="0"/>
        <w:overflowPunct w:val="0"/>
        <w:autoSpaceDE w:val="0"/>
        <w:autoSpaceDN w:val="0"/>
      </w:pPr>
    </w:p>
    <w:p w:rsidR="008A7163" w:rsidRDefault="008A7163" w:rsidP="008A7163">
      <w:pPr>
        <w:wordWrap w:val="0"/>
        <w:overflowPunct w:val="0"/>
        <w:autoSpaceDE w:val="0"/>
        <w:autoSpaceDN w:val="0"/>
        <w:ind w:right="420"/>
        <w:jc w:val="right"/>
      </w:pPr>
      <w:r>
        <w:rPr>
          <w:rFonts w:hint="eastAsia"/>
        </w:rPr>
        <w:t>年　　月　　日</w:t>
      </w:r>
    </w:p>
    <w:p w:rsidR="008A7163" w:rsidRDefault="008A7163" w:rsidP="008A7163">
      <w:pPr>
        <w:wordWrap w:val="0"/>
        <w:overflowPunct w:val="0"/>
        <w:autoSpaceDE w:val="0"/>
        <w:autoSpaceDN w:val="0"/>
      </w:pPr>
      <w:r>
        <w:rPr>
          <w:rFonts w:hint="eastAsia"/>
        </w:rPr>
        <w:t xml:space="preserve">　　　　　　　　　　　様</w:t>
      </w:r>
    </w:p>
    <w:p w:rsidR="008A7163" w:rsidRDefault="008A7163" w:rsidP="008A7163">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8A7163" w:rsidRDefault="008A7163" w:rsidP="008A7163">
      <w:pPr>
        <w:wordWrap w:val="0"/>
        <w:overflowPunct w:val="0"/>
        <w:autoSpaceDE w:val="0"/>
        <w:autoSpaceDN w:val="0"/>
      </w:pPr>
    </w:p>
    <w:p w:rsidR="008A7163" w:rsidRDefault="008A7163" w:rsidP="008A7163">
      <w:pPr>
        <w:wordWrap w:val="0"/>
        <w:overflowPunct w:val="0"/>
        <w:autoSpaceDE w:val="0"/>
        <w:autoSpaceDN w:val="0"/>
      </w:pPr>
      <w:r>
        <w:rPr>
          <w:rFonts w:hint="eastAsia"/>
        </w:rPr>
        <w:t>下記のとおり使用料の減免を決定しましたので通知します。</w:t>
      </w:r>
    </w:p>
    <w:tbl>
      <w:tblPr>
        <w:tblW w:w="9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84"/>
        <w:gridCol w:w="2292"/>
        <w:gridCol w:w="2292"/>
        <w:gridCol w:w="2292"/>
      </w:tblGrid>
      <w:tr w:rsidR="008A7163" w:rsidTr="003A6286">
        <w:tblPrEx>
          <w:tblCellMar>
            <w:top w:w="0" w:type="dxa"/>
            <w:left w:w="0" w:type="dxa"/>
            <w:bottom w:w="0" w:type="dxa"/>
            <w:right w:w="0" w:type="dxa"/>
          </w:tblCellMar>
        </w:tblPrEx>
        <w:trPr>
          <w:cantSplit/>
          <w:trHeight w:val="1138"/>
        </w:trPr>
        <w:tc>
          <w:tcPr>
            <w:tcW w:w="2584" w:type="dxa"/>
            <w:vAlign w:val="center"/>
          </w:tcPr>
          <w:p w:rsidR="008A7163" w:rsidRDefault="008A7163" w:rsidP="00AB460F">
            <w:pPr>
              <w:wordWrap w:val="0"/>
              <w:overflowPunct w:val="0"/>
              <w:autoSpaceDE w:val="0"/>
              <w:autoSpaceDN w:val="0"/>
              <w:jc w:val="center"/>
            </w:pPr>
            <w:r>
              <w:rPr>
                <w:rFonts w:hint="eastAsia"/>
                <w:spacing w:val="35"/>
              </w:rPr>
              <w:t>利用日</w:t>
            </w:r>
            <w:r>
              <w:rPr>
                <w:rFonts w:hint="eastAsia"/>
              </w:rPr>
              <w:t>時</w:t>
            </w:r>
          </w:p>
        </w:tc>
        <w:tc>
          <w:tcPr>
            <w:tcW w:w="6876" w:type="dxa"/>
            <w:gridSpan w:val="3"/>
            <w:vAlign w:val="center"/>
          </w:tcPr>
          <w:p w:rsidR="008A7163" w:rsidRDefault="008A7163" w:rsidP="00AB460F">
            <w:pPr>
              <w:wordWrap w:val="0"/>
              <w:overflowPunct w:val="0"/>
              <w:autoSpaceDE w:val="0"/>
              <w:autoSpaceDN w:val="0"/>
              <w:ind w:firstLine="959"/>
            </w:pPr>
            <w:r>
              <w:rPr>
                <w:rFonts w:hint="eastAsia"/>
              </w:rPr>
              <w:t>年　　　月　　　日</w:t>
            </w:r>
            <w:r>
              <w:t>(</w:t>
            </w:r>
            <w:r>
              <w:rPr>
                <w:rFonts w:hint="eastAsia"/>
              </w:rPr>
              <w:t xml:space="preserve">　　　曜日</w:t>
            </w:r>
            <w:r>
              <w:t>)</w:t>
            </w:r>
          </w:p>
          <w:p w:rsidR="008A7163" w:rsidRPr="00920AA6" w:rsidRDefault="008A7163" w:rsidP="00AB460F">
            <w:pPr>
              <w:wordWrap w:val="0"/>
              <w:overflowPunct w:val="0"/>
              <w:autoSpaceDE w:val="0"/>
              <w:autoSpaceDN w:val="0"/>
              <w:ind w:firstLine="959"/>
            </w:pPr>
          </w:p>
          <w:p w:rsidR="008A7163" w:rsidRDefault="008A7163" w:rsidP="00AB460F">
            <w:pPr>
              <w:wordWrap w:val="0"/>
              <w:overflowPunct w:val="0"/>
              <w:autoSpaceDE w:val="0"/>
              <w:autoSpaceDN w:val="0"/>
              <w:ind w:firstLineChars="528" w:firstLine="1214"/>
            </w:pPr>
            <w:r>
              <w:rPr>
                <w:rFonts w:hint="eastAsia"/>
              </w:rPr>
              <w:t>自　　　時　　分　～　　至　　　時　　分</w:t>
            </w:r>
          </w:p>
        </w:tc>
      </w:tr>
      <w:tr w:rsidR="008A7163" w:rsidTr="003A6286">
        <w:tblPrEx>
          <w:tblCellMar>
            <w:top w:w="0" w:type="dxa"/>
            <w:left w:w="0" w:type="dxa"/>
            <w:bottom w:w="0" w:type="dxa"/>
            <w:right w:w="0" w:type="dxa"/>
          </w:tblCellMar>
        </w:tblPrEx>
        <w:trPr>
          <w:cantSplit/>
          <w:trHeight w:val="844"/>
        </w:trPr>
        <w:tc>
          <w:tcPr>
            <w:tcW w:w="2584" w:type="dxa"/>
            <w:vAlign w:val="center"/>
          </w:tcPr>
          <w:p w:rsidR="008A7163" w:rsidRDefault="008A7163" w:rsidP="00AB460F">
            <w:pPr>
              <w:wordWrap w:val="0"/>
              <w:overflowPunct w:val="0"/>
              <w:autoSpaceDE w:val="0"/>
              <w:autoSpaceDN w:val="0"/>
              <w:jc w:val="center"/>
            </w:pPr>
            <w:r>
              <w:rPr>
                <w:rFonts w:hint="eastAsia"/>
                <w:spacing w:val="35"/>
              </w:rPr>
              <w:t>利用目</w:t>
            </w:r>
            <w:r>
              <w:rPr>
                <w:rFonts w:hint="eastAsia"/>
              </w:rPr>
              <w:t>的</w:t>
            </w:r>
          </w:p>
        </w:tc>
        <w:tc>
          <w:tcPr>
            <w:tcW w:w="6876" w:type="dxa"/>
            <w:gridSpan w:val="3"/>
            <w:vAlign w:val="center"/>
          </w:tcPr>
          <w:p w:rsidR="008A7163" w:rsidRDefault="008A7163" w:rsidP="00AB460F">
            <w:pPr>
              <w:wordWrap w:val="0"/>
              <w:overflowPunct w:val="0"/>
              <w:autoSpaceDE w:val="0"/>
              <w:autoSpaceDN w:val="0"/>
              <w:jc w:val="center"/>
            </w:pPr>
            <w:r>
              <w:rPr>
                <w:rFonts w:hint="eastAsia"/>
              </w:rPr>
              <w:t xml:space="preserve">　</w:t>
            </w:r>
          </w:p>
        </w:tc>
      </w:tr>
      <w:tr w:rsidR="008A7163" w:rsidTr="003A6286">
        <w:tblPrEx>
          <w:tblCellMar>
            <w:top w:w="0" w:type="dxa"/>
            <w:left w:w="0" w:type="dxa"/>
            <w:bottom w:w="0" w:type="dxa"/>
            <w:right w:w="0" w:type="dxa"/>
          </w:tblCellMar>
        </w:tblPrEx>
        <w:trPr>
          <w:cantSplit/>
          <w:trHeight w:val="842"/>
        </w:trPr>
        <w:tc>
          <w:tcPr>
            <w:tcW w:w="2584" w:type="dxa"/>
            <w:vAlign w:val="center"/>
          </w:tcPr>
          <w:p w:rsidR="008A7163" w:rsidRDefault="008A7163" w:rsidP="00AB460F">
            <w:pPr>
              <w:wordWrap w:val="0"/>
              <w:overflowPunct w:val="0"/>
              <w:autoSpaceDE w:val="0"/>
              <w:autoSpaceDN w:val="0"/>
              <w:jc w:val="center"/>
            </w:pPr>
            <w:r>
              <w:rPr>
                <w:rFonts w:hint="eastAsia"/>
                <w:spacing w:val="35"/>
              </w:rPr>
              <w:t>利用人</w:t>
            </w:r>
            <w:r>
              <w:rPr>
                <w:rFonts w:hint="eastAsia"/>
              </w:rPr>
              <w:t>数</w:t>
            </w:r>
          </w:p>
        </w:tc>
        <w:tc>
          <w:tcPr>
            <w:tcW w:w="6876" w:type="dxa"/>
            <w:gridSpan w:val="3"/>
            <w:vAlign w:val="center"/>
          </w:tcPr>
          <w:p w:rsidR="008A7163" w:rsidRDefault="008A7163" w:rsidP="00AB460F">
            <w:pPr>
              <w:wordWrap w:val="0"/>
              <w:overflowPunct w:val="0"/>
              <w:autoSpaceDE w:val="0"/>
              <w:autoSpaceDN w:val="0"/>
              <w:ind w:leftChars="54" w:left="124" w:right="953" w:firstLineChars="800" w:firstLine="1839"/>
            </w:pPr>
            <w:r>
              <w:rPr>
                <w:rFonts w:hint="eastAsia"/>
              </w:rPr>
              <w:t xml:space="preserve">人　　</w:t>
            </w:r>
          </w:p>
        </w:tc>
      </w:tr>
      <w:tr w:rsidR="008A7163" w:rsidTr="003A6286">
        <w:tblPrEx>
          <w:tblCellMar>
            <w:top w:w="0" w:type="dxa"/>
            <w:left w:w="0" w:type="dxa"/>
            <w:bottom w:w="0" w:type="dxa"/>
            <w:right w:w="0" w:type="dxa"/>
          </w:tblCellMar>
        </w:tblPrEx>
        <w:trPr>
          <w:cantSplit/>
          <w:trHeight w:val="845"/>
        </w:trPr>
        <w:tc>
          <w:tcPr>
            <w:tcW w:w="2584" w:type="dxa"/>
            <w:vAlign w:val="center"/>
          </w:tcPr>
          <w:p w:rsidR="008A7163" w:rsidRDefault="008A7163" w:rsidP="00AB460F">
            <w:pPr>
              <w:wordWrap w:val="0"/>
              <w:overflowPunct w:val="0"/>
              <w:autoSpaceDE w:val="0"/>
              <w:autoSpaceDN w:val="0"/>
              <w:jc w:val="center"/>
            </w:pPr>
            <w:r>
              <w:rPr>
                <w:rFonts w:hint="eastAsia"/>
                <w:spacing w:val="35"/>
              </w:rPr>
              <w:t>利用場</w:t>
            </w:r>
            <w:r>
              <w:rPr>
                <w:rFonts w:hint="eastAsia"/>
              </w:rPr>
              <w:t>所</w:t>
            </w:r>
          </w:p>
        </w:tc>
        <w:tc>
          <w:tcPr>
            <w:tcW w:w="6876" w:type="dxa"/>
            <w:gridSpan w:val="3"/>
            <w:vAlign w:val="center"/>
          </w:tcPr>
          <w:p w:rsidR="008A7163" w:rsidRPr="00920AA6" w:rsidRDefault="008A7163" w:rsidP="00AB460F">
            <w:pPr>
              <w:wordWrap w:val="0"/>
              <w:overflowPunct w:val="0"/>
              <w:autoSpaceDE w:val="0"/>
              <w:autoSpaceDN w:val="0"/>
              <w:ind w:left="113" w:right="113"/>
            </w:pPr>
          </w:p>
        </w:tc>
      </w:tr>
      <w:tr w:rsidR="008A7163" w:rsidTr="003A6286">
        <w:tblPrEx>
          <w:tblCellMar>
            <w:top w:w="0" w:type="dxa"/>
            <w:left w:w="0" w:type="dxa"/>
            <w:bottom w:w="0" w:type="dxa"/>
            <w:right w:w="0" w:type="dxa"/>
          </w:tblCellMar>
        </w:tblPrEx>
        <w:trPr>
          <w:cantSplit/>
          <w:trHeight w:val="988"/>
        </w:trPr>
        <w:tc>
          <w:tcPr>
            <w:tcW w:w="2584" w:type="dxa"/>
            <w:vAlign w:val="center"/>
          </w:tcPr>
          <w:p w:rsidR="008A7163" w:rsidRDefault="008A7163" w:rsidP="00AB460F">
            <w:pPr>
              <w:jc w:val="center"/>
            </w:pPr>
            <w:r>
              <w:rPr>
                <w:rFonts w:hint="eastAsia"/>
              </w:rPr>
              <w:t>減免を受けよ</w:t>
            </w:r>
          </w:p>
          <w:p w:rsidR="008A7163" w:rsidRDefault="008A7163" w:rsidP="00AB460F">
            <w:pPr>
              <w:jc w:val="center"/>
            </w:pPr>
            <w:r>
              <w:rPr>
                <w:rFonts w:hint="eastAsia"/>
              </w:rPr>
              <w:t>うとする理由</w:t>
            </w:r>
          </w:p>
        </w:tc>
        <w:tc>
          <w:tcPr>
            <w:tcW w:w="6876" w:type="dxa"/>
            <w:gridSpan w:val="3"/>
            <w:vAlign w:val="center"/>
          </w:tcPr>
          <w:p w:rsidR="008A7163" w:rsidRDefault="008A7163" w:rsidP="00AB460F">
            <w:pPr>
              <w:wordWrap w:val="0"/>
              <w:overflowPunct w:val="0"/>
              <w:autoSpaceDE w:val="0"/>
              <w:autoSpaceDN w:val="0"/>
              <w:ind w:left="113" w:right="113"/>
            </w:pPr>
            <w:r>
              <w:rPr>
                <w:rFonts w:hint="eastAsia"/>
              </w:rPr>
              <w:t xml:space="preserve">　</w:t>
            </w:r>
          </w:p>
        </w:tc>
      </w:tr>
      <w:tr w:rsidR="008A7163" w:rsidTr="003A6286">
        <w:tblPrEx>
          <w:tblCellMar>
            <w:top w:w="0" w:type="dxa"/>
            <w:left w:w="0" w:type="dxa"/>
            <w:bottom w:w="0" w:type="dxa"/>
            <w:right w:w="0" w:type="dxa"/>
          </w:tblCellMar>
        </w:tblPrEx>
        <w:trPr>
          <w:cantSplit/>
          <w:trHeight w:val="300"/>
        </w:trPr>
        <w:tc>
          <w:tcPr>
            <w:tcW w:w="2584" w:type="dxa"/>
            <w:vMerge w:val="restart"/>
            <w:vAlign w:val="center"/>
          </w:tcPr>
          <w:p w:rsidR="008A7163" w:rsidRDefault="008A7163" w:rsidP="00AB460F">
            <w:pPr>
              <w:wordWrap w:val="0"/>
              <w:overflowPunct w:val="0"/>
              <w:autoSpaceDE w:val="0"/>
              <w:autoSpaceDN w:val="0"/>
              <w:ind w:left="170" w:right="170"/>
              <w:jc w:val="distribute"/>
            </w:pPr>
            <w:r>
              <w:rPr>
                <w:rFonts w:hint="eastAsia"/>
              </w:rPr>
              <w:t>使用料</w:t>
            </w:r>
          </w:p>
        </w:tc>
        <w:tc>
          <w:tcPr>
            <w:tcW w:w="2292" w:type="dxa"/>
            <w:vAlign w:val="center"/>
          </w:tcPr>
          <w:p w:rsidR="008A7163" w:rsidRDefault="008A7163" w:rsidP="00AB460F">
            <w:pPr>
              <w:wordWrap w:val="0"/>
              <w:overflowPunct w:val="0"/>
              <w:autoSpaceDE w:val="0"/>
              <w:autoSpaceDN w:val="0"/>
              <w:ind w:left="113" w:right="113"/>
              <w:jc w:val="center"/>
            </w:pPr>
            <w:r>
              <w:rPr>
                <w:rFonts w:hint="eastAsia"/>
              </w:rPr>
              <w:t>算出した使用料</w:t>
            </w:r>
          </w:p>
        </w:tc>
        <w:tc>
          <w:tcPr>
            <w:tcW w:w="2292" w:type="dxa"/>
            <w:vAlign w:val="center"/>
          </w:tcPr>
          <w:p w:rsidR="008A7163" w:rsidRDefault="008A7163" w:rsidP="00AB460F">
            <w:pPr>
              <w:wordWrap w:val="0"/>
              <w:overflowPunct w:val="0"/>
              <w:autoSpaceDE w:val="0"/>
              <w:autoSpaceDN w:val="0"/>
              <w:ind w:left="113" w:right="113"/>
              <w:jc w:val="center"/>
            </w:pPr>
            <w:r>
              <w:rPr>
                <w:rFonts w:hint="eastAsia"/>
                <w:spacing w:val="105"/>
              </w:rPr>
              <w:t>減免</w:t>
            </w:r>
            <w:r>
              <w:rPr>
                <w:rFonts w:hint="eastAsia"/>
              </w:rPr>
              <w:t>率</w:t>
            </w:r>
          </w:p>
        </w:tc>
        <w:tc>
          <w:tcPr>
            <w:tcW w:w="2292" w:type="dxa"/>
            <w:vAlign w:val="center"/>
          </w:tcPr>
          <w:p w:rsidR="008A7163" w:rsidRDefault="008A7163" w:rsidP="00AB460F">
            <w:pPr>
              <w:wordWrap w:val="0"/>
              <w:overflowPunct w:val="0"/>
              <w:autoSpaceDE w:val="0"/>
              <w:autoSpaceDN w:val="0"/>
              <w:ind w:left="113" w:right="113"/>
              <w:jc w:val="center"/>
            </w:pPr>
            <w:r>
              <w:rPr>
                <w:rFonts w:hint="eastAsia"/>
              </w:rPr>
              <w:t>減免後の使用料</w:t>
            </w:r>
          </w:p>
        </w:tc>
      </w:tr>
      <w:tr w:rsidR="008A7163" w:rsidTr="003A6286">
        <w:tblPrEx>
          <w:tblCellMar>
            <w:top w:w="0" w:type="dxa"/>
            <w:left w:w="0" w:type="dxa"/>
            <w:bottom w:w="0" w:type="dxa"/>
            <w:right w:w="0" w:type="dxa"/>
          </w:tblCellMar>
        </w:tblPrEx>
        <w:trPr>
          <w:cantSplit/>
          <w:trHeight w:val="810"/>
        </w:trPr>
        <w:tc>
          <w:tcPr>
            <w:tcW w:w="2584" w:type="dxa"/>
            <w:vMerge/>
            <w:vAlign w:val="center"/>
          </w:tcPr>
          <w:p w:rsidR="008A7163" w:rsidRDefault="008A7163" w:rsidP="00AB460F">
            <w:pPr>
              <w:wordWrap w:val="0"/>
              <w:overflowPunct w:val="0"/>
              <w:autoSpaceDE w:val="0"/>
              <w:autoSpaceDN w:val="0"/>
              <w:ind w:left="170" w:right="170"/>
              <w:jc w:val="distribute"/>
            </w:pPr>
          </w:p>
        </w:tc>
        <w:tc>
          <w:tcPr>
            <w:tcW w:w="2292" w:type="dxa"/>
            <w:vAlign w:val="bottom"/>
          </w:tcPr>
          <w:p w:rsidR="008A7163" w:rsidRDefault="008A7163" w:rsidP="00AB460F">
            <w:pPr>
              <w:wordWrap w:val="0"/>
              <w:overflowPunct w:val="0"/>
              <w:autoSpaceDE w:val="0"/>
              <w:autoSpaceDN w:val="0"/>
              <w:ind w:left="113" w:right="113"/>
              <w:jc w:val="right"/>
            </w:pPr>
            <w:r>
              <w:rPr>
                <w:rFonts w:hint="eastAsia"/>
              </w:rPr>
              <w:t>円</w:t>
            </w:r>
          </w:p>
        </w:tc>
        <w:tc>
          <w:tcPr>
            <w:tcW w:w="2292" w:type="dxa"/>
            <w:vAlign w:val="bottom"/>
          </w:tcPr>
          <w:p w:rsidR="008A7163" w:rsidRDefault="008A7163" w:rsidP="00AB460F">
            <w:pPr>
              <w:wordWrap w:val="0"/>
              <w:overflowPunct w:val="0"/>
              <w:autoSpaceDE w:val="0"/>
              <w:autoSpaceDN w:val="0"/>
              <w:ind w:left="113" w:right="113"/>
              <w:jc w:val="right"/>
            </w:pPr>
            <w:r>
              <w:rPr>
                <w:rFonts w:hint="eastAsia"/>
              </w:rPr>
              <w:t>％</w:t>
            </w:r>
          </w:p>
        </w:tc>
        <w:tc>
          <w:tcPr>
            <w:tcW w:w="2292" w:type="dxa"/>
            <w:vAlign w:val="bottom"/>
          </w:tcPr>
          <w:p w:rsidR="008A7163" w:rsidRDefault="008A7163" w:rsidP="00AB460F">
            <w:pPr>
              <w:wordWrap w:val="0"/>
              <w:overflowPunct w:val="0"/>
              <w:autoSpaceDE w:val="0"/>
              <w:autoSpaceDN w:val="0"/>
              <w:ind w:left="113" w:right="113"/>
              <w:jc w:val="right"/>
            </w:pPr>
            <w:r>
              <w:rPr>
                <w:rFonts w:hint="eastAsia"/>
              </w:rPr>
              <w:t>円</w:t>
            </w:r>
          </w:p>
        </w:tc>
      </w:tr>
      <w:tr w:rsidR="008A7163" w:rsidTr="003A6286">
        <w:tblPrEx>
          <w:tblCellMar>
            <w:top w:w="0" w:type="dxa"/>
            <w:left w:w="0" w:type="dxa"/>
            <w:bottom w:w="0" w:type="dxa"/>
            <w:right w:w="0" w:type="dxa"/>
          </w:tblCellMar>
        </w:tblPrEx>
        <w:trPr>
          <w:cantSplit/>
          <w:trHeight w:val="1125"/>
        </w:trPr>
        <w:tc>
          <w:tcPr>
            <w:tcW w:w="2584" w:type="dxa"/>
            <w:vAlign w:val="center"/>
          </w:tcPr>
          <w:p w:rsidR="008A7163" w:rsidRDefault="008A7163" w:rsidP="00AB460F">
            <w:pPr>
              <w:wordWrap w:val="0"/>
              <w:overflowPunct w:val="0"/>
              <w:autoSpaceDE w:val="0"/>
              <w:autoSpaceDN w:val="0"/>
              <w:ind w:left="170" w:right="170"/>
              <w:jc w:val="distribute"/>
            </w:pPr>
            <w:r>
              <w:rPr>
                <w:rFonts w:hint="eastAsia"/>
              </w:rPr>
              <w:t>備考</w:t>
            </w:r>
          </w:p>
        </w:tc>
        <w:tc>
          <w:tcPr>
            <w:tcW w:w="6876" w:type="dxa"/>
            <w:gridSpan w:val="3"/>
            <w:vAlign w:val="center"/>
          </w:tcPr>
          <w:p w:rsidR="008A7163" w:rsidRDefault="008A7163" w:rsidP="00AB460F">
            <w:pPr>
              <w:wordWrap w:val="0"/>
              <w:overflowPunct w:val="0"/>
              <w:autoSpaceDE w:val="0"/>
              <w:autoSpaceDN w:val="0"/>
              <w:ind w:left="113" w:right="113"/>
            </w:pPr>
            <w:r>
              <w:rPr>
                <w:rFonts w:hint="eastAsia"/>
              </w:rPr>
              <w:t xml:space="preserve">　</w:t>
            </w:r>
          </w:p>
        </w:tc>
      </w:tr>
    </w:tbl>
    <w:bookmarkEnd w:id="0"/>
    <w:p w:rsidR="003A6286" w:rsidRPr="000B0030" w:rsidRDefault="003A6286" w:rsidP="003A6286">
      <w:pPr>
        <w:spacing w:line="240" w:lineRule="exact"/>
        <w:ind w:left="220" w:hangingChars="100" w:hanging="220"/>
        <w:rPr>
          <w:rFonts w:hAnsi="ＭＳ 明朝" w:cs="Times New Roman"/>
          <w:sz w:val="20"/>
          <w:szCs w:val="24"/>
        </w:rPr>
      </w:pPr>
      <w:r w:rsidRPr="000B0030">
        <w:rPr>
          <w:rFonts w:hAnsi="ＭＳ 明朝" w:cs="Times New Roman" w:hint="eastAsia"/>
          <w:sz w:val="20"/>
          <w:szCs w:val="24"/>
        </w:rPr>
        <w:t>１　この処分について不服がある場合は、この処分があったことを知った日の翌日から起算して３か月以内に、出雲市長に対して審査請求をすることができます。</w:t>
      </w:r>
    </w:p>
    <w:p w:rsidR="003A6286" w:rsidRPr="000B0030" w:rsidRDefault="003A6286" w:rsidP="003A6286">
      <w:pPr>
        <w:spacing w:line="240" w:lineRule="exact"/>
        <w:ind w:left="220" w:hangingChars="100" w:hanging="220"/>
        <w:rPr>
          <w:rFonts w:hAnsi="ＭＳ 明朝" w:cs="Times New Roman"/>
          <w:sz w:val="20"/>
          <w:szCs w:val="24"/>
        </w:rPr>
      </w:pPr>
      <w:r w:rsidRPr="000B0030">
        <w:rPr>
          <w:rFonts w:hAnsi="ＭＳ 明朝" w:cs="Times New Roman" w:hint="eastAsia"/>
          <w:sz w:val="20"/>
          <w:szCs w:val="24"/>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3A6286" w:rsidRPr="000B0030" w:rsidRDefault="003A6286" w:rsidP="003A6286">
      <w:pPr>
        <w:spacing w:line="240" w:lineRule="exact"/>
        <w:ind w:firstLineChars="100" w:firstLine="220"/>
        <w:rPr>
          <w:rFonts w:hAnsi="ＭＳ 明朝" w:cs="Times New Roman"/>
          <w:sz w:val="20"/>
          <w:szCs w:val="24"/>
        </w:rPr>
      </w:pPr>
      <w:r w:rsidRPr="000B0030">
        <w:rPr>
          <w:rFonts w:hAnsi="ＭＳ 明朝" w:cs="Times New Roman" w:hint="eastAsia"/>
          <w:sz w:val="20"/>
          <w:szCs w:val="24"/>
        </w:rPr>
        <w:t>⑴　審査請求があった日から３か月を経過しても裁決がないとき。</w:t>
      </w:r>
    </w:p>
    <w:p w:rsidR="003A6286" w:rsidRPr="000B0030" w:rsidRDefault="003A6286" w:rsidP="003A6286">
      <w:pPr>
        <w:spacing w:line="240" w:lineRule="exact"/>
        <w:ind w:leftChars="100" w:left="450" w:hangingChars="100" w:hanging="220"/>
        <w:rPr>
          <w:rFonts w:hAnsi="ＭＳ 明朝" w:cs="Times New Roman"/>
          <w:sz w:val="20"/>
          <w:szCs w:val="24"/>
        </w:rPr>
      </w:pPr>
      <w:r w:rsidRPr="000B0030">
        <w:rPr>
          <w:rFonts w:hAnsi="ＭＳ 明朝" w:cs="Times New Roman" w:hint="eastAsia"/>
          <w:sz w:val="20"/>
          <w:szCs w:val="24"/>
        </w:rPr>
        <w:t>⑵　処分、処分の執行又は手続の続行により生ずる著しい損害を避けるため緊急の必要があるとき。</w:t>
      </w:r>
    </w:p>
    <w:p w:rsidR="003A6286" w:rsidRPr="000B0030" w:rsidRDefault="003A6286" w:rsidP="003A6286">
      <w:pPr>
        <w:spacing w:line="240" w:lineRule="exact"/>
        <w:ind w:firstLineChars="100" w:firstLine="220"/>
        <w:rPr>
          <w:rFonts w:hAnsi="ＭＳ 明朝" w:cs="Times New Roman"/>
          <w:sz w:val="20"/>
          <w:szCs w:val="24"/>
        </w:rPr>
      </w:pPr>
      <w:r w:rsidRPr="000B0030">
        <w:rPr>
          <w:rFonts w:hAnsi="ＭＳ 明朝" w:cs="Times New Roman" w:hint="eastAsia"/>
          <w:sz w:val="20"/>
          <w:szCs w:val="24"/>
        </w:rPr>
        <w:t>⑶　その他裁決を経ないことにつき正当な理由があるとき。</w:t>
      </w:r>
    </w:p>
    <w:p w:rsidR="003A6286" w:rsidRPr="000B0030" w:rsidRDefault="003A6286" w:rsidP="003A6286">
      <w:pPr>
        <w:spacing w:line="240" w:lineRule="exact"/>
        <w:ind w:leftChars="100" w:left="230" w:firstLineChars="100" w:firstLine="220"/>
        <w:rPr>
          <w:rFonts w:hAnsi="ＭＳ 明朝" w:cs="Times New Roman"/>
          <w:sz w:val="20"/>
          <w:szCs w:val="24"/>
        </w:rPr>
      </w:pPr>
      <w:r w:rsidRPr="000B0030">
        <w:rPr>
          <w:rFonts w:hAnsi="ＭＳ 明朝" w:cs="Times New Roman" w:hint="eastAsia"/>
          <w:sz w:val="20"/>
          <w:szCs w:val="24"/>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3A6286" w:rsidRPr="000B0030" w:rsidRDefault="003A6286" w:rsidP="003A6286">
      <w:pPr>
        <w:spacing w:line="240" w:lineRule="exact"/>
        <w:ind w:left="220" w:hangingChars="100" w:hanging="220"/>
        <w:rPr>
          <w:rFonts w:hAnsi="ＭＳ 明朝" w:cs="Times New Roman"/>
          <w:sz w:val="20"/>
          <w:szCs w:val="24"/>
        </w:rPr>
      </w:pPr>
      <w:r w:rsidRPr="000B0030">
        <w:rPr>
          <w:rFonts w:hAnsi="ＭＳ 明朝" w:cs="Times New Roman" w:hint="eastAsia"/>
          <w:sz w:val="20"/>
          <w:szCs w:val="24"/>
        </w:rPr>
        <w:t>３　ただし、上記の期間が経過する前に、この処分があった日の翌日から起算して１年を経過した場合は、審査請求をすることや処分の取消しの訴えを提起することはできなくなります。</w:t>
      </w:r>
    </w:p>
    <w:p w:rsidR="008A7163" w:rsidRDefault="003A6286" w:rsidP="003A6286">
      <w:pPr>
        <w:wordWrap w:val="0"/>
        <w:overflowPunct w:val="0"/>
        <w:autoSpaceDE w:val="0"/>
        <w:autoSpaceDN w:val="0"/>
        <w:spacing w:line="240" w:lineRule="exact"/>
        <w:ind w:leftChars="100" w:left="230" w:firstLineChars="100" w:firstLine="220"/>
      </w:pPr>
      <w:r w:rsidRPr="000B0030">
        <w:rPr>
          <w:rFonts w:hAnsi="ＭＳ 明朝" w:cs="Times New Roman" w:hint="eastAsia"/>
          <w:sz w:val="20"/>
          <w:szCs w:val="24"/>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8A7163" w:rsidSect="003A6286">
      <w:pgSz w:w="11907" w:h="16840" w:code="9"/>
      <w:pgMar w:top="851" w:right="1134" w:bottom="851" w:left="1134"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BE5" w:rsidRDefault="002E3BE5">
      <w:r>
        <w:separator/>
      </w:r>
    </w:p>
  </w:endnote>
  <w:endnote w:type="continuationSeparator" w:id="0">
    <w:p w:rsidR="002E3BE5" w:rsidRDefault="002E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BE5" w:rsidRDefault="002E3BE5">
      <w:r>
        <w:separator/>
      </w:r>
    </w:p>
  </w:footnote>
  <w:footnote w:type="continuationSeparator" w:id="0">
    <w:p w:rsidR="002E3BE5" w:rsidRDefault="002E3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548881274">
    <w:abstractNumId w:val="10"/>
  </w:num>
  <w:num w:numId="2" w16cid:durableId="570652134">
    <w:abstractNumId w:val="9"/>
  </w:num>
  <w:num w:numId="3" w16cid:durableId="1234117940">
    <w:abstractNumId w:val="7"/>
  </w:num>
  <w:num w:numId="4" w16cid:durableId="1858807820">
    <w:abstractNumId w:val="6"/>
  </w:num>
  <w:num w:numId="5" w16cid:durableId="2103720563">
    <w:abstractNumId w:val="5"/>
  </w:num>
  <w:num w:numId="6" w16cid:durableId="198781205">
    <w:abstractNumId w:val="4"/>
  </w:num>
  <w:num w:numId="7" w16cid:durableId="1022123136">
    <w:abstractNumId w:val="8"/>
  </w:num>
  <w:num w:numId="8" w16cid:durableId="1943299854">
    <w:abstractNumId w:val="3"/>
  </w:num>
  <w:num w:numId="9" w16cid:durableId="1610312904">
    <w:abstractNumId w:val="2"/>
  </w:num>
  <w:num w:numId="10" w16cid:durableId="1891572094">
    <w:abstractNumId w:val="1"/>
  </w:num>
  <w:num w:numId="11" w16cid:durableId="799498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8222F"/>
    <w:rsid w:val="000B0030"/>
    <w:rsid w:val="000B3301"/>
    <w:rsid w:val="000F33EE"/>
    <w:rsid w:val="00144491"/>
    <w:rsid w:val="0016669F"/>
    <w:rsid w:val="00175CB8"/>
    <w:rsid w:val="00177DCB"/>
    <w:rsid w:val="001A0199"/>
    <w:rsid w:val="001F5BA5"/>
    <w:rsid w:val="00203958"/>
    <w:rsid w:val="002057ED"/>
    <w:rsid w:val="00245A32"/>
    <w:rsid w:val="002D7F93"/>
    <w:rsid w:val="002E3BE5"/>
    <w:rsid w:val="00335957"/>
    <w:rsid w:val="00375584"/>
    <w:rsid w:val="00397372"/>
    <w:rsid w:val="003A25CD"/>
    <w:rsid w:val="003A6286"/>
    <w:rsid w:val="003E7824"/>
    <w:rsid w:val="003F331B"/>
    <w:rsid w:val="005428C4"/>
    <w:rsid w:val="00550AD7"/>
    <w:rsid w:val="005C7B9E"/>
    <w:rsid w:val="00604820"/>
    <w:rsid w:val="00674AD0"/>
    <w:rsid w:val="00680934"/>
    <w:rsid w:val="006A278E"/>
    <w:rsid w:val="006B5827"/>
    <w:rsid w:val="006C0A26"/>
    <w:rsid w:val="006C3279"/>
    <w:rsid w:val="00733358"/>
    <w:rsid w:val="007C082A"/>
    <w:rsid w:val="007D0C80"/>
    <w:rsid w:val="007D7A3B"/>
    <w:rsid w:val="0081133E"/>
    <w:rsid w:val="00827B8C"/>
    <w:rsid w:val="00846918"/>
    <w:rsid w:val="00871CC9"/>
    <w:rsid w:val="00885150"/>
    <w:rsid w:val="008A0BBD"/>
    <w:rsid w:val="008A7163"/>
    <w:rsid w:val="009018D8"/>
    <w:rsid w:val="00907CAE"/>
    <w:rsid w:val="009125B2"/>
    <w:rsid w:val="00920AA6"/>
    <w:rsid w:val="00940094"/>
    <w:rsid w:val="00962C04"/>
    <w:rsid w:val="00983E4D"/>
    <w:rsid w:val="00994584"/>
    <w:rsid w:val="009A617C"/>
    <w:rsid w:val="009A6E0E"/>
    <w:rsid w:val="009D4285"/>
    <w:rsid w:val="009D6AC1"/>
    <w:rsid w:val="00A472C1"/>
    <w:rsid w:val="00A66F7C"/>
    <w:rsid w:val="00AA371D"/>
    <w:rsid w:val="00AB460F"/>
    <w:rsid w:val="00AE2B1D"/>
    <w:rsid w:val="00AE654F"/>
    <w:rsid w:val="00AF4735"/>
    <w:rsid w:val="00B210F4"/>
    <w:rsid w:val="00B745D8"/>
    <w:rsid w:val="00BC44B1"/>
    <w:rsid w:val="00C22DD2"/>
    <w:rsid w:val="00C23A7F"/>
    <w:rsid w:val="00C7498A"/>
    <w:rsid w:val="00CF1197"/>
    <w:rsid w:val="00CF5CCA"/>
    <w:rsid w:val="00D01972"/>
    <w:rsid w:val="00D06D4C"/>
    <w:rsid w:val="00D31AC6"/>
    <w:rsid w:val="00D4598D"/>
    <w:rsid w:val="00DB7B5F"/>
    <w:rsid w:val="00DE4CE0"/>
    <w:rsid w:val="00E1178C"/>
    <w:rsid w:val="00F578CB"/>
    <w:rsid w:val="00F70BC0"/>
    <w:rsid w:val="00FB48F9"/>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ED77BEA-C6F8-4710-9104-021B9D81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3287">
      <w:bodyDiv w:val="1"/>
      <w:marLeft w:val="0"/>
      <w:marRight w:val="0"/>
      <w:marTop w:val="0"/>
      <w:marBottom w:val="0"/>
      <w:divBdr>
        <w:top w:val="none" w:sz="0" w:space="0" w:color="auto"/>
        <w:left w:val="none" w:sz="0" w:space="0" w:color="auto"/>
        <w:bottom w:val="none" w:sz="0" w:space="0" w:color="auto"/>
        <w:right w:val="none" w:sz="0" w:space="0" w:color="auto"/>
      </w:divBdr>
    </w:div>
    <w:div w:id="857814842">
      <w:bodyDiv w:val="1"/>
      <w:marLeft w:val="0"/>
      <w:marRight w:val="0"/>
      <w:marTop w:val="0"/>
      <w:marBottom w:val="0"/>
      <w:divBdr>
        <w:top w:val="none" w:sz="0" w:space="0" w:color="auto"/>
        <w:left w:val="none" w:sz="0" w:space="0" w:color="auto"/>
        <w:bottom w:val="none" w:sz="0" w:space="0" w:color="auto"/>
        <w:right w:val="none" w:sz="0" w:space="0" w:color="auto"/>
      </w:divBdr>
    </w:div>
    <w:div w:id="13538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2025-09-14T03:53:00Z</dcterms:created>
  <dcterms:modified xsi:type="dcterms:W3CDTF">2025-09-14T03:53:00Z</dcterms:modified>
</cp:coreProperties>
</file>