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53E" w:rsidRPr="006506E4" w:rsidRDefault="0046053E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6506E4">
        <w:rPr>
          <w:rFonts w:ascii="ＭＳ 明朝" w:hAnsi="ＭＳ 明朝" w:hint="eastAsia"/>
        </w:rPr>
        <w:t>様式第</w:t>
      </w:r>
      <w:r w:rsidRPr="006506E4">
        <w:rPr>
          <w:rFonts w:ascii="ＭＳ 明朝" w:hAnsi="ＭＳ 明朝"/>
        </w:rPr>
        <w:t>2</w:t>
      </w:r>
      <w:r w:rsidRPr="006506E4">
        <w:rPr>
          <w:rFonts w:ascii="ＭＳ 明朝" w:hAnsi="ＭＳ 明朝" w:hint="eastAsia"/>
        </w:rPr>
        <w:t>号</w:t>
      </w:r>
      <w:r w:rsidRPr="006506E4">
        <w:rPr>
          <w:rFonts w:ascii="ＭＳ 明朝" w:hAnsi="ＭＳ 明朝"/>
        </w:rPr>
        <w:t>(</w:t>
      </w:r>
      <w:r w:rsidRPr="006506E4">
        <w:rPr>
          <w:rFonts w:ascii="ＭＳ 明朝" w:hAnsi="ＭＳ 明朝" w:hint="eastAsia"/>
        </w:rPr>
        <w:t>第</w:t>
      </w:r>
      <w:r w:rsidRPr="006506E4">
        <w:rPr>
          <w:rFonts w:ascii="ＭＳ 明朝" w:hAnsi="ＭＳ 明朝"/>
        </w:rPr>
        <w:t>2</w:t>
      </w:r>
      <w:r w:rsidRPr="006506E4">
        <w:rPr>
          <w:rFonts w:ascii="ＭＳ 明朝" w:hAnsi="ＭＳ 明朝" w:hint="eastAsia"/>
        </w:rPr>
        <w:t>条関係</w:t>
      </w:r>
      <w:r w:rsidRPr="006506E4">
        <w:rPr>
          <w:rFonts w:ascii="ＭＳ 明朝" w:hAnsi="ＭＳ 明朝"/>
        </w:rPr>
        <w:t>)</w:t>
      </w:r>
    </w:p>
    <w:p w:rsidR="0046053E" w:rsidRDefault="0046053E">
      <w:pPr>
        <w:wordWrap w:val="0"/>
        <w:overflowPunct w:val="0"/>
        <w:autoSpaceDE w:val="0"/>
        <w:autoSpaceDN w:val="0"/>
      </w:pPr>
    </w:p>
    <w:p w:rsidR="0046053E" w:rsidRDefault="0046053E" w:rsidP="00455A5A">
      <w:pPr>
        <w:jc w:val="center"/>
      </w:pPr>
      <w:r>
        <w:rPr>
          <w:rFonts w:hint="eastAsia"/>
        </w:rPr>
        <w:t>まめなが一番館利用承認書</w:t>
      </w:r>
    </w:p>
    <w:p w:rsidR="0046053E" w:rsidRDefault="0046053E">
      <w:pPr>
        <w:wordWrap w:val="0"/>
        <w:overflowPunct w:val="0"/>
        <w:autoSpaceDE w:val="0"/>
        <w:autoSpaceDN w:val="0"/>
        <w:jc w:val="right"/>
      </w:pPr>
    </w:p>
    <w:p w:rsidR="0046053E" w:rsidRDefault="0046053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6053E" w:rsidRDefault="0046053E" w:rsidP="009018D8">
      <w:pPr>
        <w:overflowPunct w:val="0"/>
        <w:autoSpaceDE w:val="0"/>
        <w:autoSpaceDN w:val="0"/>
        <w:ind w:right="420"/>
        <w:jc w:val="right"/>
      </w:pPr>
    </w:p>
    <w:p w:rsidR="0046053E" w:rsidRDefault="0046053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9018D8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6053E" w:rsidRDefault="0046053E">
      <w:pPr>
        <w:wordWrap w:val="0"/>
        <w:overflowPunct w:val="0"/>
        <w:autoSpaceDE w:val="0"/>
        <w:autoSpaceDN w:val="0"/>
      </w:pPr>
    </w:p>
    <w:p w:rsidR="0046053E" w:rsidRDefault="0046053E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下記のとおり利用することを承認します。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460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053E" w:rsidRDefault="0046053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0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3E" w:rsidRDefault="0046053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6053E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53E" w:rsidRPr="006506E4" w:rsidRDefault="0046053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Pr="006506E4" w:rsidRDefault="004605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代表</w:t>
            </w:r>
            <w:r w:rsidRPr="006506E4">
              <w:rPr>
                <w:rFonts w:ascii="ＭＳ 明朝" w:hAnsi="ＭＳ 明朝"/>
              </w:rPr>
              <w:t>(</w:t>
            </w:r>
            <w:r w:rsidRPr="006506E4">
              <w:rPr>
                <w:rFonts w:ascii="ＭＳ 明朝" w:hAnsi="ＭＳ 明朝" w:hint="eastAsia"/>
              </w:rPr>
              <w:t>責任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Pr="006506E4" w:rsidRDefault="0046053E" w:rsidP="00DC12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</w:p>
        </w:tc>
      </w:tr>
      <w:tr w:rsidR="0046053E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3E" w:rsidRPr="006506E4" w:rsidRDefault="0046053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Pr="006506E4" w:rsidRDefault="0046053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53E" w:rsidRPr="006506E4" w:rsidRDefault="0046053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 w:rsidRPr="006506E4">
              <w:rPr>
                <w:rFonts w:ascii="ＭＳ 明朝" w:hAnsi="ＭＳ 明朝"/>
              </w:rPr>
              <w:t>TEL(</w:t>
            </w:r>
            <w:r w:rsidRPr="006506E4">
              <w:rPr>
                <w:rFonts w:ascii="ＭＳ 明朝" w:hAnsi="ＭＳ 明朝" w:hint="eastAsia"/>
              </w:rPr>
              <w:t xml:space="preserve">　　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 xml:space="preserve">　　―　　</w:t>
            </w:r>
          </w:p>
        </w:tc>
      </w:tr>
    </w:tbl>
    <w:p w:rsidR="0046053E" w:rsidRPr="006506E4" w:rsidRDefault="0046053E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46053E" w:rsidRPr="006506E4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Pr="006506E4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  <w:spacing w:val="35"/>
              </w:rPr>
              <w:t>利用日</w:t>
            </w:r>
            <w:r w:rsidRPr="006506E4"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Pr="006506E4" w:rsidRDefault="0046053E" w:rsidP="00163C27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="ＭＳ 明朝" w:hAnsi="ＭＳ 明朝"/>
              </w:rPr>
            </w:pPr>
            <w:r w:rsidRPr="006506E4">
              <w:rPr>
                <w:rFonts w:ascii="ＭＳ 明朝" w:hAnsi="ＭＳ 明朝" w:hint="eastAsia"/>
              </w:rPr>
              <w:t>年　　　月　　　日</w:t>
            </w:r>
            <w:r w:rsidRPr="006506E4">
              <w:rPr>
                <w:rFonts w:ascii="ＭＳ 明朝" w:hAnsi="ＭＳ 明朝"/>
              </w:rPr>
              <w:t>(</w:t>
            </w:r>
            <w:r w:rsidRPr="006506E4">
              <w:rPr>
                <w:rFonts w:ascii="ＭＳ 明朝" w:hAnsi="ＭＳ 明朝" w:hint="eastAsia"/>
              </w:rPr>
              <w:t xml:space="preserve">　　　曜日</w:t>
            </w:r>
            <w:r w:rsidRPr="006506E4">
              <w:rPr>
                <w:rFonts w:ascii="ＭＳ 明朝" w:hAnsi="ＭＳ 明朝"/>
              </w:rPr>
              <w:t>)</w:t>
            </w:r>
          </w:p>
          <w:p w:rsidR="0046053E" w:rsidRPr="006506E4" w:rsidRDefault="0046053E" w:rsidP="00163C27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="ＭＳ 明朝" w:hAnsi="ＭＳ 明朝"/>
              </w:rPr>
            </w:pPr>
          </w:p>
          <w:p w:rsidR="0046053E" w:rsidRPr="006506E4" w:rsidRDefault="0046053E" w:rsidP="0046053E">
            <w:pPr>
              <w:wordWrap w:val="0"/>
              <w:overflowPunct w:val="0"/>
              <w:autoSpaceDE w:val="0"/>
              <w:autoSpaceDN w:val="0"/>
              <w:ind w:firstLineChars="528" w:firstLine="1214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自　　　時　　分　～　　至　　　時　　分</w:t>
            </w:r>
          </w:p>
        </w:tc>
      </w:tr>
      <w:tr w:rsidR="0046053E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6053E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46053E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46053E" w:rsidTr="00D62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Pr="00920AA6" w:rsidRDefault="0046053E" w:rsidP="00163C2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46053E" w:rsidTr="00D62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利用器具等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6053E" w:rsidTr="00EF3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3E" w:rsidRDefault="0046053E" w:rsidP="00163C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A3203" w:rsidRDefault="00CA3203" w:rsidP="00EC121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A320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D7E" w:rsidRDefault="005F1D7E">
      <w:r>
        <w:separator/>
      </w:r>
    </w:p>
  </w:endnote>
  <w:endnote w:type="continuationSeparator" w:id="0">
    <w:p w:rsidR="005F1D7E" w:rsidRDefault="005F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D7E" w:rsidRDefault="005F1D7E">
      <w:r>
        <w:separator/>
      </w:r>
    </w:p>
  </w:footnote>
  <w:footnote w:type="continuationSeparator" w:id="0">
    <w:p w:rsidR="005F1D7E" w:rsidRDefault="005F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D7F"/>
    <w:rsid w:val="00092015"/>
    <w:rsid w:val="000B4196"/>
    <w:rsid w:val="000D045D"/>
    <w:rsid w:val="000E4AF0"/>
    <w:rsid w:val="0012459B"/>
    <w:rsid w:val="00163C27"/>
    <w:rsid w:val="00177DCB"/>
    <w:rsid w:val="0029395F"/>
    <w:rsid w:val="002C5290"/>
    <w:rsid w:val="003B2323"/>
    <w:rsid w:val="003C6AB4"/>
    <w:rsid w:val="00453F73"/>
    <w:rsid w:val="00455A5A"/>
    <w:rsid w:val="004565FF"/>
    <w:rsid w:val="0046053E"/>
    <w:rsid w:val="004F184D"/>
    <w:rsid w:val="00523D9E"/>
    <w:rsid w:val="00555DFD"/>
    <w:rsid w:val="00565715"/>
    <w:rsid w:val="00572A52"/>
    <w:rsid w:val="00574D2D"/>
    <w:rsid w:val="00580386"/>
    <w:rsid w:val="005A681E"/>
    <w:rsid w:val="005E2DBF"/>
    <w:rsid w:val="005E322F"/>
    <w:rsid w:val="005F1D7E"/>
    <w:rsid w:val="006506E4"/>
    <w:rsid w:val="00673813"/>
    <w:rsid w:val="0068583D"/>
    <w:rsid w:val="006C7653"/>
    <w:rsid w:val="006D5D7F"/>
    <w:rsid w:val="006E0360"/>
    <w:rsid w:val="007C40F6"/>
    <w:rsid w:val="007D2842"/>
    <w:rsid w:val="007E19B9"/>
    <w:rsid w:val="008105C8"/>
    <w:rsid w:val="0087156A"/>
    <w:rsid w:val="008B5B50"/>
    <w:rsid w:val="008C5525"/>
    <w:rsid w:val="009018D8"/>
    <w:rsid w:val="00906B08"/>
    <w:rsid w:val="00920AA6"/>
    <w:rsid w:val="0092326F"/>
    <w:rsid w:val="00953D8E"/>
    <w:rsid w:val="009847A2"/>
    <w:rsid w:val="00A145B7"/>
    <w:rsid w:val="00A63AB1"/>
    <w:rsid w:val="00AE5C77"/>
    <w:rsid w:val="00B53723"/>
    <w:rsid w:val="00B87315"/>
    <w:rsid w:val="00BA329C"/>
    <w:rsid w:val="00BF1BB6"/>
    <w:rsid w:val="00C36CAD"/>
    <w:rsid w:val="00C408F4"/>
    <w:rsid w:val="00CA3203"/>
    <w:rsid w:val="00CC20E0"/>
    <w:rsid w:val="00D626F7"/>
    <w:rsid w:val="00DC120C"/>
    <w:rsid w:val="00DD10AF"/>
    <w:rsid w:val="00DD5DF9"/>
    <w:rsid w:val="00E04641"/>
    <w:rsid w:val="00E26EF9"/>
    <w:rsid w:val="00E44ADF"/>
    <w:rsid w:val="00EC121B"/>
    <w:rsid w:val="00EF3DC1"/>
    <w:rsid w:val="00F109AE"/>
    <w:rsid w:val="00F2548F"/>
    <w:rsid w:val="00F5139E"/>
    <w:rsid w:val="00F854B4"/>
    <w:rsid w:val="00F86BEF"/>
    <w:rsid w:val="00FB6515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AE6A78-9EBD-4BAD-9C07-6437BFA0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D04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04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2011-12-14T00:07:00Z</cp:lastPrinted>
  <dcterms:created xsi:type="dcterms:W3CDTF">2025-09-14T03:58:00Z</dcterms:created>
  <dcterms:modified xsi:type="dcterms:W3CDTF">2025-09-14T03:58:00Z</dcterms:modified>
</cp:coreProperties>
</file>