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F6852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bookmarkStart w:id="0" w:name="_Hlk139879692"/>
      <w:r w:rsidRPr="008320C6">
        <w:rPr>
          <w:rFonts w:cs="Times New Roman" w:hint="eastAsia"/>
          <w:kern w:val="2"/>
          <w:sz w:val="21"/>
          <w:szCs w:val="21"/>
        </w:rPr>
        <w:t>様式第1号（第2条関係）</w:t>
      </w:r>
    </w:p>
    <w:p w14:paraId="5391D3A6" w14:textId="77777777" w:rsidR="008320C6" w:rsidRPr="008320C6" w:rsidRDefault="008320C6" w:rsidP="008320C6">
      <w:pPr>
        <w:widowControl w:val="0"/>
        <w:ind w:firstLineChars="200" w:firstLine="501"/>
        <w:jc w:val="right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　 年 　月 　日</w:t>
      </w:r>
    </w:p>
    <w:p w14:paraId="1C717A8C" w14:textId="77777777" w:rsidR="008320C6" w:rsidRPr="008320C6" w:rsidRDefault="008320C6" w:rsidP="008320C6">
      <w:pPr>
        <w:widowControl w:val="0"/>
        <w:ind w:firstLineChars="200" w:firstLine="501"/>
        <w:jc w:val="right"/>
        <w:rPr>
          <w:rFonts w:cs="Times New Roman"/>
          <w:kern w:val="2"/>
          <w:sz w:val="21"/>
          <w:szCs w:val="21"/>
        </w:rPr>
      </w:pPr>
    </w:p>
    <w:p w14:paraId="48770E46" w14:textId="77777777" w:rsidR="008320C6" w:rsidRPr="008320C6" w:rsidRDefault="008320C6" w:rsidP="008320C6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  <w:r w:rsidRPr="008320C6">
        <w:rPr>
          <w:rFonts w:cs="Times New Roman" w:hint="eastAsia"/>
          <w:b/>
          <w:kern w:val="2"/>
          <w:sz w:val="24"/>
          <w:szCs w:val="24"/>
        </w:rPr>
        <w:t>いずも企業交流館利用承認申請書</w:t>
      </w:r>
    </w:p>
    <w:p w14:paraId="1A6B5CDD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23D63E10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出　雲　市　長　様</w:t>
      </w:r>
    </w:p>
    <w:p w14:paraId="6D17B2FE" w14:textId="441028DB" w:rsidR="008320C6" w:rsidRPr="006E2B6D" w:rsidRDefault="008320C6" w:rsidP="006E2B6D">
      <w:pPr>
        <w:widowControl w:val="0"/>
        <w:topLinePunct/>
        <w:autoSpaceDE w:val="0"/>
        <w:autoSpaceDN w:val="0"/>
        <w:ind w:leftChars="205" w:left="534" w:firstLineChars="402" w:firstLine="3720"/>
        <w:jc w:val="both"/>
        <w:rPr>
          <w:rFonts w:cs="Times New Roman"/>
          <w:sz w:val="21"/>
          <w:szCs w:val="21"/>
        </w:rPr>
      </w:pPr>
      <w:r w:rsidRPr="006E2B6D">
        <w:rPr>
          <w:rFonts w:cs="Times New Roman" w:hint="eastAsia"/>
          <w:spacing w:val="675"/>
          <w:sz w:val="21"/>
          <w:szCs w:val="21"/>
          <w:fitText w:val="1096" w:id="-1176745728"/>
        </w:rPr>
        <w:t>住</w:t>
      </w:r>
      <w:r w:rsidRPr="006E2B6D">
        <w:rPr>
          <w:rFonts w:cs="Times New Roman" w:hint="eastAsia"/>
          <w:sz w:val="21"/>
          <w:szCs w:val="21"/>
          <w:fitText w:val="1096" w:id="-1176745728"/>
        </w:rPr>
        <w:t>所</w:t>
      </w:r>
    </w:p>
    <w:p w14:paraId="413AA98B" w14:textId="77777777" w:rsidR="008320C6" w:rsidRPr="008320C6" w:rsidRDefault="008320C6" w:rsidP="006E2B6D">
      <w:pPr>
        <w:widowControl w:val="0"/>
        <w:topLinePunct/>
        <w:autoSpaceDE w:val="0"/>
        <w:autoSpaceDN w:val="0"/>
        <w:ind w:leftChars="154" w:left="401" w:firstLineChars="871" w:firstLine="3854"/>
        <w:jc w:val="both"/>
        <w:rPr>
          <w:rFonts w:cs="Times New Roman"/>
          <w:kern w:val="2"/>
          <w:sz w:val="21"/>
          <w:szCs w:val="21"/>
        </w:rPr>
      </w:pPr>
      <w:r w:rsidRPr="006E2B6D">
        <w:rPr>
          <w:rFonts w:cs="Times New Roman" w:hint="eastAsia"/>
          <w:spacing w:val="192"/>
          <w:sz w:val="21"/>
          <w:szCs w:val="21"/>
          <w:fitText w:val="1016" w:id="-1186709235"/>
        </w:rPr>
        <w:t>団体</w:t>
      </w:r>
      <w:r w:rsidRPr="006E2B6D">
        <w:rPr>
          <w:rFonts w:cs="Times New Roman" w:hint="eastAsia"/>
          <w:spacing w:val="2"/>
          <w:sz w:val="21"/>
          <w:szCs w:val="21"/>
          <w:fitText w:val="1016" w:id="-1186709235"/>
        </w:rPr>
        <w:t>名</w:t>
      </w:r>
    </w:p>
    <w:p w14:paraId="0287094C" w14:textId="45E9BDC1" w:rsidR="008320C6" w:rsidRPr="008320C6" w:rsidRDefault="008320C6" w:rsidP="006E2B6D">
      <w:pPr>
        <w:widowControl w:val="0"/>
        <w:topLinePunct/>
        <w:autoSpaceDE w:val="0"/>
        <w:autoSpaceDN w:val="0"/>
        <w:ind w:leftChars="140" w:left="365" w:firstLineChars="1261" w:firstLine="3890"/>
        <w:jc w:val="both"/>
        <w:rPr>
          <w:rFonts w:cs="Times New Roman"/>
          <w:kern w:val="2"/>
          <w:sz w:val="21"/>
          <w:szCs w:val="21"/>
        </w:rPr>
      </w:pPr>
      <w:r w:rsidRPr="006E2B6D">
        <w:rPr>
          <w:rFonts w:cs="Times New Roman" w:hint="eastAsia"/>
          <w:spacing w:val="58"/>
          <w:sz w:val="21"/>
          <w:szCs w:val="21"/>
          <w:fitText w:val="1016" w:id="-1186709234"/>
        </w:rPr>
        <w:t>代表者</w:t>
      </w:r>
      <w:r w:rsidRPr="006E2B6D">
        <w:rPr>
          <w:rFonts w:cs="Times New Roman" w:hint="eastAsia"/>
          <w:spacing w:val="3"/>
          <w:sz w:val="21"/>
          <w:szCs w:val="21"/>
          <w:fitText w:val="1016" w:id="-1186709234"/>
        </w:rPr>
        <w:t>名</w:t>
      </w:r>
      <w:r w:rsidRPr="008320C6">
        <w:rPr>
          <w:rFonts w:cs="Times New Roman" w:hint="eastAsia"/>
          <w:kern w:val="2"/>
          <w:sz w:val="21"/>
          <w:szCs w:val="21"/>
        </w:rPr>
        <w:t xml:space="preserve">　</w:t>
      </w:r>
    </w:p>
    <w:p w14:paraId="5D5204FF" w14:textId="77777777" w:rsidR="00AA7E72" w:rsidRDefault="00AA7E72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</w:p>
    <w:p w14:paraId="6D77CC0C" w14:textId="33E7C3DF" w:rsidR="008320C6" w:rsidRPr="008320C6" w:rsidRDefault="008320C6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下記のとおり、いずも企業交流館を利用したいので、申請します。</w:t>
      </w:r>
    </w:p>
    <w:p w14:paraId="27DBE81D" w14:textId="77777777" w:rsidR="008320C6" w:rsidRPr="008320C6" w:rsidRDefault="008320C6" w:rsidP="008320C6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</w:p>
    <w:p w14:paraId="3A646ED6" w14:textId="77777777" w:rsidR="008320C6" w:rsidRPr="008320C6" w:rsidRDefault="008320C6" w:rsidP="008320C6">
      <w:pPr>
        <w:widowControl w:val="0"/>
        <w:jc w:val="center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 xml:space="preserve">記　　</w:t>
      </w:r>
    </w:p>
    <w:p w14:paraId="39FCDA77" w14:textId="77777777" w:rsidR="008320C6" w:rsidRPr="008320C6" w:rsidRDefault="008320C6" w:rsidP="008320C6">
      <w:pPr>
        <w:widowControl w:val="0"/>
        <w:jc w:val="both"/>
        <w:rPr>
          <w:rFonts w:ascii="Century" w:hAnsi="Century" w:cs="Times New Roman"/>
          <w:kern w:val="2"/>
          <w:sz w:val="21"/>
          <w:szCs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3321"/>
        <w:gridCol w:w="697"/>
        <w:gridCol w:w="1567"/>
        <w:gridCol w:w="1885"/>
      </w:tblGrid>
      <w:tr w:rsidR="008320C6" w:rsidRPr="008320C6" w14:paraId="35FB804A" w14:textId="77777777" w:rsidTr="00D23160">
        <w:trPr>
          <w:cantSplit/>
          <w:trHeight w:val="450"/>
        </w:trPr>
        <w:tc>
          <w:tcPr>
            <w:tcW w:w="5904" w:type="dxa"/>
            <w:gridSpan w:val="3"/>
            <w:tcBorders>
              <w:top w:val="nil"/>
              <w:left w:val="nil"/>
            </w:tcBorders>
            <w:vAlign w:val="center"/>
          </w:tcPr>
          <w:p w14:paraId="3455CF16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5AF6603F" w14:textId="6ED25F3E" w:rsidR="008320C6" w:rsidRPr="008320C6" w:rsidRDefault="008320C6" w:rsidP="008320C6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受付番号</w:t>
            </w:r>
          </w:p>
        </w:tc>
        <w:tc>
          <w:tcPr>
            <w:tcW w:w="1885" w:type="dxa"/>
            <w:vAlign w:val="center"/>
          </w:tcPr>
          <w:p w14:paraId="38D74840" w14:textId="77777777" w:rsidR="008320C6" w:rsidRPr="008320C6" w:rsidRDefault="008320C6" w:rsidP="008320C6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F6378" w:rsidRPr="008320C6" w14:paraId="190D3FC0" w14:textId="77777777" w:rsidTr="00A579AD">
        <w:trPr>
          <w:trHeight w:val="794"/>
        </w:trPr>
        <w:tc>
          <w:tcPr>
            <w:tcW w:w="1886" w:type="dxa"/>
            <w:vAlign w:val="center"/>
          </w:tcPr>
          <w:p w14:paraId="4E9E27F3" w14:textId="77777777" w:rsidR="001F6378" w:rsidRDefault="001F6378" w:rsidP="001F6378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利用する</w:t>
            </w:r>
          </w:p>
          <w:p w14:paraId="0E83D120" w14:textId="246F6DD8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施設名</w:t>
            </w:r>
          </w:p>
        </w:tc>
        <w:tc>
          <w:tcPr>
            <w:tcW w:w="7470" w:type="dxa"/>
            <w:gridSpan w:val="4"/>
            <w:vAlign w:val="center"/>
          </w:tcPr>
          <w:p w14:paraId="709EF4B5" w14:textId="77777777" w:rsidR="001F6378" w:rsidRDefault="001F6378" w:rsidP="001F6378">
            <w:pPr>
              <w:widowControl w:val="0"/>
              <w:spacing w:line="276" w:lineRule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研修室Ａ－１　　研修室Ａ－２　研修室Ｂ　研修室Ｃ</w:t>
            </w:r>
          </w:p>
          <w:p w14:paraId="1D1EC981" w14:textId="77777777" w:rsidR="001F6378" w:rsidRDefault="001F6378" w:rsidP="001F6378">
            <w:pPr>
              <w:widowControl w:val="0"/>
              <w:spacing w:line="276" w:lineRule="auto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商品展示室兼交流室</w:t>
            </w:r>
          </w:p>
          <w:p w14:paraId="4125162E" w14:textId="77777777" w:rsidR="001F6378" w:rsidRPr="00CF01C0" w:rsidRDefault="001F6378" w:rsidP="001F6378">
            <w:pPr>
              <w:widowControl w:val="0"/>
              <w:spacing w:line="276" w:lineRule="auto"/>
              <w:rPr>
                <w:rFonts w:cs="Times New Roman"/>
                <w:kern w:val="2"/>
                <w:sz w:val="21"/>
                <w:szCs w:val="21"/>
              </w:rPr>
            </w:pPr>
            <w:r w:rsidRPr="00CF01C0">
              <w:rPr>
                <w:rFonts w:cs="Times New Roman" w:hint="eastAsia"/>
                <w:kern w:val="2"/>
                <w:sz w:val="21"/>
                <w:szCs w:val="21"/>
              </w:rPr>
              <w:t>実習室１　実習室２　実習室３　実習室４</w:t>
            </w:r>
          </w:p>
          <w:p w14:paraId="16E6385F" w14:textId="46D0C504" w:rsidR="001F6378" w:rsidRPr="008320C6" w:rsidRDefault="001F6378" w:rsidP="001F6378">
            <w:pPr>
              <w:widowControl w:val="0"/>
              <w:spacing w:line="276" w:lineRule="auto"/>
              <w:rPr>
                <w:rFonts w:cs="Times New Roman"/>
                <w:kern w:val="2"/>
                <w:sz w:val="21"/>
                <w:szCs w:val="21"/>
              </w:rPr>
            </w:pPr>
            <w:r w:rsidRPr="001B15C7">
              <w:rPr>
                <w:rFonts w:hint="eastAsia"/>
              </w:rPr>
              <w:t>情報交換</w:t>
            </w:r>
            <w:r>
              <w:rPr>
                <w:rFonts w:hint="eastAsia"/>
              </w:rPr>
              <w:t>ホール</w:t>
            </w:r>
          </w:p>
        </w:tc>
      </w:tr>
      <w:tr w:rsidR="001F6378" w:rsidRPr="008320C6" w14:paraId="0825EED6" w14:textId="77777777" w:rsidTr="00A579AD">
        <w:trPr>
          <w:trHeight w:val="482"/>
        </w:trPr>
        <w:tc>
          <w:tcPr>
            <w:tcW w:w="1886" w:type="dxa"/>
            <w:vMerge w:val="restart"/>
            <w:vAlign w:val="center"/>
          </w:tcPr>
          <w:p w14:paraId="6110E949" w14:textId="77777777" w:rsidR="001F6378" w:rsidRDefault="001F6378" w:rsidP="001F6378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大会名又は</w:t>
            </w:r>
          </w:p>
          <w:p w14:paraId="13E95B8C" w14:textId="60D283BD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利用目的</w:t>
            </w:r>
          </w:p>
        </w:tc>
        <w:tc>
          <w:tcPr>
            <w:tcW w:w="3321" w:type="dxa"/>
            <w:vMerge w:val="restart"/>
            <w:vAlign w:val="center"/>
          </w:tcPr>
          <w:p w14:paraId="7A69D53C" w14:textId="5D1CA03B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492654A9" w14:textId="77777777" w:rsidR="001F6378" w:rsidRPr="008320C6" w:rsidRDefault="001F6378" w:rsidP="001F6378">
            <w:pPr>
              <w:widowControl w:val="0"/>
              <w:ind w:firstLineChars="50" w:firstLine="125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入場料等の徴収</w:t>
            </w:r>
          </w:p>
        </w:tc>
        <w:tc>
          <w:tcPr>
            <w:tcW w:w="1885" w:type="dxa"/>
            <w:vAlign w:val="center"/>
          </w:tcPr>
          <w:p w14:paraId="5E8AA698" w14:textId="77777777" w:rsidR="001F6378" w:rsidRPr="008320C6" w:rsidRDefault="001F6378" w:rsidP="001F6378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有  無</w:t>
            </w:r>
          </w:p>
        </w:tc>
      </w:tr>
      <w:tr w:rsidR="001F6378" w:rsidRPr="008320C6" w14:paraId="3608812C" w14:textId="77777777" w:rsidTr="00A579AD">
        <w:trPr>
          <w:trHeight w:val="482"/>
        </w:trPr>
        <w:tc>
          <w:tcPr>
            <w:tcW w:w="1886" w:type="dxa"/>
            <w:vMerge/>
            <w:vAlign w:val="center"/>
          </w:tcPr>
          <w:p w14:paraId="32484483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21" w:type="dxa"/>
            <w:vMerge/>
            <w:vAlign w:val="center"/>
          </w:tcPr>
          <w:p w14:paraId="197914FB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5526AE49" w14:textId="77777777" w:rsidR="001F6378" w:rsidRPr="008320C6" w:rsidRDefault="001F6378" w:rsidP="001F6378">
            <w:pPr>
              <w:widowControl w:val="0"/>
              <w:ind w:firstLineChars="50" w:firstLine="177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3300DF">
              <w:rPr>
                <w:rFonts w:cs="Times New Roman" w:hint="eastAsia"/>
                <w:spacing w:val="103"/>
                <w:sz w:val="21"/>
                <w:szCs w:val="21"/>
                <w:fitText w:val="1778" w:id="-1186709247"/>
              </w:rPr>
              <w:t>入場予定人</w:t>
            </w:r>
            <w:r w:rsidRPr="003300DF">
              <w:rPr>
                <w:rFonts w:cs="Times New Roman" w:hint="eastAsia"/>
                <w:spacing w:val="4"/>
                <w:sz w:val="21"/>
                <w:szCs w:val="21"/>
                <w:fitText w:val="1778" w:id="-1186709247"/>
              </w:rPr>
              <w:t>員</w:t>
            </w:r>
          </w:p>
        </w:tc>
        <w:tc>
          <w:tcPr>
            <w:tcW w:w="1885" w:type="dxa"/>
            <w:vAlign w:val="center"/>
          </w:tcPr>
          <w:p w14:paraId="47F8FCD6" w14:textId="082C4F12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       人</w:t>
            </w:r>
          </w:p>
        </w:tc>
      </w:tr>
      <w:tr w:rsidR="001F6378" w:rsidRPr="008320C6" w14:paraId="3DE529C5" w14:textId="77777777" w:rsidTr="00A579AD">
        <w:trPr>
          <w:trHeight w:val="482"/>
        </w:trPr>
        <w:tc>
          <w:tcPr>
            <w:tcW w:w="1886" w:type="dxa"/>
            <w:vMerge/>
            <w:vAlign w:val="center"/>
          </w:tcPr>
          <w:p w14:paraId="7F50503E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21" w:type="dxa"/>
            <w:vMerge/>
            <w:vAlign w:val="center"/>
          </w:tcPr>
          <w:p w14:paraId="472363DE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33BB138A" w14:textId="77777777" w:rsidR="001F6378" w:rsidRPr="008320C6" w:rsidRDefault="001F6378" w:rsidP="001F6378">
            <w:pPr>
              <w:widowControl w:val="0"/>
              <w:ind w:firstLineChars="50" w:firstLine="132"/>
              <w:jc w:val="both"/>
              <w:rPr>
                <w:rFonts w:cs="Times New Roman"/>
                <w:sz w:val="21"/>
                <w:szCs w:val="21"/>
              </w:rPr>
            </w:pPr>
            <w:r w:rsidRPr="003300DF">
              <w:rPr>
                <w:rFonts w:cs="Times New Roman" w:hint="eastAsia"/>
                <w:spacing w:val="13"/>
                <w:sz w:val="21"/>
                <w:szCs w:val="21"/>
                <w:fitText w:val="1778" w:id="-1186709246"/>
              </w:rPr>
              <w:t>営利・非営利の</w:t>
            </w:r>
            <w:r w:rsidRPr="003300DF">
              <w:rPr>
                <w:rFonts w:cs="Times New Roman" w:hint="eastAsia"/>
                <w:spacing w:val="8"/>
                <w:sz w:val="21"/>
                <w:szCs w:val="21"/>
                <w:fitText w:val="1778" w:id="-1186709246"/>
              </w:rPr>
              <w:t>別</w:t>
            </w:r>
          </w:p>
        </w:tc>
        <w:tc>
          <w:tcPr>
            <w:tcW w:w="1885" w:type="dxa"/>
            <w:vAlign w:val="center"/>
          </w:tcPr>
          <w:p w14:paraId="2AE97172" w14:textId="77777777" w:rsidR="001F6378" w:rsidRPr="008320C6" w:rsidRDefault="001F6378" w:rsidP="001F6378">
            <w:pPr>
              <w:widowControl w:val="0"/>
              <w:spacing w:line="24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営利・</w:t>
            </w:r>
          </w:p>
          <w:p w14:paraId="58B1F3DC" w14:textId="77777777" w:rsidR="001F6378" w:rsidRPr="008320C6" w:rsidRDefault="001F6378" w:rsidP="001F6378">
            <w:pPr>
              <w:widowControl w:val="0"/>
              <w:spacing w:line="24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非営利</w:t>
            </w:r>
          </w:p>
        </w:tc>
      </w:tr>
      <w:tr w:rsidR="001F6378" w:rsidRPr="008320C6" w14:paraId="77D2F3A8" w14:textId="77777777" w:rsidTr="00A579AD">
        <w:trPr>
          <w:trHeight w:val="680"/>
        </w:trPr>
        <w:tc>
          <w:tcPr>
            <w:tcW w:w="1886" w:type="dxa"/>
            <w:vAlign w:val="center"/>
          </w:tcPr>
          <w:p w14:paraId="1B804528" w14:textId="43B96A5E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利用期間</w:t>
            </w:r>
          </w:p>
        </w:tc>
        <w:tc>
          <w:tcPr>
            <w:tcW w:w="7470" w:type="dxa"/>
            <w:gridSpan w:val="4"/>
            <w:vAlign w:val="center"/>
          </w:tcPr>
          <w:p w14:paraId="22E9DA29" w14:textId="77777777" w:rsidR="001F6378" w:rsidRPr="008320C6" w:rsidRDefault="001F6378" w:rsidP="001F6378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分から</w:t>
            </w:r>
          </w:p>
          <w:p w14:paraId="00632D71" w14:textId="77777777" w:rsidR="001F6378" w:rsidRPr="008320C6" w:rsidRDefault="001F6378" w:rsidP="001F6378">
            <w:pPr>
              <w:widowControl w:val="0"/>
              <w:ind w:firstLineChars="300" w:firstLine="751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分まで　　　　　　時間</w:t>
            </w:r>
          </w:p>
        </w:tc>
      </w:tr>
      <w:tr w:rsidR="001F6378" w:rsidRPr="008320C6" w14:paraId="4DF07F10" w14:textId="77777777" w:rsidTr="00A579AD">
        <w:trPr>
          <w:trHeight w:val="510"/>
        </w:trPr>
        <w:tc>
          <w:tcPr>
            <w:tcW w:w="1886" w:type="dxa"/>
            <w:vAlign w:val="center"/>
          </w:tcPr>
          <w:p w14:paraId="72DA694B" w14:textId="1B54112D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会場責任者</w:t>
            </w:r>
          </w:p>
        </w:tc>
        <w:tc>
          <w:tcPr>
            <w:tcW w:w="7470" w:type="dxa"/>
            <w:gridSpan w:val="4"/>
            <w:vAlign w:val="center"/>
          </w:tcPr>
          <w:p w14:paraId="400654D0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氏名　　　　　　　　　　　電話（　　　　）　　－</w:t>
            </w:r>
          </w:p>
        </w:tc>
      </w:tr>
      <w:tr w:rsidR="001F6378" w:rsidRPr="008320C6" w14:paraId="13FA26A2" w14:textId="77777777" w:rsidTr="00A579AD">
        <w:trPr>
          <w:trHeight w:val="450"/>
        </w:trPr>
        <w:tc>
          <w:tcPr>
            <w:tcW w:w="1886" w:type="dxa"/>
            <w:vAlign w:val="center"/>
          </w:tcPr>
          <w:p w14:paraId="1E4757F0" w14:textId="0BB2D23F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利用設備</w:t>
            </w:r>
          </w:p>
        </w:tc>
        <w:tc>
          <w:tcPr>
            <w:tcW w:w="7470" w:type="dxa"/>
            <w:gridSpan w:val="4"/>
            <w:vAlign w:val="center"/>
          </w:tcPr>
          <w:p w14:paraId="320564D6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F6378" w:rsidRPr="008320C6" w14:paraId="351F0478" w14:textId="77777777" w:rsidTr="00A579AD">
        <w:trPr>
          <w:trHeight w:val="680"/>
        </w:trPr>
        <w:tc>
          <w:tcPr>
            <w:tcW w:w="1886" w:type="dxa"/>
            <w:vAlign w:val="center"/>
          </w:tcPr>
          <w:p w14:paraId="1E08AD4A" w14:textId="77777777" w:rsidR="001F6378" w:rsidRPr="008850CC" w:rsidRDefault="001F6378" w:rsidP="001F6378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持　込　み</w:t>
            </w:r>
          </w:p>
          <w:p w14:paraId="2DD4BC46" w14:textId="4DECB232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器　具　等</w:t>
            </w:r>
          </w:p>
        </w:tc>
        <w:tc>
          <w:tcPr>
            <w:tcW w:w="7470" w:type="dxa"/>
            <w:gridSpan w:val="4"/>
            <w:vAlign w:val="center"/>
          </w:tcPr>
          <w:p w14:paraId="55478DFD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1F6378" w:rsidRPr="008320C6" w14:paraId="7BC05669" w14:textId="77777777" w:rsidTr="00A579AD">
        <w:trPr>
          <w:trHeight w:val="680"/>
        </w:trPr>
        <w:tc>
          <w:tcPr>
            <w:tcW w:w="1886" w:type="dxa"/>
            <w:vAlign w:val="center"/>
          </w:tcPr>
          <w:p w14:paraId="1D575A5D" w14:textId="3155A276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 w:rsidRPr="008850CC">
              <w:rPr>
                <w:rFonts w:cs="Times New Roman" w:hint="eastAsia"/>
                <w:sz w:val="21"/>
                <w:szCs w:val="21"/>
              </w:rPr>
              <w:t>※使用料</w:t>
            </w:r>
          </w:p>
        </w:tc>
        <w:tc>
          <w:tcPr>
            <w:tcW w:w="7470" w:type="dxa"/>
            <w:gridSpan w:val="4"/>
            <w:vAlign w:val="center"/>
          </w:tcPr>
          <w:p w14:paraId="3B32703D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>（免除・減免）</w:t>
            </w:r>
          </w:p>
          <w:p w14:paraId="1908A576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320C6">
              <w:rPr>
                <w:rFonts w:cs="Times New Roman" w:hint="eastAsia"/>
                <w:kern w:val="2"/>
                <w:sz w:val="21"/>
                <w:szCs w:val="21"/>
              </w:rPr>
              <w:t xml:space="preserve">　　　　　　円×　　　　　時間　＝　　　　　　円</w:t>
            </w:r>
          </w:p>
        </w:tc>
      </w:tr>
      <w:tr w:rsidR="001F6378" w:rsidRPr="008320C6" w14:paraId="5EE9A98F" w14:textId="77777777" w:rsidTr="00A579AD">
        <w:trPr>
          <w:trHeight w:val="737"/>
        </w:trPr>
        <w:tc>
          <w:tcPr>
            <w:tcW w:w="1886" w:type="dxa"/>
            <w:vAlign w:val="center"/>
          </w:tcPr>
          <w:p w14:paraId="4E2643DE" w14:textId="77777777" w:rsidR="001F6378" w:rsidRDefault="001F6378" w:rsidP="001F6378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その他</w:t>
            </w:r>
          </w:p>
          <w:p w14:paraId="0D4CEA90" w14:textId="2D0680A7" w:rsidR="001F6378" w:rsidRPr="008320C6" w:rsidRDefault="001F6378" w:rsidP="001F6378">
            <w:pPr>
              <w:widowControl w:val="0"/>
              <w:jc w:val="distribute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特記事項</w:t>
            </w:r>
          </w:p>
        </w:tc>
        <w:tc>
          <w:tcPr>
            <w:tcW w:w="7470" w:type="dxa"/>
            <w:gridSpan w:val="4"/>
            <w:vAlign w:val="center"/>
          </w:tcPr>
          <w:p w14:paraId="5ACF5480" w14:textId="77777777" w:rsidR="001F6378" w:rsidRPr="008320C6" w:rsidRDefault="001F6378" w:rsidP="001F6378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451AC4D7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１　※欄には記入しないでください。</w:t>
      </w:r>
    </w:p>
    <w:p w14:paraId="2EFE498B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２　利用する施設名欄は該当するものを○で囲んでください。</w:t>
      </w:r>
    </w:p>
    <w:p w14:paraId="6C582060" w14:textId="77777777" w:rsidR="008320C6" w:rsidRPr="008320C6" w:rsidRDefault="008320C6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8320C6">
        <w:rPr>
          <w:rFonts w:cs="Times New Roman" w:hint="eastAsia"/>
          <w:kern w:val="2"/>
          <w:sz w:val="21"/>
          <w:szCs w:val="21"/>
        </w:rPr>
        <w:t>３　会場責任者は必ず当日参加される人を記入してください。</w:t>
      </w:r>
    </w:p>
    <w:bookmarkEnd w:id="0"/>
    <w:p w14:paraId="0ABDB939" w14:textId="77777777" w:rsidR="006070D5" w:rsidRDefault="006070D5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1E5A1CF8" w14:textId="77777777" w:rsidR="006070D5" w:rsidRPr="001F6378" w:rsidRDefault="006070D5" w:rsidP="008320C6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sectPr w:rsidR="006070D5" w:rsidRPr="001F6378" w:rsidSect="006070D5">
      <w:pgSz w:w="11906" w:h="16838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5A214" w14:textId="77777777" w:rsidR="00AC3F0E" w:rsidRDefault="00AC3F0E" w:rsidP="00FC5379">
      <w:r>
        <w:separator/>
      </w:r>
    </w:p>
  </w:endnote>
  <w:endnote w:type="continuationSeparator" w:id="0">
    <w:p w14:paraId="2E52EEC5" w14:textId="77777777" w:rsidR="00AC3F0E" w:rsidRDefault="00AC3F0E" w:rsidP="00F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DBB0C" w14:textId="77777777" w:rsidR="00AC3F0E" w:rsidRDefault="00AC3F0E" w:rsidP="00FC5379">
      <w:r>
        <w:separator/>
      </w:r>
    </w:p>
  </w:footnote>
  <w:footnote w:type="continuationSeparator" w:id="0">
    <w:p w14:paraId="1B13EA24" w14:textId="77777777" w:rsidR="00AC3F0E" w:rsidRDefault="00AC3F0E" w:rsidP="00FC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9"/>
    <w:rsid w:val="000664BF"/>
    <w:rsid w:val="000A7D52"/>
    <w:rsid w:val="000F2650"/>
    <w:rsid w:val="00103214"/>
    <w:rsid w:val="00115754"/>
    <w:rsid w:val="00172473"/>
    <w:rsid w:val="001F6378"/>
    <w:rsid w:val="00224AE9"/>
    <w:rsid w:val="002A43AD"/>
    <w:rsid w:val="003300DF"/>
    <w:rsid w:val="003F2CEE"/>
    <w:rsid w:val="00412C68"/>
    <w:rsid w:val="0043679E"/>
    <w:rsid w:val="00486B3E"/>
    <w:rsid w:val="00523CB7"/>
    <w:rsid w:val="00544D31"/>
    <w:rsid w:val="005A29B8"/>
    <w:rsid w:val="006070D5"/>
    <w:rsid w:val="006E2B6D"/>
    <w:rsid w:val="008320C6"/>
    <w:rsid w:val="00877255"/>
    <w:rsid w:val="00881937"/>
    <w:rsid w:val="00AA7E72"/>
    <w:rsid w:val="00AB1813"/>
    <w:rsid w:val="00AC3F0E"/>
    <w:rsid w:val="00C64A00"/>
    <w:rsid w:val="00CC36C2"/>
    <w:rsid w:val="00CF01C0"/>
    <w:rsid w:val="00D76604"/>
    <w:rsid w:val="00DA07AF"/>
    <w:rsid w:val="00F16E6E"/>
    <w:rsid w:val="00F330BE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DF9B"/>
  <w14:defaultImageDpi w14:val="0"/>
  <w15:docId w15:val="{E11B1C0A-31B5-4FF9-9427-82E20042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4"/>
    <w:rPr>
      <w:rFonts w:ascii="ＭＳ 明朝" w:eastAsia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character" w:styleId="afff4">
    <w:name w:val="Placeholder Text"/>
    <w:basedOn w:val="a0"/>
    <w:uiPriority w:val="99"/>
    <w:semiHidden/>
    <w:rsid w:val="00224AE9"/>
    <w:rPr>
      <w:color w:val="808080"/>
    </w:rPr>
  </w:style>
  <w:style w:type="paragraph" w:styleId="afff5">
    <w:name w:val="Balloon Text"/>
    <w:basedOn w:val="a"/>
    <w:link w:val="afff6"/>
    <w:uiPriority w:val="99"/>
    <w:semiHidden/>
    <w:unhideWhenUsed/>
    <w:rsid w:val="0022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2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98E-1607-428B-ABC0-12FBC6F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SL470</cp:lastModifiedBy>
  <cp:revision>9</cp:revision>
  <cp:lastPrinted>2023-09-14T08:07:00Z</cp:lastPrinted>
  <dcterms:created xsi:type="dcterms:W3CDTF">2023-09-14T07:30:00Z</dcterms:created>
  <dcterms:modified xsi:type="dcterms:W3CDTF">2023-09-27T08:09:00Z</dcterms:modified>
</cp:coreProperties>
</file>