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5BDC8" w14:textId="77777777" w:rsidR="005130D8" w:rsidRDefault="005130D8" w:rsidP="005130D8">
      <w:pPr>
        <w:rPr>
          <w:rFonts w:ascii="ＭＳ 明朝" w:hAnsi="ＭＳ 明朝" w:hint="eastAsia"/>
          <w:szCs w:val="21"/>
        </w:rPr>
      </w:pPr>
    </w:p>
    <w:p w14:paraId="70FE7FFD" w14:textId="77777777" w:rsidR="005130D8" w:rsidRDefault="0095031A" w:rsidP="00DA31D2">
      <w:pPr>
        <w:ind w:firstLineChars="100" w:firstLine="210"/>
        <w:jc w:val="left"/>
        <w:rPr>
          <w:bdr w:val="single" w:sz="4" w:space="0" w:color="auto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6E81010C" w14:textId="77777777" w:rsidR="005130D8" w:rsidRDefault="005130D8" w:rsidP="006C26AF">
      <w:pPr>
        <w:ind w:firstLineChars="3700" w:firstLine="7770"/>
        <w:jc w:val="left"/>
        <w:rPr>
          <w:rFonts w:hint="eastAsia"/>
        </w:rPr>
      </w:pPr>
      <w:r>
        <w:rPr>
          <w:rFonts w:hint="eastAsia"/>
        </w:rPr>
        <w:t xml:space="preserve">　指令</w:t>
      </w:r>
      <w:r w:rsidR="00C852A1">
        <w:rPr>
          <w:rFonts w:hint="eastAsia"/>
        </w:rPr>
        <w:t xml:space="preserve">　</w:t>
      </w:r>
      <w:r w:rsidR="0095031A">
        <w:rPr>
          <w:rFonts w:hint="eastAsia"/>
        </w:rPr>
        <w:t xml:space="preserve">第　　　</w:t>
      </w:r>
      <w:r>
        <w:rPr>
          <w:rFonts w:hint="eastAsia"/>
        </w:rPr>
        <w:t>号</w:t>
      </w:r>
    </w:p>
    <w:p w14:paraId="6612182D" w14:textId="77777777" w:rsidR="006C26AF" w:rsidRDefault="006C26AF" w:rsidP="006C26AF">
      <w:pPr>
        <w:jc w:val="center"/>
        <w:rPr>
          <w:rFonts w:hint="eastAsia"/>
        </w:rPr>
      </w:pPr>
    </w:p>
    <w:p w14:paraId="5F366910" w14:textId="3CB659B9" w:rsidR="006C26AF" w:rsidRDefault="0043723C" w:rsidP="006C26AF">
      <w:pPr>
        <w:jc w:val="center"/>
        <w:rPr>
          <w:rFonts w:hint="eastAsia"/>
        </w:rPr>
      </w:pPr>
      <w:r>
        <w:rPr>
          <w:rFonts w:hint="eastAsia"/>
        </w:rPr>
        <w:t>機構</w:t>
      </w:r>
      <w:r w:rsidR="006C26AF">
        <w:rPr>
          <w:rFonts w:hint="eastAsia"/>
        </w:rPr>
        <w:t>集積協力金</w:t>
      </w:r>
      <w:r w:rsidR="003073DF">
        <w:rPr>
          <w:rFonts w:hint="eastAsia"/>
        </w:rPr>
        <w:t>等</w:t>
      </w:r>
      <w:r w:rsidR="006C26AF">
        <w:rPr>
          <w:rFonts w:hint="eastAsia"/>
        </w:rPr>
        <w:t>交付決定通知書</w:t>
      </w:r>
    </w:p>
    <w:p w14:paraId="4569682C" w14:textId="77777777" w:rsidR="00C852A1" w:rsidRPr="00BF08F5" w:rsidRDefault="00C852A1" w:rsidP="006C26AF">
      <w:pPr>
        <w:jc w:val="center"/>
        <w:rPr>
          <w:bdr w:val="single" w:sz="4" w:space="0" w:color="auto"/>
        </w:rPr>
      </w:pPr>
    </w:p>
    <w:p w14:paraId="77CE4642" w14:textId="77777777" w:rsidR="005130D8" w:rsidRPr="00377396" w:rsidRDefault="006C26AF" w:rsidP="005130D8">
      <w:pPr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　</w:t>
      </w:r>
      <w:r w:rsidRPr="00377396">
        <w:rPr>
          <w:rFonts w:ascii="ＭＳ 明朝" w:hAnsi="ＭＳ 明朝" w:hint="eastAsia"/>
          <w:sz w:val="24"/>
          <w:szCs w:val="24"/>
        </w:rPr>
        <w:t>住所</w:t>
      </w:r>
    </w:p>
    <w:p w14:paraId="3F6A4FDB" w14:textId="77777777" w:rsidR="005130D8" w:rsidRDefault="005130D8" w:rsidP="005130D8">
      <w:pPr>
        <w:rPr>
          <w:rFonts w:ascii="ＭＳ 明朝" w:hAnsi="ＭＳ 明朝" w:hint="eastAsia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C26A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Cs w:val="21"/>
        </w:rPr>
        <w:t xml:space="preserve"> 氏名　　　　　　　　様</w:t>
      </w:r>
    </w:p>
    <w:p w14:paraId="6C866464" w14:textId="77777777" w:rsidR="00D007BC" w:rsidRDefault="00D007BC" w:rsidP="005130D8">
      <w:pPr>
        <w:rPr>
          <w:rFonts w:ascii="ＭＳ ゴシック" w:eastAsia="ＭＳ ゴシック" w:hAnsi="ＭＳ ゴシック"/>
          <w:sz w:val="24"/>
          <w:szCs w:val="24"/>
        </w:rPr>
      </w:pPr>
    </w:p>
    <w:p w14:paraId="7AC63661" w14:textId="77777777" w:rsidR="005130D8" w:rsidRDefault="006C26AF" w:rsidP="005130D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0C7D93A2" w14:textId="2DF932B5" w:rsidR="005130D8" w:rsidRDefault="0043723C" w:rsidP="003073D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年　　月　　</w:t>
      </w:r>
      <w:proofErr w:type="gramStart"/>
      <w:r>
        <w:rPr>
          <w:rFonts w:ascii="ＭＳ 明朝" w:hAnsi="ＭＳ 明朝" w:hint="eastAsia"/>
          <w:szCs w:val="21"/>
        </w:rPr>
        <w:t>日付け</w:t>
      </w:r>
      <w:proofErr w:type="gramEnd"/>
      <w:r>
        <w:rPr>
          <w:rFonts w:ascii="ＭＳ 明朝" w:hAnsi="ＭＳ 明朝" w:hint="eastAsia"/>
          <w:szCs w:val="21"/>
        </w:rPr>
        <w:t>で申請のあった　　　年度</w:t>
      </w:r>
      <w:r w:rsidR="003073DF">
        <w:rPr>
          <w:rFonts w:ascii="ＭＳ 明朝" w:hAnsi="ＭＳ 明朝" w:hint="eastAsia"/>
          <w:szCs w:val="21"/>
        </w:rPr>
        <w:t>協力金等</w:t>
      </w:r>
      <w:r w:rsidR="005130D8">
        <w:rPr>
          <w:rFonts w:ascii="ＭＳ 明朝" w:hAnsi="ＭＳ 明朝" w:hint="eastAsia"/>
          <w:szCs w:val="21"/>
        </w:rPr>
        <w:t>については、下記のとおり交付を決定しま</w:t>
      </w:r>
      <w:r w:rsidR="00027F28">
        <w:rPr>
          <w:rFonts w:ascii="ＭＳ 明朝" w:hAnsi="ＭＳ 明朝" w:hint="eastAsia"/>
          <w:szCs w:val="21"/>
        </w:rPr>
        <w:t>したので</w:t>
      </w:r>
      <w:r>
        <w:rPr>
          <w:rFonts w:ascii="ＭＳ 明朝" w:hAnsi="ＭＳ 明朝" w:hint="eastAsia"/>
          <w:szCs w:val="21"/>
        </w:rPr>
        <w:t>出雲市機構</w:t>
      </w:r>
      <w:r w:rsidR="00E52F95">
        <w:rPr>
          <w:rFonts w:ascii="ＭＳ 明朝" w:hAnsi="ＭＳ 明朝" w:hint="eastAsia"/>
          <w:szCs w:val="21"/>
        </w:rPr>
        <w:t>集積協力金</w:t>
      </w:r>
      <w:r w:rsidR="003073DF">
        <w:rPr>
          <w:rFonts w:ascii="ＭＳ 明朝" w:hAnsi="ＭＳ 明朝" w:hint="eastAsia"/>
          <w:szCs w:val="21"/>
        </w:rPr>
        <w:t>等</w:t>
      </w:r>
      <w:r w:rsidR="00E52F95">
        <w:rPr>
          <w:rFonts w:ascii="ＭＳ 明朝" w:hAnsi="ＭＳ 明朝" w:hint="eastAsia"/>
          <w:szCs w:val="21"/>
        </w:rPr>
        <w:t>交付要綱第</w:t>
      </w:r>
      <w:r w:rsidR="00BA1F2C">
        <w:rPr>
          <w:rFonts w:ascii="ＭＳ 明朝" w:hAnsi="ＭＳ 明朝" w:hint="eastAsia"/>
          <w:szCs w:val="21"/>
        </w:rPr>
        <w:t>５</w:t>
      </w:r>
      <w:r w:rsidR="00E52F95">
        <w:rPr>
          <w:rFonts w:ascii="ＭＳ 明朝" w:hAnsi="ＭＳ 明朝" w:hint="eastAsia"/>
          <w:szCs w:val="21"/>
        </w:rPr>
        <w:t>条の規定により</w:t>
      </w:r>
      <w:r w:rsidR="00027F28">
        <w:rPr>
          <w:rFonts w:ascii="ＭＳ 明朝" w:hAnsi="ＭＳ 明朝" w:hint="eastAsia"/>
          <w:szCs w:val="21"/>
        </w:rPr>
        <w:t>通知します</w:t>
      </w:r>
      <w:r w:rsidR="005130D8">
        <w:rPr>
          <w:rFonts w:ascii="ＭＳ 明朝" w:hAnsi="ＭＳ 明朝" w:hint="eastAsia"/>
          <w:szCs w:val="21"/>
        </w:rPr>
        <w:t>。</w:t>
      </w:r>
    </w:p>
    <w:p w14:paraId="48956B25" w14:textId="77777777" w:rsidR="005130D8" w:rsidRDefault="005130D8" w:rsidP="005130D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273C343F" w14:textId="77777777" w:rsidR="005130D8" w:rsidRDefault="005130D8" w:rsidP="005130D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="00D007BC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="006C26AF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 xml:space="preserve">　年　　　月　　　日</w:t>
      </w:r>
    </w:p>
    <w:p w14:paraId="4BAD2B81" w14:textId="77777777" w:rsidR="005130D8" w:rsidRDefault="005130D8" w:rsidP="005130D8">
      <w:pPr>
        <w:rPr>
          <w:rFonts w:ascii="ＭＳ 明朝" w:hAnsi="ＭＳ 明朝"/>
          <w:szCs w:val="21"/>
        </w:rPr>
      </w:pPr>
    </w:p>
    <w:p w14:paraId="4D6ACCCD" w14:textId="77777777" w:rsidR="005130D8" w:rsidRDefault="005130D8" w:rsidP="005130D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95031A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4C1D10">
        <w:rPr>
          <w:rFonts w:ascii="ＭＳ 明朝" w:hAnsi="ＭＳ 明朝" w:hint="eastAsia"/>
          <w:szCs w:val="21"/>
        </w:rPr>
        <w:t>出雲市</w:t>
      </w:r>
      <w:r>
        <w:rPr>
          <w:rFonts w:ascii="ＭＳ 明朝" w:hAnsi="ＭＳ 明朝" w:hint="eastAsia"/>
          <w:szCs w:val="21"/>
        </w:rPr>
        <w:t>長</w:t>
      </w:r>
      <w:r w:rsidR="006C26AF">
        <w:rPr>
          <w:rFonts w:ascii="ＭＳ 明朝" w:hAnsi="ＭＳ 明朝" w:hint="eastAsia"/>
          <w:szCs w:val="21"/>
        </w:rPr>
        <w:t xml:space="preserve">　　　　　　　</w:t>
      </w:r>
      <w:r w:rsidR="006C26AF" w:rsidRPr="006C26AF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14:paraId="153FC59E" w14:textId="77777777" w:rsidR="005130D8" w:rsidRDefault="005130D8" w:rsidP="005130D8">
      <w:pPr>
        <w:rPr>
          <w:rFonts w:ascii="ＭＳ 明朝" w:hAnsi="ＭＳ 明朝"/>
          <w:szCs w:val="21"/>
        </w:rPr>
      </w:pPr>
    </w:p>
    <w:p w14:paraId="4A8CFC84" w14:textId="77777777" w:rsidR="005130D8" w:rsidRDefault="005130D8" w:rsidP="005130D8">
      <w:pPr>
        <w:rPr>
          <w:rFonts w:ascii="ＭＳ 明朝" w:hAnsi="ＭＳ 明朝"/>
          <w:szCs w:val="21"/>
        </w:rPr>
      </w:pPr>
    </w:p>
    <w:p w14:paraId="1DC01DAF" w14:textId="77777777" w:rsidR="005130D8" w:rsidRDefault="005130D8" w:rsidP="005130D8">
      <w:pPr>
        <w:ind w:left="210" w:hangingChars="100" w:hanging="2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E3F9238" w14:textId="77777777" w:rsidR="005130D8" w:rsidRDefault="005130D8" w:rsidP="005130D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F6EB044" w14:textId="60FF7BB5" w:rsidR="005130D8" w:rsidRDefault="0095031A" w:rsidP="003073D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073DF">
        <w:rPr>
          <w:rFonts w:ascii="ＭＳ 明朝" w:hAnsi="ＭＳ 明朝" w:hint="eastAsia"/>
          <w:szCs w:val="21"/>
        </w:rPr>
        <w:t>1</w:t>
      </w:r>
      <w:r w:rsidR="00E75781">
        <w:rPr>
          <w:rFonts w:ascii="ＭＳ 明朝" w:hAnsi="ＭＳ 明朝" w:hint="eastAsia"/>
          <w:szCs w:val="21"/>
        </w:rPr>
        <w:t xml:space="preserve">　交付金の交付決定額は次のとおりとする。</w:t>
      </w:r>
    </w:p>
    <w:p w14:paraId="046D0855" w14:textId="77777777" w:rsidR="00E75781" w:rsidRDefault="00E75781" w:rsidP="00E75781">
      <w:pPr>
        <w:ind w:firstLineChars="200" w:firstLine="420"/>
        <w:rPr>
          <w:rFonts w:ascii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090"/>
      </w:tblGrid>
      <w:tr w:rsidR="0048596B" w14:paraId="1418B1EF" w14:textId="77777777" w:rsidTr="0048596B">
        <w:tc>
          <w:tcPr>
            <w:tcW w:w="7366" w:type="dxa"/>
            <w:gridSpan w:val="2"/>
          </w:tcPr>
          <w:p w14:paraId="209E4403" w14:textId="43C6CFF9" w:rsidR="0048596B" w:rsidRDefault="0048596B" w:rsidP="004859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3090" w:type="dxa"/>
            <w:vAlign w:val="center"/>
          </w:tcPr>
          <w:p w14:paraId="72A3E1C2" w14:textId="6EA43B3F" w:rsidR="0048596B" w:rsidRDefault="00DD2F5C" w:rsidP="004859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交付金額</w:t>
            </w:r>
          </w:p>
        </w:tc>
      </w:tr>
      <w:tr w:rsidR="0048596B" w14:paraId="600F80AA" w14:textId="77777777" w:rsidTr="0048596B">
        <w:tc>
          <w:tcPr>
            <w:tcW w:w="2263" w:type="dxa"/>
            <w:vMerge w:val="restart"/>
            <w:vAlign w:val="center"/>
          </w:tcPr>
          <w:p w14:paraId="126EEB61" w14:textId="3BEB9871" w:rsidR="0048596B" w:rsidRDefault="0048596B" w:rsidP="004859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機構集積協力金</w:t>
            </w:r>
          </w:p>
        </w:tc>
        <w:tc>
          <w:tcPr>
            <w:tcW w:w="5103" w:type="dxa"/>
          </w:tcPr>
          <w:p w14:paraId="44489BA4" w14:textId="51D9ADD7" w:rsidR="0048596B" w:rsidRDefault="0048596B" w:rsidP="00E7578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地域集積協力金</w:t>
            </w:r>
          </w:p>
        </w:tc>
        <w:tc>
          <w:tcPr>
            <w:tcW w:w="3090" w:type="dxa"/>
          </w:tcPr>
          <w:p w14:paraId="3087AD48" w14:textId="77777777" w:rsidR="0048596B" w:rsidRDefault="0048596B" w:rsidP="00E75781">
            <w:pPr>
              <w:rPr>
                <w:rFonts w:ascii="ＭＳ 明朝" w:hAnsi="ＭＳ 明朝"/>
                <w:szCs w:val="21"/>
              </w:rPr>
            </w:pPr>
          </w:p>
        </w:tc>
      </w:tr>
      <w:tr w:rsidR="0048596B" w14:paraId="146D2CF7" w14:textId="77777777" w:rsidTr="0048596B">
        <w:tc>
          <w:tcPr>
            <w:tcW w:w="2263" w:type="dxa"/>
            <w:vMerge/>
            <w:vAlign w:val="center"/>
          </w:tcPr>
          <w:p w14:paraId="4DC7EDF9" w14:textId="77777777" w:rsidR="0048596B" w:rsidRDefault="0048596B" w:rsidP="0048596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</w:tcPr>
          <w:p w14:paraId="0A0138BC" w14:textId="308670C9" w:rsidR="0048596B" w:rsidRDefault="0048596B" w:rsidP="00E7578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集約化奨励金</w:t>
            </w:r>
          </w:p>
        </w:tc>
        <w:tc>
          <w:tcPr>
            <w:tcW w:w="3090" w:type="dxa"/>
          </w:tcPr>
          <w:p w14:paraId="6BEA3E84" w14:textId="77777777" w:rsidR="0048596B" w:rsidRDefault="0048596B" w:rsidP="00E75781">
            <w:pPr>
              <w:rPr>
                <w:rFonts w:ascii="ＭＳ 明朝" w:hAnsi="ＭＳ 明朝"/>
                <w:szCs w:val="21"/>
              </w:rPr>
            </w:pPr>
          </w:p>
        </w:tc>
      </w:tr>
      <w:tr w:rsidR="0048596B" w14:paraId="68AE84E3" w14:textId="77777777" w:rsidTr="0048596B">
        <w:tc>
          <w:tcPr>
            <w:tcW w:w="2263" w:type="dxa"/>
            <w:vMerge w:val="restart"/>
            <w:vAlign w:val="center"/>
          </w:tcPr>
          <w:p w14:paraId="3B62BF7F" w14:textId="4C296C75" w:rsidR="0048596B" w:rsidRDefault="0048596B" w:rsidP="004859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担い手集積支援金</w:t>
            </w:r>
          </w:p>
        </w:tc>
        <w:tc>
          <w:tcPr>
            <w:tcW w:w="5103" w:type="dxa"/>
          </w:tcPr>
          <w:p w14:paraId="565934B7" w14:textId="04352AA3" w:rsidR="0048596B" w:rsidRDefault="0048596B" w:rsidP="00E7578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農地をまとめて借り入れる認定農業者への支援</w:t>
            </w:r>
          </w:p>
        </w:tc>
        <w:tc>
          <w:tcPr>
            <w:tcW w:w="3090" w:type="dxa"/>
          </w:tcPr>
          <w:p w14:paraId="3748388F" w14:textId="77777777" w:rsidR="0048596B" w:rsidRDefault="0048596B" w:rsidP="00E75781">
            <w:pPr>
              <w:rPr>
                <w:rFonts w:ascii="ＭＳ 明朝" w:hAnsi="ＭＳ 明朝"/>
                <w:szCs w:val="21"/>
              </w:rPr>
            </w:pPr>
          </w:p>
        </w:tc>
      </w:tr>
      <w:tr w:rsidR="0048596B" w14:paraId="5BE10337" w14:textId="77777777" w:rsidTr="0048596B">
        <w:tc>
          <w:tcPr>
            <w:tcW w:w="2263" w:type="dxa"/>
            <w:vMerge/>
          </w:tcPr>
          <w:p w14:paraId="0A2CE87C" w14:textId="77777777" w:rsidR="0048596B" w:rsidRDefault="0048596B" w:rsidP="00E757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03" w:type="dxa"/>
          </w:tcPr>
          <w:p w14:paraId="77DFA5B9" w14:textId="46D8DD81" w:rsidR="0048596B" w:rsidRDefault="0048596B" w:rsidP="00E7578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担い手不在地域の農地を借り入れる担い手への支援</w:t>
            </w:r>
          </w:p>
        </w:tc>
        <w:tc>
          <w:tcPr>
            <w:tcW w:w="3090" w:type="dxa"/>
          </w:tcPr>
          <w:p w14:paraId="59E5B1C0" w14:textId="77777777" w:rsidR="0048596B" w:rsidRDefault="0048596B" w:rsidP="00E7578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5E56072" w14:textId="73C4FC82" w:rsidR="00E75781" w:rsidRDefault="00E75781" w:rsidP="00E75781">
      <w:pPr>
        <w:ind w:firstLineChars="200" w:firstLine="420"/>
        <w:rPr>
          <w:rFonts w:ascii="ＭＳ 明朝" w:hAnsi="ＭＳ 明朝"/>
          <w:szCs w:val="21"/>
        </w:rPr>
      </w:pPr>
    </w:p>
    <w:p w14:paraId="7BE1E346" w14:textId="77777777" w:rsidR="00E75781" w:rsidRDefault="00E75781" w:rsidP="00E75781">
      <w:pPr>
        <w:rPr>
          <w:rFonts w:ascii="ＭＳ 明朝" w:hAnsi="ＭＳ 明朝"/>
          <w:szCs w:val="21"/>
        </w:rPr>
      </w:pPr>
    </w:p>
    <w:p w14:paraId="23D8E9D8" w14:textId="77777777" w:rsidR="00E75781" w:rsidRDefault="00E75781" w:rsidP="00E7578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538FCF38" w14:textId="2E7531AD" w:rsidR="00E75781" w:rsidRDefault="0095031A" w:rsidP="00E7578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073DF">
        <w:rPr>
          <w:rFonts w:ascii="ＭＳ 明朝" w:hAnsi="ＭＳ 明朝" w:hint="eastAsia"/>
          <w:szCs w:val="21"/>
        </w:rPr>
        <w:t>2</w:t>
      </w:r>
      <w:r w:rsidR="00E75781">
        <w:rPr>
          <w:rFonts w:ascii="ＭＳ 明朝" w:hAnsi="ＭＳ 明朝" w:hint="eastAsia"/>
          <w:szCs w:val="21"/>
        </w:rPr>
        <w:t xml:space="preserve">　交付条件</w:t>
      </w:r>
    </w:p>
    <w:p w14:paraId="4F0D89AF" w14:textId="77777777" w:rsidR="00E75781" w:rsidRPr="0095031A" w:rsidRDefault="0095031A" w:rsidP="0095031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　</w:t>
      </w:r>
      <w:r w:rsidR="00E75781" w:rsidRPr="0095031A">
        <w:rPr>
          <w:rFonts w:ascii="ＭＳ 明朝" w:hAnsi="ＭＳ 明朝" w:hint="eastAsia"/>
          <w:szCs w:val="21"/>
        </w:rPr>
        <w:t>この交付金に係る法令、通知に従わなければならない。</w:t>
      </w:r>
    </w:p>
    <w:p w14:paraId="5567DF75" w14:textId="77777777" w:rsidR="00E75781" w:rsidRPr="0095031A" w:rsidRDefault="0095031A" w:rsidP="0095031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(2)　(1)</w:t>
      </w:r>
      <w:r w:rsidR="00E75781" w:rsidRPr="0095031A">
        <w:rPr>
          <w:rFonts w:ascii="ＭＳ 明朝" w:hAnsi="ＭＳ 明朝" w:hint="eastAsia"/>
          <w:szCs w:val="21"/>
        </w:rPr>
        <w:t>の条件に違反したときは、交付金の全額又は一部を返還させることがある。</w:t>
      </w:r>
    </w:p>
    <w:p w14:paraId="0CF46007" w14:textId="77777777" w:rsidR="005130D8" w:rsidRDefault="005130D8" w:rsidP="005130D8">
      <w:pPr>
        <w:rPr>
          <w:rFonts w:ascii="ＭＳ 明朝" w:hAnsi="ＭＳ 明朝"/>
          <w:szCs w:val="21"/>
        </w:rPr>
      </w:pPr>
    </w:p>
    <w:p w14:paraId="16149BD3" w14:textId="77777777" w:rsidR="005130D8" w:rsidRDefault="005130D8" w:rsidP="005130D8">
      <w:pPr>
        <w:rPr>
          <w:rFonts w:ascii="ＭＳ 明朝" w:hAnsi="ＭＳ 明朝"/>
          <w:szCs w:val="21"/>
        </w:rPr>
      </w:pPr>
    </w:p>
    <w:p w14:paraId="2FAAB8BB" w14:textId="77777777" w:rsidR="00E75781" w:rsidRDefault="00E75781" w:rsidP="005130D8">
      <w:pPr>
        <w:rPr>
          <w:rFonts w:ascii="ＭＳ 明朝" w:hAnsi="ＭＳ 明朝"/>
          <w:szCs w:val="21"/>
        </w:rPr>
      </w:pPr>
    </w:p>
    <w:p w14:paraId="437DB7EC" w14:textId="77777777" w:rsidR="00E75781" w:rsidRDefault="00E75781" w:rsidP="005130D8">
      <w:pPr>
        <w:rPr>
          <w:rFonts w:ascii="ＭＳ 明朝" w:hAnsi="ＭＳ 明朝"/>
          <w:szCs w:val="21"/>
        </w:rPr>
      </w:pPr>
    </w:p>
    <w:p w14:paraId="4905B858" w14:textId="77777777" w:rsidR="00E75781" w:rsidRDefault="00E75781" w:rsidP="005130D8">
      <w:pPr>
        <w:rPr>
          <w:rFonts w:ascii="ＭＳ 明朝" w:hAnsi="ＭＳ 明朝"/>
          <w:szCs w:val="21"/>
        </w:rPr>
      </w:pPr>
    </w:p>
    <w:p w14:paraId="7B7DD91D" w14:textId="77777777" w:rsidR="00E75781" w:rsidRDefault="00E75781" w:rsidP="005130D8">
      <w:pPr>
        <w:rPr>
          <w:rFonts w:ascii="ＭＳ 明朝" w:hAnsi="ＭＳ 明朝" w:hint="eastAsia"/>
          <w:szCs w:val="21"/>
        </w:rPr>
      </w:pPr>
    </w:p>
    <w:p w14:paraId="25FF22E0" w14:textId="77777777" w:rsidR="00E75781" w:rsidRDefault="00E75781" w:rsidP="005130D8">
      <w:pPr>
        <w:rPr>
          <w:rFonts w:ascii="ＭＳ 明朝" w:hAnsi="ＭＳ 明朝"/>
          <w:szCs w:val="21"/>
        </w:rPr>
      </w:pPr>
    </w:p>
    <w:p w14:paraId="47E9B03C" w14:textId="77777777" w:rsidR="00E75781" w:rsidRDefault="00E75781" w:rsidP="005130D8">
      <w:pPr>
        <w:rPr>
          <w:rFonts w:ascii="ＭＳ 明朝" w:hAnsi="ＭＳ 明朝"/>
          <w:szCs w:val="21"/>
        </w:rPr>
      </w:pPr>
    </w:p>
    <w:sectPr w:rsidR="00E75781" w:rsidSect="00792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78976" w14:textId="77777777" w:rsidR="006A6F4E" w:rsidRDefault="006A6F4E" w:rsidP="005546FB">
      <w:r>
        <w:separator/>
      </w:r>
    </w:p>
  </w:endnote>
  <w:endnote w:type="continuationSeparator" w:id="0">
    <w:p w14:paraId="4900F6E6" w14:textId="77777777" w:rsidR="006A6F4E" w:rsidRDefault="006A6F4E" w:rsidP="0055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F2EAB" w14:textId="77777777" w:rsidR="006A6F4E" w:rsidRDefault="006A6F4E" w:rsidP="005546FB">
      <w:r>
        <w:separator/>
      </w:r>
    </w:p>
  </w:footnote>
  <w:footnote w:type="continuationSeparator" w:id="0">
    <w:p w14:paraId="0EFEC23B" w14:textId="77777777" w:rsidR="006A6F4E" w:rsidRDefault="006A6F4E" w:rsidP="0055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259CA"/>
    <w:multiLevelType w:val="hybridMultilevel"/>
    <w:tmpl w:val="3A96FF96"/>
    <w:lvl w:ilvl="0" w:tplc="6F4C45B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12306D8A"/>
    <w:multiLevelType w:val="hybridMultilevel"/>
    <w:tmpl w:val="3C1A1EB0"/>
    <w:lvl w:ilvl="0" w:tplc="C48A7F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480F2C"/>
    <w:multiLevelType w:val="hybridMultilevel"/>
    <w:tmpl w:val="8C066C10"/>
    <w:lvl w:ilvl="0" w:tplc="6F4C45B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27565961"/>
    <w:multiLevelType w:val="hybridMultilevel"/>
    <w:tmpl w:val="647EC01A"/>
    <w:lvl w:ilvl="0" w:tplc="C48A7F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E226CF"/>
    <w:multiLevelType w:val="hybridMultilevel"/>
    <w:tmpl w:val="8E0E364E"/>
    <w:lvl w:ilvl="0" w:tplc="C7C43E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F45157"/>
    <w:multiLevelType w:val="hybridMultilevel"/>
    <w:tmpl w:val="CB1C6776"/>
    <w:lvl w:ilvl="0" w:tplc="C48A7F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86F4C3F"/>
    <w:multiLevelType w:val="hybridMultilevel"/>
    <w:tmpl w:val="A58EAD46"/>
    <w:lvl w:ilvl="0" w:tplc="6F4C45B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39954DE2"/>
    <w:multiLevelType w:val="hybridMultilevel"/>
    <w:tmpl w:val="277C37FE"/>
    <w:lvl w:ilvl="0" w:tplc="C810B73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 w15:restartNumberingAfterBreak="0">
    <w:nsid w:val="40B4747C"/>
    <w:multiLevelType w:val="hybridMultilevel"/>
    <w:tmpl w:val="53044C4E"/>
    <w:lvl w:ilvl="0" w:tplc="A4503F72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9" w15:restartNumberingAfterBreak="0">
    <w:nsid w:val="63614C87"/>
    <w:multiLevelType w:val="hybridMultilevel"/>
    <w:tmpl w:val="A6E4FC4C"/>
    <w:lvl w:ilvl="0" w:tplc="25D6DF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781EBA"/>
    <w:multiLevelType w:val="hybridMultilevel"/>
    <w:tmpl w:val="9E12C668"/>
    <w:lvl w:ilvl="0" w:tplc="6F4C45B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DF10A9A"/>
    <w:multiLevelType w:val="hybridMultilevel"/>
    <w:tmpl w:val="CFA8F598"/>
    <w:lvl w:ilvl="0" w:tplc="586A38D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48F6D6F"/>
    <w:multiLevelType w:val="hybridMultilevel"/>
    <w:tmpl w:val="87EA915C"/>
    <w:lvl w:ilvl="0" w:tplc="2FF2B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885599"/>
    <w:multiLevelType w:val="hybridMultilevel"/>
    <w:tmpl w:val="21C27B66"/>
    <w:lvl w:ilvl="0" w:tplc="C48A7F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8286513">
    <w:abstractNumId w:val="9"/>
  </w:num>
  <w:num w:numId="2" w16cid:durableId="227813657">
    <w:abstractNumId w:val="11"/>
  </w:num>
  <w:num w:numId="3" w16cid:durableId="1437359849">
    <w:abstractNumId w:val="8"/>
  </w:num>
  <w:num w:numId="4" w16cid:durableId="1838767066">
    <w:abstractNumId w:val="4"/>
  </w:num>
  <w:num w:numId="5" w16cid:durableId="1978141903">
    <w:abstractNumId w:val="12"/>
  </w:num>
  <w:num w:numId="6" w16cid:durableId="139807222">
    <w:abstractNumId w:val="7"/>
  </w:num>
  <w:num w:numId="7" w16cid:durableId="701898880">
    <w:abstractNumId w:val="6"/>
  </w:num>
  <w:num w:numId="8" w16cid:durableId="207957697">
    <w:abstractNumId w:val="10"/>
  </w:num>
  <w:num w:numId="9" w16cid:durableId="1534070628">
    <w:abstractNumId w:val="2"/>
  </w:num>
  <w:num w:numId="10" w16cid:durableId="566691706">
    <w:abstractNumId w:val="0"/>
  </w:num>
  <w:num w:numId="11" w16cid:durableId="1909725085">
    <w:abstractNumId w:val="5"/>
  </w:num>
  <w:num w:numId="12" w16cid:durableId="236087960">
    <w:abstractNumId w:val="3"/>
  </w:num>
  <w:num w:numId="13" w16cid:durableId="609508953">
    <w:abstractNumId w:val="13"/>
  </w:num>
  <w:num w:numId="14" w16cid:durableId="145452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AC"/>
    <w:rsid w:val="00004495"/>
    <w:rsid w:val="00027F28"/>
    <w:rsid w:val="000A542B"/>
    <w:rsid w:val="000B0A54"/>
    <w:rsid w:val="000B7CC8"/>
    <w:rsid w:val="000C4731"/>
    <w:rsid w:val="000E0FA3"/>
    <w:rsid w:val="00153B4E"/>
    <w:rsid w:val="00170F33"/>
    <w:rsid w:val="00172E59"/>
    <w:rsid w:val="00273B01"/>
    <w:rsid w:val="002C20BC"/>
    <w:rsid w:val="002D2E5B"/>
    <w:rsid w:val="003073DF"/>
    <w:rsid w:val="00336784"/>
    <w:rsid w:val="00377396"/>
    <w:rsid w:val="00402064"/>
    <w:rsid w:val="0043723C"/>
    <w:rsid w:val="004379AC"/>
    <w:rsid w:val="00444FF5"/>
    <w:rsid w:val="0048596B"/>
    <w:rsid w:val="004B3EF7"/>
    <w:rsid w:val="004C127F"/>
    <w:rsid w:val="004C1D10"/>
    <w:rsid w:val="005130D8"/>
    <w:rsid w:val="005546FB"/>
    <w:rsid w:val="005B6AED"/>
    <w:rsid w:val="005C2558"/>
    <w:rsid w:val="00693DC1"/>
    <w:rsid w:val="006A1066"/>
    <w:rsid w:val="006A6F4E"/>
    <w:rsid w:val="006C26AF"/>
    <w:rsid w:val="006F72BD"/>
    <w:rsid w:val="00700763"/>
    <w:rsid w:val="00705E71"/>
    <w:rsid w:val="00714F66"/>
    <w:rsid w:val="00723D0F"/>
    <w:rsid w:val="007923C6"/>
    <w:rsid w:val="007C541B"/>
    <w:rsid w:val="00870DE4"/>
    <w:rsid w:val="00893BE3"/>
    <w:rsid w:val="008C3096"/>
    <w:rsid w:val="009378F2"/>
    <w:rsid w:val="009443FE"/>
    <w:rsid w:val="0095031A"/>
    <w:rsid w:val="00971FBE"/>
    <w:rsid w:val="009740F2"/>
    <w:rsid w:val="0099788D"/>
    <w:rsid w:val="009F3F5D"/>
    <w:rsid w:val="00A0669C"/>
    <w:rsid w:val="00AA6544"/>
    <w:rsid w:val="00B40301"/>
    <w:rsid w:val="00B70056"/>
    <w:rsid w:val="00B868E0"/>
    <w:rsid w:val="00BA1F2C"/>
    <w:rsid w:val="00BB06EE"/>
    <w:rsid w:val="00BD7354"/>
    <w:rsid w:val="00BE7803"/>
    <w:rsid w:val="00BF08F5"/>
    <w:rsid w:val="00C07293"/>
    <w:rsid w:val="00C852A1"/>
    <w:rsid w:val="00C92F94"/>
    <w:rsid w:val="00C939AD"/>
    <w:rsid w:val="00CA1C4F"/>
    <w:rsid w:val="00CA3287"/>
    <w:rsid w:val="00CD038E"/>
    <w:rsid w:val="00CE51D0"/>
    <w:rsid w:val="00D007BC"/>
    <w:rsid w:val="00D34D41"/>
    <w:rsid w:val="00D57F31"/>
    <w:rsid w:val="00D7377C"/>
    <w:rsid w:val="00D8692B"/>
    <w:rsid w:val="00DA22C9"/>
    <w:rsid w:val="00DA31D2"/>
    <w:rsid w:val="00DD2F5C"/>
    <w:rsid w:val="00E52F95"/>
    <w:rsid w:val="00E75781"/>
    <w:rsid w:val="00EC0DC1"/>
    <w:rsid w:val="00EF07E1"/>
    <w:rsid w:val="00F253AE"/>
    <w:rsid w:val="00F74400"/>
    <w:rsid w:val="00FB0D33"/>
    <w:rsid w:val="00FC70C0"/>
    <w:rsid w:val="00FF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394871"/>
  <w15:chartTrackingRefBased/>
  <w15:docId w15:val="{6B15B32C-0A36-4E4F-8903-D12BE087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0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AC"/>
    <w:pPr>
      <w:ind w:leftChars="400" w:left="840"/>
    </w:pPr>
  </w:style>
  <w:style w:type="table" w:styleId="a4">
    <w:name w:val="Table Grid"/>
    <w:basedOn w:val="a1"/>
    <w:uiPriority w:val="59"/>
    <w:rsid w:val="00BD7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27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C127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4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46FB"/>
  </w:style>
  <w:style w:type="paragraph" w:styleId="a9">
    <w:name w:val="footer"/>
    <w:basedOn w:val="a"/>
    <w:link w:val="aa"/>
    <w:uiPriority w:val="99"/>
    <w:unhideWhenUsed/>
    <w:rsid w:val="005546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46FB"/>
  </w:style>
  <w:style w:type="paragraph" w:styleId="ab">
    <w:name w:val="Note Heading"/>
    <w:basedOn w:val="a"/>
    <w:next w:val="a"/>
    <w:link w:val="ac"/>
    <w:uiPriority w:val="99"/>
    <w:unhideWhenUsed/>
    <w:rsid w:val="00723D0F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link w:val="ab"/>
    <w:uiPriority w:val="99"/>
    <w:rsid w:val="00723D0F"/>
    <w:rPr>
      <w:rFonts w:ascii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723D0F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link w:val="ad"/>
    <w:uiPriority w:val="99"/>
    <w:rsid w:val="00723D0F"/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C0BC-58E3-499A-B837-636B50A8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省三</dc:creator>
  <cp:keywords/>
  <cp:lastModifiedBy>出雲市 IVCP141</cp:lastModifiedBy>
  <cp:revision>3</cp:revision>
  <cp:lastPrinted>2013-01-28T05:32:00Z</cp:lastPrinted>
  <dcterms:created xsi:type="dcterms:W3CDTF">2024-09-30T00:09:00Z</dcterms:created>
  <dcterms:modified xsi:type="dcterms:W3CDTF">2024-09-30T05:29:00Z</dcterms:modified>
</cp:coreProperties>
</file>