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71C" w:rsidRPr="00DB4136" w:rsidRDefault="00A04AF0" w:rsidP="003A4877">
      <w:pPr>
        <w:rPr>
          <w:rFonts w:ascii="ＭＳ 明朝" w:hint="eastAsia"/>
          <w:sz w:val="22"/>
          <w:szCs w:val="22"/>
        </w:rPr>
      </w:pPr>
      <w:r w:rsidRPr="00DB4136">
        <w:rPr>
          <w:rFonts w:ascii="ＭＳ 明朝" w:hint="eastAsia"/>
          <w:sz w:val="22"/>
          <w:szCs w:val="22"/>
        </w:rPr>
        <w:t>別表</w:t>
      </w:r>
      <w:r w:rsidR="00606D45" w:rsidRPr="00DB4136">
        <w:rPr>
          <w:rFonts w:ascii="ＭＳ 明朝" w:hint="eastAsia"/>
          <w:sz w:val="22"/>
          <w:szCs w:val="22"/>
        </w:rPr>
        <w:t>(第3条関係)</w:t>
      </w:r>
    </w:p>
    <w:p w:rsidR="002D1489" w:rsidRPr="00514049" w:rsidRDefault="002D1489" w:rsidP="00A54179">
      <w:pPr>
        <w:ind w:leftChars="99" w:left="208" w:firstLineChars="992" w:firstLine="2778"/>
        <w:rPr>
          <w:rFonts w:hint="eastAsia"/>
          <w:sz w:val="28"/>
          <w:szCs w:val="28"/>
          <w:lang w:eastAsia="zh-TW"/>
        </w:rPr>
      </w:pPr>
      <w:r w:rsidRPr="00514049">
        <w:rPr>
          <w:rFonts w:hint="eastAsia"/>
          <w:sz w:val="28"/>
          <w:szCs w:val="28"/>
          <w:lang w:eastAsia="zh-TW"/>
        </w:rPr>
        <w:t>未熟児養育医療</w:t>
      </w:r>
      <w:r w:rsidR="00722FAB" w:rsidRPr="00514049">
        <w:rPr>
          <w:rFonts w:hint="eastAsia"/>
          <w:sz w:val="28"/>
          <w:szCs w:val="28"/>
        </w:rPr>
        <w:t>費用徴収額表</w:t>
      </w:r>
    </w:p>
    <w:tbl>
      <w:tblPr>
        <w:tblW w:w="1018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1499"/>
        <w:gridCol w:w="2125"/>
        <w:gridCol w:w="1534"/>
        <w:gridCol w:w="1985"/>
        <w:gridCol w:w="1984"/>
      </w:tblGrid>
      <w:tr w:rsidR="009D0656" w:rsidRPr="00514049" w:rsidTr="00DB4136">
        <w:trPr>
          <w:trHeight w:val="578"/>
        </w:trPr>
        <w:tc>
          <w:tcPr>
            <w:tcW w:w="1054" w:type="dxa"/>
            <w:vAlign w:val="center"/>
          </w:tcPr>
          <w:p w:rsidR="009D0656" w:rsidRPr="00514049" w:rsidRDefault="009D0656" w:rsidP="001E797E">
            <w:pPr>
              <w:jc w:val="center"/>
              <w:rPr>
                <w:rFonts w:ascii="ＭＳ 明朝" w:hint="eastAsia"/>
                <w:sz w:val="22"/>
              </w:rPr>
            </w:pPr>
            <w:r w:rsidRPr="00514049">
              <w:rPr>
                <w:rFonts w:ascii="ＭＳ 明朝" w:hint="eastAsia"/>
                <w:sz w:val="22"/>
              </w:rPr>
              <w:t>階層</w:t>
            </w:r>
          </w:p>
          <w:p w:rsidR="009D0656" w:rsidRPr="00514049" w:rsidRDefault="009D0656" w:rsidP="001E797E">
            <w:pPr>
              <w:jc w:val="center"/>
              <w:rPr>
                <w:rFonts w:ascii="ＭＳ 明朝" w:hint="eastAsia"/>
                <w:sz w:val="22"/>
              </w:rPr>
            </w:pPr>
            <w:r w:rsidRPr="00514049">
              <w:rPr>
                <w:rFonts w:ascii="ＭＳ 明朝" w:hint="eastAsia"/>
                <w:sz w:val="22"/>
              </w:rPr>
              <w:t>区分</w:t>
            </w:r>
          </w:p>
        </w:tc>
        <w:tc>
          <w:tcPr>
            <w:tcW w:w="5158" w:type="dxa"/>
            <w:gridSpan w:val="3"/>
            <w:vAlign w:val="center"/>
          </w:tcPr>
          <w:p w:rsidR="009D0656" w:rsidRPr="00514049" w:rsidRDefault="009D0656" w:rsidP="001E797E">
            <w:pPr>
              <w:jc w:val="center"/>
              <w:rPr>
                <w:rFonts w:ascii="ＭＳ 明朝" w:hint="eastAsia"/>
                <w:sz w:val="22"/>
              </w:rPr>
            </w:pPr>
            <w:r w:rsidRPr="00514049">
              <w:rPr>
                <w:rFonts w:ascii="ＭＳ 明朝" w:hint="eastAsia"/>
                <w:sz w:val="22"/>
              </w:rPr>
              <w:t>世  帯  階  層  区  分</w:t>
            </w:r>
          </w:p>
        </w:tc>
        <w:tc>
          <w:tcPr>
            <w:tcW w:w="1985" w:type="dxa"/>
            <w:vAlign w:val="center"/>
          </w:tcPr>
          <w:p w:rsidR="009D0656" w:rsidRPr="00514049" w:rsidRDefault="00606D45" w:rsidP="001E797E">
            <w:pPr>
              <w:jc w:val="center"/>
              <w:rPr>
                <w:rFonts w:ascii="ＭＳ 明朝" w:hint="eastAsia"/>
                <w:sz w:val="22"/>
              </w:rPr>
            </w:pPr>
            <w:r w:rsidRPr="00514049">
              <w:rPr>
                <w:rFonts w:ascii="ＭＳ 明朝" w:hint="eastAsia"/>
                <w:sz w:val="22"/>
              </w:rPr>
              <w:t>徴収</w:t>
            </w:r>
            <w:r w:rsidR="009D0656" w:rsidRPr="00514049">
              <w:rPr>
                <w:rFonts w:ascii="ＭＳ 明朝" w:hint="eastAsia"/>
                <w:sz w:val="22"/>
              </w:rPr>
              <w:t>基準月額（円）</w:t>
            </w:r>
          </w:p>
        </w:tc>
        <w:tc>
          <w:tcPr>
            <w:tcW w:w="1984" w:type="dxa"/>
            <w:vAlign w:val="center"/>
          </w:tcPr>
          <w:p w:rsidR="009D0656" w:rsidRPr="00514049" w:rsidRDefault="001A1BEB" w:rsidP="001E797E">
            <w:pPr>
              <w:jc w:val="center"/>
              <w:rPr>
                <w:rFonts w:ascii="ＭＳ 明朝" w:hint="eastAsia"/>
                <w:sz w:val="22"/>
              </w:rPr>
            </w:pPr>
            <w:r w:rsidRPr="00514049">
              <w:rPr>
                <w:rFonts w:ascii="ＭＳ 明朝" w:hint="eastAsia"/>
                <w:sz w:val="22"/>
              </w:rPr>
              <w:t>加算基準</w:t>
            </w:r>
            <w:r w:rsidR="009D0656" w:rsidRPr="00514049">
              <w:rPr>
                <w:rFonts w:ascii="ＭＳ 明朝" w:hint="eastAsia"/>
                <w:sz w:val="22"/>
              </w:rPr>
              <w:t>月額（円）</w:t>
            </w:r>
          </w:p>
        </w:tc>
      </w:tr>
      <w:tr w:rsidR="002D1489" w:rsidRPr="00514049" w:rsidTr="00DB4136">
        <w:tc>
          <w:tcPr>
            <w:tcW w:w="1054" w:type="dxa"/>
            <w:vAlign w:val="center"/>
          </w:tcPr>
          <w:p w:rsidR="00E31F71" w:rsidRPr="00514049" w:rsidRDefault="008B588A" w:rsidP="001E797E">
            <w:pPr>
              <w:jc w:val="center"/>
              <w:rPr>
                <w:rFonts w:ascii="ＭＳ 明朝" w:hint="eastAsia"/>
                <w:sz w:val="22"/>
              </w:rPr>
            </w:pPr>
            <w:r>
              <w:rPr>
                <w:rFonts w:ascii="ＭＳ 明朝" w:hint="eastAsia"/>
                <w:sz w:val="22"/>
              </w:rPr>
              <w:t>A</w:t>
            </w:r>
            <w:r w:rsidR="00504BB4" w:rsidRPr="00514049">
              <w:rPr>
                <w:rFonts w:ascii="ＭＳ 明朝" w:hint="eastAsia"/>
                <w:sz w:val="22"/>
              </w:rPr>
              <w:t>階層</w:t>
            </w:r>
          </w:p>
        </w:tc>
        <w:tc>
          <w:tcPr>
            <w:tcW w:w="5158" w:type="dxa"/>
            <w:gridSpan w:val="3"/>
            <w:vAlign w:val="center"/>
          </w:tcPr>
          <w:p w:rsidR="002D1489" w:rsidRPr="00514049" w:rsidRDefault="002D1489" w:rsidP="001260C2">
            <w:pPr>
              <w:rPr>
                <w:rFonts w:ascii="ＭＳ 明朝" w:hint="eastAsia"/>
                <w:color w:val="FF0000"/>
                <w:sz w:val="22"/>
              </w:rPr>
            </w:pPr>
            <w:r w:rsidRPr="00514049">
              <w:rPr>
                <w:rFonts w:ascii="ＭＳ 明朝" w:hint="eastAsia"/>
                <w:sz w:val="22"/>
                <w:szCs w:val="22"/>
              </w:rPr>
              <w:t>生活保護法</w:t>
            </w:r>
            <w:r w:rsidR="00606D45" w:rsidRPr="00514049">
              <w:rPr>
                <w:rFonts w:ascii="ＭＳ 明朝" w:hint="eastAsia"/>
                <w:sz w:val="22"/>
                <w:szCs w:val="22"/>
              </w:rPr>
              <w:t>(昭和25年法律第144号)</w:t>
            </w:r>
            <w:r w:rsidRPr="00514049">
              <w:rPr>
                <w:rFonts w:ascii="ＭＳ 明朝" w:hint="eastAsia"/>
                <w:sz w:val="22"/>
                <w:szCs w:val="22"/>
              </w:rPr>
              <w:t>による被保護世帯</w:t>
            </w:r>
            <w:r w:rsidR="00606D45" w:rsidRPr="00514049">
              <w:rPr>
                <w:rFonts w:ascii="ＭＳ 明朝" w:hint="eastAsia"/>
                <w:sz w:val="22"/>
                <w:szCs w:val="22"/>
              </w:rPr>
              <w:t>(単給世帯を含む。)</w:t>
            </w:r>
            <w:r w:rsidR="00312ED8" w:rsidRPr="00514049">
              <w:rPr>
                <w:rFonts w:ascii="ＭＳ 明朝" w:hint="eastAsia"/>
                <w:sz w:val="22"/>
                <w:szCs w:val="22"/>
              </w:rPr>
              <w:t>及び中国残留邦人等の</w:t>
            </w:r>
            <w:r w:rsidR="00B0620C" w:rsidRPr="00514049">
              <w:rPr>
                <w:rFonts w:ascii="ＭＳ 明朝" w:hAnsi="ＭＳ 明朝" w:hint="eastAsia"/>
                <w:spacing w:val="1"/>
                <w:sz w:val="22"/>
                <w:szCs w:val="22"/>
              </w:rPr>
              <w:t>円滑な帰国の促進</w:t>
            </w:r>
            <w:r w:rsidR="00466C52" w:rsidRPr="00514049">
              <w:rPr>
                <w:rFonts w:ascii="ＭＳ 明朝" w:hAnsi="ＭＳ 明朝" w:hint="eastAsia"/>
                <w:spacing w:val="1"/>
                <w:sz w:val="22"/>
                <w:szCs w:val="22"/>
              </w:rPr>
              <w:t>並びに永住帰国した中国残留邦人等及び特定配偶者</w:t>
            </w:r>
            <w:r w:rsidR="00B0620C" w:rsidRPr="00514049">
              <w:rPr>
                <w:rFonts w:ascii="ＭＳ 明朝" w:hAnsi="ＭＳ 明朝" w:hint="eastAsia"/>
                <w:spacing w:val="1"/>
                <w:sz w:val="22"/>
                <w:szCs w:val="22"/>
              </w:rPr>
              <w:t>の自立の支援に関する法律</w:t>
            </w:r>
            <w:r w:rsidR="00606D45" w:rsidRPr="00514049">
              <w:rPr>
                <w:rFonts w:ascii="ＭＳ 明朝" w:hAnsi="ＭＳ 明朝" w:hint="eastAsia"/>
                <w:spacing w:val="1"/>
                <w:sz w:val="22"/>
                <w:szCs w:val="22"/>
              </w:rPr>
              <w:t>(平成6年法律第30号)</w:t>
            </w:r>
            <w:r w:rsidR="00B0620C" w:rsidRPr="00514049">
              <w:rPr>
                <w:rFonts w:ascii="ＭＳ 明朝" w:hAnsi="ＭＳ 明朝" w:hint="eastAsia"/>
                <w:spacing w:val="1"/>
                <w:sz w:val="22"/>
                <w:szCs w:val="22"/>
              </w:rPr>
              <w:t>による支援給付受給世帯</w:t>
            </w:r>
          </w:p>
        </w:tc>
        <w:tc>
          <w:tcPr>
            <w:tcW w:w="1985" w:type="dxa"/>
            <w:vAlign w:val="center"/>
          </w:tcPr>
          <w:p w:rsidR="002D1489" w:rsidRPr="00514049" w:rsidRDefault="001260C2" w:rsidP="001E797E">
            <w:pPr>
              <w:jc w:val="right"/>
              <w:rPr>
                <w:rFonts w:ascii="ＭＳ 明朝" w:hint="eastAsia"/>
                <w:sz w:val="22"/>
              </w:rPr>
            </w:pPr>
            <w:r w:rsidRPr="00514049">
              <w:rPr>
                <w:rFonts w:ascii="ＭＳ 明朝" w:hint="eastAsia"/>
                <w:sz w:val="22"/>
              </w:rPr>
              <w:t xml:space="preserve">　　</w:t>
            </w:r>
            <w:r w:rsidR="00A529A1" w:rsidRPr="00514049">
              <w:rPr>
                <w:rFonts w:ascii="ＭＳ 明朝" w:hint="eastAsia"/>
                <w:sz w:val="22"/>
              </w:rPr>
              <w:t>0</w:t>
            </w:r>
          </w:p>
        </w:tc>
        <w:tc>
          <w:tcPr>
            <w:tcW w:w="1984" w:type="dxa"/>
            <w:vAlign w:val="center"/>
          </w:tcPr>
          <w:p w:rsidR="002D1489" w:rsidRPr="00514049" w:rsidRDefault="001260C2" w:rsidP="001E797E">
            <w:pPr>
              <w:jc w:val="right"/>
              <w:rPr>
                <w:rFonts w:ascii="ＭＳ 明朝" w:hint="eastAsia"/>
                <w:sz w:val="22"/>
              </w:rPr>
            </w:pPr>
            <w:r w:rsidRPr="00514049">
              <w:rPr>
                <w:rFonts w:ascii="ＭＳ 明朝" w:hint="eastAsia"/>
                <w:sz w:val="22"/>
              </w:rPr>
              <w:t xml:space="preserve">　</w:t>
            </w:r>
            <w:r w:rsidR="00A529A1" w:rsidRPr="00514049">
              <w:rPr>
                <w:rFonts w:ascii="ＭＳ 明朝" w:hint="eastAsia"/>
                <w:sz w:val="22"/>
              </w:rPr>
              <w:t>0</w:t>
            </w:r>
          </w:p>
        </w:tc>
      </w:tr>
      <w:tr w:rsidR="002D1489" w:rsidRPr="00514049" w:rsidTr="00DB4136">
        <w:trPr>
          <w:trHeight w:val="604"/>
        </w:trPr>
        <w:tc>
          <w:tcPr>
            <w:tcW w:w="1054" w:type="dxa"/>
            <w:vAlign w:val="center"/>
          </w:tcPr>
          <w:p w:rsidR="002D1489" w:rsidRPr="00514049" w:rsidRDefault="00397906" w:rsidP="001E797E">
            <w:pPr>
              <w:jc w:val="center"/>
              <w:rPr>
                <w:rFonts w:ascii="ＭＳ 明朝" w:hint="eastAsia"/>
                <w:sz w:val="22"/>
              </w:rPr>
            </w:pPr>
            <w:r>
              <w:rPr>
                <w:rFonts w:ascii="ＭＳ 明朝" w:hint="eastAsia"/>
                <w:sz w:val="22"/>
              </w:rPr>
              <w:t>B</w:t>
            </w:r>
            <w:r w:rsidR="009D0656" w:rsidRPr="00514049">
              <w:rPr>
                <w:rFonts w:ascii="ＭＳ 明朝" w:hint="eastAsia"/>
                <w:sz w:val="22"/>
              </w:rPr>
              <w:t>階層</w:t>
            </w:r>
          </w:p>
        </w:tc>
        <w:tc>
          <w:tcPr>
            <w:tcW w:w="5158" w:type="dxa"/>
            <w:gridSpan w:val="3"/>
            <w:vAlign w:val="center"/>
          </w:tcPr>
          <w:p w:rsidR="002D1489" w:rsidRPr="00514049" w:rsidRDefault="00650D66" w:rsidP="001260C2">
            <w:pPr>
              <w:rPr>
                <w:rFonts w:ascii="ＭＳ 明朝" w:hint="eastAsia"/>
                <w:sz w:val="22"/>
                <w:lang w:eastAsia="zh-CN"/>
              </w:rPr>
            </w:pPr>
            <w:r w:rsidRPr="00514049">
              <w:rPr>
                <w:rFonts w:ascii="ＭＳ 明朝"/>
                <w:sz w:val="22"/>
                <w:lang w:eastAsia="zh-CN"/>
              </w:rPr>
              <w:t>A</w:t>
            </w:r>
            <w:r w:rsidRPr="00514049">
              <w:rPr>
                <w:rFonts w:ascii="ＭＳ 明朝" w:hint="eastAsia"/>
                <w:sz w:val="22"/>
              </w:rPr>
              <w:t>階層を除き当該年度分の</w:t>
            </w:r>
            <w:r w:rsidR="00A529A1" w:rsidRPr="00514049">
              <w:rPr>
                <w:rFonts w:ascii="ＭＳ 明朝" w:hint="eastAsia"/>
                <w:sz w:val="22"/>
                <w:lang w:eastAsia="zh-CN"/>
              </w:rPr>
              <w:t>市町村民税非課税世帯</w:t>
            </w:r>
          </w:p>
        </w:tc>
        <w:tc>
          <w:tcPr>
            <w:tcW w:w="1985" w:type="dxa"/>
            <w:vAlign w:val="center"/>
          </w:tcPr>
          <w:p w:rsidR="002D1489" w:rsidRPr="00514049" w:rsidRDefault="001260C2" w:rsidP="001E797E">
            <w:pPr>
              <w:jc w:val="right"/>
              <w:rPr>
                <w:rFonts w:ascii="ＭＳ 明朝" w:hint="eastAsia"/>
                <w:sz w:val="22"/>
              </w:rPr>
            </w:pPr>
            <w:r w:rsidRPr="00514049">
              <w:rPr>
                <w:rFonts w:ascii="ＭＳ 明朝" w:hint="eastAsia"/>
                <w:sz w:val="22"/>
                <w:lang w:eastAsia="zh-CN"/>
              </w:rPr>
              <w:t xml:space="preserve">　　</w:t>
            </w:r>
            <w:r w:rsidR="000F34D2" w:rsidRPr="00514049">
              <w:rPr>
                <w:rFonts w:ascii="ＭＳ 明朝" w:hint="eastAsia"/>
                <w:sz w:val="22"/>
              </w:rPr>
              <w:t>2,600</w:t>
            </w:r>
          </w:p>
        </w:tc>
        <w:tc>
          <w:tcPr>
            <w:tcW w:w="1984" w:type="dxa"/>
            <w:vAlign w:val="center"/>
          </w:tcPr>
          <w:p w:rsidR="002D1489" w:rsidRPr="00514049" w:rsidRDefault="001260C2" w:rsidP="001E797E">
            <w:pPr>
              <w:jc w:val="right"/>
              <w:rPr>
                <w:rFonts w:ascii="ＭＳ 明朝" w:hint="eastAsia"/>
                <w:sz w:val="22"/>
              </w:rPr>
            </w:pPr>
            <w:r w:rsidRPr="00514049">
              <w:rPr>
                <w:rFonts w:ascii="ＭＳ 明朝" w:hint="eastAsia"/>
                <w:sz w:val="22"/>
              </w:rPr>
              <w:t xml:space="preserve">　</w:t>
            </w:r>
            <w:r w:rsidR="00504BB4" w:rsidRPr="00514049">
              <w:rPr>
                <w:rFonts w:ascii="ＭＳ 明朝" w:hint="eastAsia"/>
                <w:sz w:val="22"/>
              </w:rPr>
              <w:t>26</w:t>
            </w:r>
            <w:r w:rsidR="00A529A1" w:rsidRPr="00514049">
              <w:rPr>
                <w:rFonts w:ascii="ＭＳ 明朝" w:hint="eastAsia"/>
                <w:sz w:val="22"/>
              </w:rPr>
              <w:t>0</w:t>
            </w:r>
          </w:p>
        </w:tc>
      </w:tr>
      <w:tr w:rsidR="006E7F54" w:rsidRPr="00514049" w:rsidTr="00DB4136">
        <w:trPr>
          <w:trHeight w:val="582"/>
        </w:trPr>
        <w:tc>
          <w:tcPr>
            <w:tcW w:w="1054" w:type="dxa"/>
            <w:vAlign w:val="center"/>
          </w:tcPr>
          <w:p w:rsidR="006E7F54" w:rsidRPr="00514049" w:rsidRDefault="00397906" w:rsidP="001E797E">
            <w:pPr>
              <w:jc w:val="center"/>
              <w:rPr>
                <w:rFonts w:ascii="ＭＳ 明朝" w:hint="eastAsia"/>
                <w:sz w:val="22"/>
              </w:rPr>
            </w:pPr>
            <w:r>
              <w:rPr>
                <w:rFonts w:ascii="ＭＳ 明朝" w:hint="eastAsia"/>
                <w:sz w:val="22"/>
              </w:rPr>
              <w:t>C</w:t>
            </w:r>
            <w:r w:rsidR="006E7F54" w:rsidRPr="00514049">
              <w:rPr>
                <w:rFonts w:ascii="ＭＳ 明朝" w:hint="eastAsia"/>
                <w:sz w:val="22"/>
              </w:rPr>
              <w:t>階層</w:t>
            </w:r>
          </w:p>
        </w:tc>
        <w:tc>
          <w:tcPr>
            <w:tcW w:w="5158" w:type="dxa"/>
            <w:gridSpan w:val="3"/>
            <w:vAlign w:val="center"/>
          </w:tcPr>
          <w:p w:rsidR="006E7F54" w:rsidRPr="00514049" w:rsidRDefault="006E7F54" w:rsidP="007B307D">
            <w:pPr>
              <w:jc w:val="left"/>
              <w:rPr>
                <w:rFonts w:ascii="ＭＳ 明朝" w:hint="eastAsia"/>
                <w:sz w:val="18"/>
                <w:szCs w:val="18"/>
              </w:rPr>
            </w:pPr>
            <w:r w:rsidRPr="00813723">
              <w:rPr>
                <w:rFonts w:ascii="ＭＳ 明朝"/>
                <w:sz w:val="22"/>
                <w:szCs w:val="22"/>
              </w:rPr>
              <w:t>A</w:t>
            </w:r>
            <w:r w:rsidRPr="00813723">
              <w:rPr>
                <w:rFonts w:ascii="ＭＳ 明朝" w:hint="eastAsia"/>
                <w:sz w:val="22"/>
                <w:szCs w:val="22"/>
              </w:rPr>
              <w:t>階層を除き当該年度分の市町村民税均等割の額のみの課税世帯</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5,40</w:t>
            </w:r>
            <w:r w:rsidRPr="00514049">
              <w:rPr>
                <w:rFonts w:ascii="ＭＳ 明朝"/>
                <w:sz w:val="22"/>
              </w:rPr>
              <w:t>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540</w:t>
            </w:r>
          </w:p>
        </w:tc>
      </w:tr>
      <w:tr w:rsidR="009D0656" w:rsidRPr="00514049" w:rsidTr="00DB4136">
        <w:tc>
          <w:tcPr>
            <w:tcW w:w="1054" w:type="dxa"/>
            <w:vMerge w:val="restart"/>
            <w:vAlign w:val="center"/>
          </w:tcPr>
          <w:p w:rsidR="009D0656" w:rsidRPr="00514049" w:rsidRDefault="00397906" w:rsidP="001E797E">
            <w:pPr>
              <w:jc w:val="center"/>
              <w:rPr>
                <w:rFonts w:ascii="ＭＳ 明朝" w:hint="eastAsia"/>
                <w:sz w:val="22"/>
              </w:rPr>
            </w:pPr>
            <w:r>
              <w:rPr>
                <w:rFonts w:ascii="ＭＳ 明朝" w:hint="eastAsia"/>
                <w:sz w:val="22"/>
              </w:rPr>
              <w:t>D</w:t>
            </w:r>
            <w:r w:rsidR="009D0656" w:rsidRPr="00514049">
              <w:rPr>
                <w:rFonts w:ascii="ＭＳ 明朝" w:hint="eastAsia"/>
                <w:sz w:val="22"/>
              </w:rPr>
              <w:t>階層</w:t>
            </w:r>
          </w:p>
        </w:tc>
        <w:tc>
          <w:tcPr>
            <w:tcW w:w="1499" w:type="dxa"/>
            <w:vMerge w:val="restart"/>
            <w:vAlign w:val="center"/>
          </w:tcPr>
          <w:p w:rsidR="009D0656" w:rsidRPr="00514049" w:rsidRDefault="00964235" w:rsidP="009D0656">
            <w:pPr>
              <w:rPr>
                <w:rFonts w:ascii="ＭＳ 明朝" w:hint="eastAsia"/>
                <w:sz w:val="22"/>
              </w:rPr>
            </w:pPr>
            <w:r w:rsidRPr="00514049">
              <w:rPr>
                <w:rFonts w:ascii="ＭＳ 明朝" w:hint="eastAsia"/>
                <w:sz w:val="22"/>
              </w:rPr>
              <w:t>A階層、B階層及びC階層を除き当該年度分の市町村民税の課税世帯で</w:t>
            </w:r>
            <w:r w:rsidR="00397906">
              <w:rPr>
                <w:rFonts w:ascii="ＭＳ 明朝" w:hint="eastAsia"/>
                <w:sz w:val="22"/>
              </w:rPr>
              <w:t>あ</w:t>
            </w:r>
            <w:r w:rsidRPr="00514049">
              <w:rPr>
                <w:rFonts w:ascii="ＭＳ 明朝" w:hint="eastAsia"/>
                <w:sz w:val="22"/>
              </w:rPr>
              <w:t>って、その市町村民税所得割の額の区分が次の区分に該当する世帯</w:t>
            </w:r>
          </w:p>
        </w:tc>
        <w:tc>
          <w:tcPr>
            <w:tcW w:w="2125" w:type="dxa"/>
            <w:vAlign w:val="center"/>
          </w:tcPr>
          <w:p w:rsidR="009D0656" w:rsidRPr="00514049" w:rsidRDefault="009D0656" w:rsidP="003A4877">
            <w:pPr>
              <w:rPr>
                <w:rFonts w:ascii="ＭＳ 明朝" w:hint="eastAsia"/>
                <w:sz w:val="22"/>
              </w:rPr>
            </w:pPr>
            <w:r w:rsidRPr="00514049">
              <w:rPr>
                <w:rFonts w:ascii="ＭＳ 明朝" w:hint="eastAsia"/>
                <w:sz w:val="22"/>
              </w:rPr>
              <w:t>所得</w:t>
            </w:r>
            <w:r w:rsidR="0011162C" w:rsidRPr="00514049">
              <w:rPr>
                <w:rFonts w:ascii="ＭＳ 明朝" w:hint="eastAsia"/>
                <w:sz w:val="22"/>
              </w:rPr>
              <w:t>割</w:t>
            </w:r>
            <w:r w:rsidRPr="00514049">
              <w:rPr>
                <w:rFonts w:ascii="ＭＳ 明朝" w:hint="eastAsia"/>
                <w:sz w:val="22"/>
              </w:rPr>
              <w:t>額の年額</w:t>
            </w:r>
          </w:p>
          <w:p w:rsidR="009D0656" w:rsidRPr="00514049" w:rsidRDefault="00DB7D0B" w:rsidP="001E797E">
            <w:pPr>
              <w:jc w:val="right"/>
              <w:rPr>
                <w:rFonts w:ascii="ＭＳ 明朝" w:hint="eastAsia"/>
                <w:sz w:val="22"/>
              </w:rPr>
            </w:pPr>
            <w:r w:rsidRPr="00514049">
              <w:rPr>
                <w:rFonts w:ascii="ＭＳ 明朝" w:hint="eastAsia"/>
                <w:sz w:val="22"/>
              </w:rPr>
              <w:t>15,000</w:t>
            </w:r>
            <w:r w:rsidR="009D0656" w:rsidRPr="00514049">
              <w:rPr>
                <w:rFonts w:ascii="ＭＳ 明朝" w:hint="eastAsia"/>
                <w:sz w:val="22"/>
              </w:rPr>
              <w:t>円以下</w:t>
            </w:r>
          </w:p>
        </w:tc>
        <w:tc>
          <w:tcPr>
            <w:tcW w:w="1534" w:type="dxa"/>
            <w:vAlign w:val="center"/>
          </w:tcPr>
          <w:p w:rsidR="009D0656" w:rsidRPr="00514049" w:rsidRDefault="00397906" w:rsidP="003A4877">
            <w:pPr>
              <w:rPr>
                <w:rFonts w:ascii="ＭＳ 明朝" w:hint="eastAsia"/>
                <w:sz w:val="22"/>
              </w:rPr>
            </w:pPr>
            <w:r>
              <w:rPr>
                <w:rFonts w:ascii="ＭＳ 明朝" w:hint="eastAsia"/>
                <w:sz w:val="22"/>
              </w:rPr>
              <w:t>D</w:t>
            </w:r>
            <w:r w:rsidR="001B5FAD">
              <w:rPr>
                <w:rFonts w:ascii="ＭＳ 明朝"/>
                <w:sz w:val="22"/>
              </w:rPr>
              <w:t>1</w:t>
            </w:r>
            <w:r w:rsidR="001A1BEB" w:rsidRPr="00514049">
              <w:rPr>
                <w:rFonts w:ascii="ＭＳ 明朝" w:hint="eastAsia"/>
                <w:sz w:val="22"/>
              </w:rPr>
              <w:t>階層</w:t>
            </w:r>
          </w:p>
        </w:tc>
        <w:tc>
          <w:tcPr>
            <w:tcW w:w="1985" w:type="dxa"/>
            <w:vAlign w:val="center"/>
          </w:tcPr>
          <w:p w:rsidR="009D0656" w:rsidRPr="00514049" w:rsidRDefault="007B307D" w:rsidP="007B307D">
            <w:pPr>
              <w:jc w:val="right"/>
              <w:rPr>
                <w:rFonts w:ascii="ＭＳ 明朝" w:hint="eastAsia"/>
                <w:sz w:val="22"/>
              </w:rPr>
            </w:pPr>
            <w:r w:rsidRPr="00514049">
              <w:rPr>
                <w:rFonts w:ascii="ＭＳ 明朝" w:hint="eastAsia"/>
                <w:sz w:val="22"/>
              </w:rPr>
              <w:t>7,900</w:t>
            </w:r>
          </w:p>
        </w:tc>
        <w:tc>
          <w:tcPr>
            <w:tcW w:w="1984" w:type="dxa"/>
            <w:vAlign w:val="center"/>
          </w:tcPr>
          <w:p w:rsidR="009D0656" w:rsidRPr="00514049" w:rsidRDefault="006E7F54" w:rsidP="001E797E">
            <w:pPr>
              <w:jc w:val="right"/>
              <w:rPr>
                <w:rFonts w:ascii="ＭＳ 明朝" w:hint="eastAsia"/>
                <w:sz w:val="22"/>
              </w:rPr>
            </w:pPr>
            <w:r w:rsidRPr="00514049">
              <w:rPr>
                <w:rFonts w:ascii="ＭＳ 明朝" w:hint="eastAsia"/>
                <w:sz w:val="22"/>
              </w:rPr>
              <w:t>790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15,001円から</w:t>
            </w:r>
          </w:p>
          <w:p w:rsidR="006E7F54" w:rsidRPr="00514049" w:rsidRDefault="00DE063E" w:rsidP="006E7F54">
            <w:pPr>
              <w:jc w:val="right"/>
              <w:rPr>
                <w:rFonts w:ascii="ＭＳ 明朝" w:hint="eastAsia"/>
                <w:sz w:val="22"/>
              </w:rPr>
            </w:pPr>
            <w:r w:rsidRPr="00514049">
              <w:rPr>
                <w:rFonts w:ascii="ＭＳ 明朝" w:hint="eastAsia"/>
                <w:sz w:val="22"/>
              </w:rPr>
              <w:t>21,000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1B5FAD">
              <w:rPr>
                <w:rFonts w:ascii="ＭＳ 明朝"/>
                <w:sz w:val="22"/>
              </w:rPr>
              <w:t>2</w:t>
            </w:r>
            <w:r w:rsidR="006E7F54" w:rsidRPr="00514049">
              <w:rPr>
                <w:rFonts w:ascii="ＭＳ 明朝" w:hint="eastAsia"/>
                <w:sz w:val="22"/>
              </w:rPr>
              <w:t>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10,800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1,080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21,001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51,000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1B5FAD">
              <w:rPr>
                <w:rFonts w:ascii="ＭＳ 明朝" w:hint="eastAsia"/>
                <w:sz w:val="22"/>
              </w:rPr>
              <w:t>3</w:t>
            </w:r>
            <w:r w:rsidR="006E7F54" w:rsidRPr="00514049">
              <w:rPr>
                <w:rFonts w:ascii="ＭＳ 明朝" w:hint="eastAsia"/>
                <w:sz w:val="22"/>
              </w:rPr>
              <w:t>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16,200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1,620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51,001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87,000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1B5FAD">
              <w:rPr>
                <w:rFonts w:ascii="ＭＳ 明朝" w:hint="eastAsia"/>
                <w:sz w:val="22"/>
              </w:rPr>
              <w:t>4</w:t>
            </w:r>
            <w:r w:rsidR="006E7F54" w:rsidRPr="00514049">
              <w:rPr>
                <w:rFonts w:ascii="ＭＳ 明朝" w:hint="eastAsia"/>
                <w:sz w:val="22"/>
              </w:rPr>
              <w:t>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22,400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2,240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87,001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171,300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1B5FAD">
              <w:rPr>
                <w:rFonts w:ascii="ＭＳ 明朝" w:hint="eastAsia"/>
                <w:sz w:val="22"/>
              </w:rPr>
              <w:t>5</w:t>
            </w:r>
            <w:r w:rsidR="006E7F54" w:rsidRPr="00514049">
              <w:rPr>
                <w:rFonts w:ascii="ＭＳ 明朝" w:hint="eastAsia"/>
                <w:sz w:val="22"/>
              </w:rPr>
              <w:t>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34,800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3,480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171,301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252,100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1B5FAD">
              <w:rPr>
                <w:rFonts w:ascii="ＭＳ 明朝" w:hint="eastAsia"/>
                <w:sz w:val="22"/>
              </w:rPr>
              <w:t>6</w:t>
            </w:r>
            <w:r w:rsidR="006E7F54" w:rsidRPr="00514049">
              <w:rPr>
                <w:rFonts w:ascii="ＭＳ 明朝" w:hint="eastAsia"/>
                <w:sz w:val="22"/>
              </w:rPr>
              <w:t>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49,400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4,940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252,101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342,100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1B5FAD">
              <w:rPr>
                <w:rFonts w:ascii="ＭＳ 明朝" w:hint="eastAsia"/>
                <w:sz w:val="22"/>
              </w:rPr>
              <w:t>7</w:t>
            </w:r>
            <w:r w:rsidR="006E7F54" w:rsidRPr="00514049">
              <w:rPr>
                <w:rFonts w:ascii="ＭＳ 明朝" w:hint="eastAsia"/>
                <w:sz w:val="22"/>
              </w:rPr>
              <w:t>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65,000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6,500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342,101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450,100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1B5FAD">
              <w:rPr>
                <w:rFonts w:ascii="ＭＳ 明朝" w:hint="eastAsia"/>
                <w:sz w:val="22"/>
              </w:rPr>
              <w:t>8</w:t>
            </w:r>
            <w:r w:rsidR="006E7F54" w:rsidRPr="00514049">
              <w:rPr>
                <w:rFonts w:ascii="ＭＳ 明朝" w:hint="eastAsia"/>
                <w:sz w:val="22"/>
              </w:rPr>
              <w:t>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82,400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8,240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450,101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579,000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1B5FAD">
              <w:rPr>
                <w:rFonts w:ascii="ＭＳ 明朝" w:hint="eastAsia"/>
                <w:sz w:val="22"/>
              </w:rPr>
              <w:t>9</w:t>
            </w:r>
            <w:r w:rsidR="006E7F54" w:rsidRPr="00514049">
              <w:rPr>
                <w:rFonts w:ascii="ＭＳ 明朝" w:hint="eastAsia"/>
                <w:sz w:val="22"/>
              </w:rPr>
              <w:t>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102,000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10,200</w:t>
            </w:r>
          </w:p>
        </w:tc>
      </w:tr>
      <w:tr w:rsidR="006E7F54" w:rsidRPr="00514049" w:rsidTr="00DB4136">
        <w:trPr>
          <w:trHeight w:val="443"/>
        </w:trPr>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579,001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700,900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6E7F54" w:rsidRPr="00514049">
              <w:rPr>
                <w:rFonts w:ascii="ＭＳ 明朝" w:hint="eastAsia"/>
                <w:sz w:val="22"/>
              </w:rPr>
              <w:t>10階層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123,400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12,340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700,901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849,000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6E7F54" w:rsidRPr="00514049">
              <w:rPr>
                <w:rFonts w:ascii="ＭＳ 明朝" w:hint="eastAsia"/>
                <w:sz w:val="22"/>
              </w:rPr>
              <w:t>11階層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147,000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14,700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849,001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1,041,000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6E7F54" w:rsidRPr="00514049">
              <w:rPr>
                <w:rFonts w:ascii="ＭＳ 明朝" w:hint="eastAsia"/>
                <w:sz w:val="22"/>
              </w:rPr>
              <w:t>12階層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172,500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17,250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1,041,001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1,222,500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6E7F54" w:rsidRPr="00514049">
              <w:rPr>
                <w:rFonts w:ascii="ＭＳ 明朝" w:hint="eastAsia"/>
                <w:sz w:val="22"/>
              </w:rPr>
              <w:t>13階層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199,900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19,990</w:t>
            </w:r>
          </w:p>
        </w:tc>
      </w:tr>
      <w:tr w:rsidR="006E7F54" w:rsidRPr="00514049" w:rsidTr="00DB4136">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1,222,501</w:t>
            </w:r>
            <w:r w:rsidR="006E7F54" w:rsidRPr="00514049">
              <w:rPr>
                <w:rFonts w:ascii="ＭＳ 明朝" w:hint="eastAsia"/>
                <w:sz w:val="22"/>
              </w:rPr>
              <w:t>円から</w:t>
            </w:r>
          </w:p>
          <w:p w:rsidR="006E7F54" w:rsidRPr="00514049" w:rsidRDefault="00DE063E" w:rsidP="006E7F54">
            <w:pPr>
              <w:jc w:val="right"/>
              <w:rPr>
                <w:rFonts w:ascii="ＭＳ 明朝" w:hint="eastAsia"/>
                <w:sz w:val="22"/>
              </w:rPr>
            </w:pPr>
            <w:r w:rsidRPr="00514049">
              <w:rPr>
                <w:rFonts w:ascii="ＭＳ 明朝" w:hint="eastAsia"/>
                <w:sz w:val="22"/>
              </w:rPr>
              <w:t>1,423,500</w:t>
            </w:r>
            <w:r w:rsidR="006E7F54" w:rsidRPr="00514049">
              <w:rPr>
                <w:rFonts w:ascii="ＭＳ 明朝" w:hint="eastAsia"/>
                <w:sz w:val="22"/>
              </w:rPr>
              <w:t>円まで</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6E7F54" w:rsidRPr="00514049">
              <w:rPr>
                <w:rFonts w:ascii="ＭＳ 明朝" w:hint="eastAsia"/>
                <w:sz w:val="22"/>
              </w:rPr>
              <w:t>14階層</w:t>
            </w:r>
          </w:p>
        </w:tc>
        <w:tc>
          <w:tcPr>
            <w:tcW w:w="1985" w:type="dxa"/>
            <w:vAlign w:val="center"/>
          </w:tcPr>
          <w:p w:rsidR="006E7F54" w:rsidRPr="00514049" w:rsidRDefault="006E7F54" w:rsidP="006E7F54">
            <w:pPr>
              <w:jc w:val="right"/>
              <w:rPr>
                <w:rFonts w:ascii="ＭＳ 明朝" w:hint="eastAsia"/>
                <w:sz w:val="22"/>
              </w:rPr>
            </w:pPr>
            <w:r w:rsidRPr="00514049">
              <w:rPr>
                <w:rFonts w:ascii="ＭＳ 明朝" w:hint="eastAsia"/>
                <w:sz w:val="22"/>
              </w:rPr>
              <w:t>229,400</w:t>
            </w:r>
          </w:p>
        </w:tc>
        <w:tc>
          <w:tcPr>
            <w:tcW w:w="1984" w:type="dxa"/>
            <w:vAlign w:val="center"/>
          </w:tcPr>
          <w:p w:rsidR="006E7F54" w:rsidRPr="00514049" w:rsidRDefault="006E7F54" w:rsidP="006E7F54">
            <w:pPr>
              <w:jc w:val="right"/>
              <w:rPr>
                <w:rFonts w:ascii="ＭＳ 明朝" w:hint="eastAsia"/>
                <w:sz w:val="22"/>
              </w:rPr>
            </w:pPr>
            <w:r w:rsidRPr="00514049">
              <w:rPr>
                <w:rFonts w:ascii="ＭＳ 明朝" w:hint="eastAsia"/>
                <w:sz w:val="22"/>
              </w:rPr>
              <w:t>22,940</w:t>
            </w:r>
          </w:p>
        </w:tc>
      </w:tr>
      <w:tr w:rsidR="006E7F54" w:rsidRPr="00514049" w:rsidTr="00DB4136">
        <w:trPr>
          <w:trHeight w:val="2341"/>
        </w:trPr>
        <w:tc>
          <w:tcPr>
            <w:tcW w:w="1054" w:type="dxa"/>
            <w:vMerge/>
            <w:vAlign w:val="center"/>
          </w:tcPr>
          <w:p w:rsidR="006E7F54" w:rsidRPr="00514049" w:rsidRDefault="006E7F54" w:rsidP="006E7F54">
            <w:pPr>
              <w:jc w:val="center"/>
              <w:rPr>
                <w:rFonts w:ascii="ＭＳ 明朝" w:hint="eastAsia"/>
                <w:sz w:val="22"/>
              </w:rPr>
            </w:pPr>
          </w:p>
        </w:tc>
        <w:tc>
          <w:tcPr>
            <w:tcW w:w="1499" w:type="dxa"/>
            <w:vMerge/>
            <w:vAlign w:val="center"/>
          </w:tcPr>
          <w:p w:rsidR="006E7F54" w:rsidRPr="00514049" w:rsidRDefault="006E7F54" w:rsidP="006E7F54">
            <w:pPr>
              <w:jc w:val="center"/>
              <w:rPr>
                <w:rFonts w:ascii="ＭＳ 明朝" w:hint="eastAsia"/>
                <w:sz w:val="22"/>
              </w:rPr>
            </w:pPr>
          </w:p>
        </w:tc>
        <w:tc>
          <w:tcPr>
            <w:tcW w:w="2125" w:type="dxa"/>
            <w:vAlign w:val="center"/>
          </w:tcPr>
          <w:p w:rsidR="006E7F54" w:rsidRPr="00514049" w:rsidRDefault="00DE063E" w:rsidP="006E7F54">
            <w:pPr>
              <w:jc w:val="right"/>
              <w:rPr>
                <w:rFonts w:ascii="ＭＳ 明朝" w:hint="eastAsia"/>
                <w:sz w:val="22"/>
              </w:rPr>
            </w:pPr>
            <w:r w:rsidRPr="00514049">
              <w:rPr>
                <w:rFonts w:ascii="ＭＳ 明朝" w:hint="eastAsia"/>
                <w:sz w:val="22"/>
              </w:rPr>
              <w:t>1,423,501</w:t>
            </w:r>
            <w:r w:rsidR="006E7F54" w:rsidRPr="00514049">
              <w:rPr>
                <w:rFonts w:ascii="ＭＳ 明朝" w:hint="eastAsia"/>
                <w:sz w:val="22"/>
              </w:rPr>
              <w:t>円以上</w:t>
            </w:r>
          </w:p>
        </w:tc>
        <w:tc>
          <w:tcPr>
            <w:tcW w:w="1534" w:type="dxa"/>
            <w:vAlign w:val="center"/>
          </w:tcPr>
          <w:p w:rsidR="006E7F54" w:rsidRPr="00514049" w:rsidRDefault="00397906" w:rsidP="006E7F54">
            <w:pPr>
              <w:rPr>
                <w:rFonts w:ascii="ＭＳ 明朝" w:hint="eastAsia"/>
                <w:sz w:val="22"/>
              </w:rPr>
            </w:pPr>
            <w:r>
              <w:rPr>
                <w:rFonts w:ascii="ＭＳ 明朝" w:hint="eastAsia"/>
                <w:sz w:val="22"/>
              </w:rPr>
              <w:t>D</w:t>
            </w:r>
            <w:r w:rsidR="006E7F54" w:rsidRPr="00514049">
              <w:rPr>
                <w:rFonts w:ascii="ＭＳ 明朝" w:hint="eastAsia"/>
                <w:sz w:val="22"/>
              </w:rPr>
              <w:t>15階層</w:t>
            </w:r>
          </w:p>
        </w:tc>
        <w:tc>
          <w:tcPr>
            <w:tcW w:w="1985" w:type="dxa"/>
            <w:vAlign w:val="center"/>
          </w:tcPr>
          <w:p w:rsidR="006E7F54" w:rsidRPr="00514049" w:rsidRDefault="006E7F54" w:rsidP="006E7F54">
            <w:pPr>
              <w:jc w:val="center"/>
              <w:rPr>
                <w:rFonts w:ascii="ＭＳ 明朝" w:hint="eastAsia"/>
                <w:sz w:val="22"/>
              </w:rPr>
            </w:pPr>
            <w:r w:rsidRPr="00514049">
              <w:rPr>
                <w:rFonts w:ascii="ＭＳ 明朝" w:hint="eastAsia"/>
                <w:sz w:val="22"/>
              </w:rPr>
              <w:t>全　額</w:t>
            </w:r>
          </w:p>
        </w:tc>
        <w:tc>
          <w:tcPr>
            <w:tcW w:w="1984" w:type="dxa"/>
            <w:vAlign w:val="center"/>
          </w:tcPr>
          <w:p w:rsidR="006E7F54" w:rsidRPr="00514049" w:rsidRDefault="006E7F54" w:rsidP="006E7F54">
            <w:pPr>
              <w:rPr>
                <w:rFonts w:ascii="ＭＳ 明朝" w:hint="eastAsia"/>
                <w:sz w:val="22"/>
              </w:rPr>
            </w:pPr>
            <w:r w:rsidRPr="00514049">
              <w:rPr>
                <w:rFonts w:ascii="ＭＳ 明朝" w:hint="eastAsia"/>
                <w:sz w:val="22"/>
              </w:rPr>
              <w:t>左欄の徴収基準月額の10パーセント。</w:t>
            </w:r>
          </w:p>
          <w:p w:rsidR="006E7F54" w:rsidRPr="00514049" w:rsidRDefault="006E7F54" w:rsidP="006E7F54">
            <w:pPr>
              <w:rPr>
                <w:rFonts w:ascii="ＭＳ 明朝" w:hint="eastAsia"/>
                <w:sz w:val="22"/>
              </w:rPr>
            </w:pPr>
            <w:r w:rsidRPr="00514049">
              <w:rPr>
                <w:rFonts w:ascii="ＭＳ 明朝" w:hint="eastAsia"/>
                <w:sz w:val="22"/>
              </w:rPr>
              <w:t>ただし、その額が26,300円に満たない場合は、26,300円とする。</w:t>
            </w:r>
          </w:p>
        </w:tc>
      </w:tr>
    </w:tbl>
    <w:p w:rsidR="00E31873" w:rsidRPr="00514049" w:rsidRDefault="00E31873" w:rsidP="003C2C24">
      <w:pPr>
        <w:wordWrap w:val="0"/>
        <w:autoSpaceDE w:val="0"/>
        <w:autoSpaceDN w:val="0"/>
        <w:adjustRightInd w:val="0"/>
        <w:spacing w:line="320" w:lineRule="atLeast"/>
        <w:jc w:val="left"/>
        <w:rPr>
          <w:rFonts w:ascii="ＭＳ 明朝" w:hAnsi="Times New Roman"/>
          <w:kern w:val="0"/>
          <w:sz w:val="20"/>
        </w:rPr>
        <w:sectPr w:rsidR="00E31873" w:rsidRPr="00514049" w:rsidSect="00606D45">
          <w:pgSz w:w="11906" w:h="16838" w:code="9"/>
          <w:pgMar w:top="720" w:right="720" w:bottom="720" w:left="720" w:header="851" w:footer="992" w:gutter="0"/>
          <w:cols w:space="425"/>
          <w:docGrid w:type="linesAndChars" w:linePitch="288"/>
        </w:sectPr>
      </w:pPr>
    </w:p>
    <w:p w:rsidR="005959CB" w:rsidRPr="00514049" w:rsidRDefault="00DB4136" w:rsidP="001C4AED">
      <w:pPr>
        <w:pStyle w:val="aa"/>
        <w:wordWrap/>
        <w:snapToGrid w:val="0"/>
        <w:spacing w:line="240" w:lineRule="atLeast"/>
        <w:rPr>
          <w:rFonts w:ascii="ＭＳ 明朝" w:hAnsi="ＭＳ 明朝" w:hint="eastAsia"/>
          <w:sz w:val="22"/>
          <w:szCs w:val="22"/>
        </w:rPr>
      </w:pPr>
      <w:r>
        <w:rPr>
          <w:rFonts w:ascii="ＭＳ 明朝" w:hAnsi="ＭＳ 明朝"/>
          <w:sz w:val="22"/>
          <w:szCs w:val="22"/>
        </w:rPr>
        <w:br w:type="page"/>
      </w:r>
      <w:r w:rsidR="00F82959" w:rsidRPr="00514049">
        <w:rPr>
          <w:rFonts w:ascii="ＭＳ 明朝" w:hAnsi="ＭＳ 明朝" w:hint="eastAsia"/>
          <w:sz w:val="22"/>
          <w:szCs w:val="22"/>
        </w:rPr>
        <w:t>備考</w:t>
      </w:r>
    </w:p>
    <w:p w:rsidR="00AF4F40" w:rsidRPr="00DA2E73" w:rsidRDefault="00AF4F40" w:rsidP="00BA7F15">
      <w:pPr>
        <w:pStyle w:val="aa"/>
        <w:snapToGrid w:val="0"/>
        <w:spacing w:line="240" w:lineRule="atLeast"/>
        <w:ind w:left="246" w:hangingChars="100" w:hanging="246"/>
        <w:rPr>
          <w:spacing w:val="0"/>
        </w:rPr>
      </w:pPr>
      <w:r w:rsidRPr="00514049">
        <w:rPr>
          <w:rFonts w:ascii="ＭＳ 明朝" w:hAnsi="ＭＳ 明朝" w:hint="eastAsia"/>
        </w:rPr>
        <w:t>1　この表</w:t>
      </w:r>
      <w:r w:rsidR="00124095" w:rsidRPr="00DA2E73">
        <w:rPr>
          <w:rFonts w:ascii="ＭＳ 明朝" w:hAnsi="ＭＳ 明朝" w:hint="eastAsia"/>
        </w:rPr>
        <w:t>の</w:t>
      </w:r>
      <w:r w:rsidR="00DE063E" w:rsidRPr="00DA2E73">
        <w:rPr>
          <w:rFonts w:ascii="ＭＳ 明朝" w:hAnsi="ＭＳ 明朝"/>
        </w:rPr>
        <w:t>C</w:t>
      </w:r>
      <w:r w:rsidR="00DE063E" w:rsidRPr="00DA2E73">
        <w:rPr>
          <w:rFonts w:ascii="ＭＳ 明朝" w:hAnsi="ＭＳ 明朝" w:hint="eastAsia"/>
        </w:rPr>
        <w:t>階層</w:t>
      </w:r>
      <w:r w:rsidRPr="00DA2E73">
        <w:rPr>
          <w:rFonts w:ascii="ＭＳ 明朝" w:hAnsi="ＭＳ 明朝" w:hint="eastAsia"/>
        </w:rPr>
        <w:t>おける「均等割」とは、地方税法(昭和25年法律第226号)第292条第</w:t>
      </w:r>
      <w:r w:rsidR="00AA2D61" w:rsidRPr="00DA2E73">
        <w:rPr>
          <w:rFonts w:ascii="ＭＳ 明朝" w:hAnsi="ＭＳ 明朝" w:hint="eastAsia"/>
        </w:rPr>
        <w:t>1</w:t>
      </w:r>
      <w:r w:rsidRPr="00DA2E73">
        <w:rPr>
          <w:rFonts w:ascii="ＭＳ 明朝" w:hAnsi="ＭＳ 明朝" w:hint="eastAsia"/>
        </w:rPr>
        <w:t>項第</w:t>
      </w:r>
      <w:r w:rsidR="00AA2D61" w:rsidRPr="00DA2E73">
        <w:rPr>
          <w:rFonts w:ascii="ＭＳ 明朝" w:hAnsi="ＭＳ 明朝" w:hint="eastAsia"/>
        </w:rPr>
        <w:t>1</w:t>
      </w:r>
      <w:r w:rsidRPr="00DA2E73">
        <w:rPr>
          <w:rFonts w:ascii="ＭＳ 明朝" w:hAnsi="ＭＳ 明朝" w:hint="eastAsia"/>
        </w:rPr>
        <w:t>号に規定する均等割の額をいい、</w:t>
      </w:r>
      <w:r w:rsidR="00397906" w:rsidRPr="00DA2E73">
        <w:rPr>
          <w:rFonts w:ascii="ＭＳ 明朝" w:hAnsi="ＭＳ 明朝" w:hint="eastAsia"/>
        </w:rPr>
        <w:t>D1</w:t>
      </w:r>
      <w:r w:rsidR="00DE063E" w:rsidRPr="00DA2E73">
        <w:rPr>
          <w:rFonts w:ascii="ＭＳ 明朝" w:hAnsi="ＭＳ 明朝" w:hint="eastAsia"/>
        </w:rPr>
        <w:t>～</w:t>
      </w:r>
      <w:r w:rsidR="00397906" w:rsidRPr="00DA2E73">
        <w:rPr>
          <w:rFonts w:ascii="ＭＳ 明朝" w:hAnsi="ＭＳ 明朝" w:hint="eastAsia"/>
        </w:rPr>
        <w:t>D</w:t>
      </w:r>
      <w:r w:rsidR="00397906" w:rsidRPr="00DA2E73">
        <w:rPr>
          <w:rFonts w:ascii="ＭＳ 明朝" w:hAnsi="ＭＳ 明朝"/>
        </w:rPr>
        <w:t>15</w:t>
      </w:r>
      <w:r w:rsidR="00DE063E" w:rsidRPr="00DA2E73">
        <w:rPr>
          <w:rFonts w:ascii="ＭＳ 明朝" w:hAnsi="ＭＳ 明朝" w:hint="eastAsia"/>
        </w:rPr>
        <w:t>階層における</w:t>
      </w:r>
      <w:r w:rsidRPr="00DA2E73">
        <w:rPr>
          <w:rFonts w:ascii="ＭＳ 明朝" w:hAnsi="ＭＳ 明朝" w:hint="eastAsia"/>
        </w:rPr>
        <w:t>「所得割」とは、同項第</w:t>
      </w:r>
      <w:r w:rsidR="00AA2D61" w:rsidRPr="00DA2E73">
        <w:rPr>
          <w:rFonts w:ascii="ＭＳ 明朝" w:hAnsi="ＭＳ 明朝" w:hint="eastAsia"/>
        </w:rPr>
        <w:t>2</w:t>
      </w:r>
      <w:r w:rsidRPr="00DA2E73">
        <w:rPr>
          <w:rFonts w:ascii="ＭＳ 明朝" w:hAnsi="ＭＳ 明朝" w:hint="eastAsia"/>
        </w:rPr>
        <w:t>号に規定する所得割(この所得割を計算する場合には、同法第314条の</w:t>
      </w:r>
      <w:r w:rsidR="00AA2D61" w:rsidRPr="00DA2E73">
        <w:rPr>
          <w:rFonts w:ascii="ＭＳ 明朝" w:hAnsi="ＭＳ 明朝"/>
        </w:rPr>
        <w:t>7</w:t>
      </w:r>
      <w:r w:rsidRPr="00DA2E73">
        <w:rPr>
          <w:rFonts w:ascii="ＭＳ 明朝" w:hAnsi="ＭＳ 明朝" w:hint="eastAsia"/>
        </w:rPr>
        <w:t>、第314条の8</w:t>
      </w:r>
      <w:r w:rsidR="003F4700" w:rsidRPr="00DA2E73">
        <w:rPr>
          <w:rFonts w:ascii="ＭＳ 明朝" w:hAnsi="ＭＳ 明朝" w:hint="eastAsia"/>
        </w:rPr>
        <w:t>、</w:t>
      </w:r>
      <w:r w:rsidRPr="00DA2E73">
        <w:rPr>
          <w:rFonts w:ascii="ＭＳ 明朝" w:hAnsi="ＭＳ 明朝" w:hint="eastAsia"/>
        </w:rPr>
        <w:t>同法附則第5条第3項、第5条の4第6項及び第5条の4の2</w:t>
      </w:r>
      <w:r w:rsidR="00816047" w:rsidRPr="00DA2E73">
        <w:rPr>
          <w:rFonts w:ascii="ＭＳ 明朝" w:hAnsi="ＭＳ 明朝" w:hint="eastAsia"/>
        </w:rPr>
        <w:t>第</w:t>
      </w:r>
      <w:r w:rsidR="006059C5" w:rsidRPr="00DA2E73">
        <w:rPr>
          <w:rFonts w:ascii="ＭＳ 明朝" w:hAnsi="ＭＳ 明朝" w:hint="eastAsia"/>
        </w:rPr>
        <w:t>5</w:t>
      </w:r>
      <w:r w:rsidR="00816047" w:rsidRPr="00DA2E73">
        <w:rPr>
          <w:rFonts w:ascii="ＭＳ 明朝" w:hAnsi="ＭＳ 明朝" w:hint="eastAsia"/>
        </w:rPr>
        <w:t>項</w:t>
      </w:r>
      <w:r w:rsidRPr="00DA2E73">
        <w:rPr>
          <w:rFonts w:ascii="ＭＳ 明朝" w:hAnsi="ＭＳ 明朝" w:hint="eastAsia"/>
        </w:rPr>
        <w:t>の規定は適用しないものとする。</w:t>
      </w:r>
      <w:r w:rsidR="00813723" w:rsidRPr="00DA2E73">
        <w:rPr>
          <w:rFonts w:ascii="ＭＳ 明朝" w:hAnsi="ＭＳ 明朝" w:hint="eastAsia"/>
        </w:rPr>
        <w:t>)</w:t>
      </w:r>
      <w:r w:rsidRPr="00DA2E73">
        <w:rPr>
          <w:rFonts w:ascii="ＭＳ 明朝" w:hAnsi="ＭＳ 明朝" w:hint="eastAsia"/>
        </w:rPr>
        <w:t>の額をいう。</w:t>
      </w:r>
    </w:p>
    <w:p w:rsidR="00AF4F40" w:rsidRPr="00514049" w:rsidRDefault="00AF4F40" w:rsidP="00813723">
      <w:pPr>
        <w:pStyle w:val="aa"/>
        <w:snapToGrid w:val="0"/>
        <w:spacing w:line="240" w:lineRule="atLeast"/>
        <w:ind w:left="224" w:firstLineChars="59" w:firstLine="145"/>
        <w:rPr>
          <w:rFonts w:ascii="ＭＳ 明朝" w:hAnsi="ＭＳ 明朝"/>
        </w:rPr>
      </w:pPr>
      <w:r w:rsidRPr="00DA2E73">
        <w:rPr>
          <w:rFonts w:ascii="ＭＳ 明朝" w:hAnsi="ＭＳ 明朝" w:hint="eastAsia"/>
        </w:rPr>
        <w:t>なお、同法第323条に規定する市町村民税の減免があった場合には、その額を所得割の額又は均等割の額から順次控除して得た額を所得割の額</w:t>
      </w:r>
      <w:r w:rsidRPr="00514049">
        <w:rPr>
          <w:rFonts w:ascii="ＭＳ 明朝" w:hAnsi="ＭＳ 明朝" w:hint="eastAsia"/>
        </w:rPr>
        <w:t>又は均等割の額とする。</w:t>
      </w:r>
    </w:p>
    <w:p w:rsidR="00AF4F40" w:rsidRPr="00514049" w:rsidRDefault="00BA7F15" w:rsidP="003F4700">
      <w:pPr>
        <w:pStyle w:val="aa"/>
        <w:snapToGrid w:val="0"/>
        <w:spacing w:line="240" w:lineRule="atLeast"/>
        <w:ind w:left="246" w:hangingChars="100" w:hanging="246"/>
        <w:rPr>
          <w:spacing w:val="0"/>
        </w:rPr>
      </w:pPr>
      <w:r w:rsidRPr="00514049">
        <w:rPr>
          <w:rFonts w:ascii="ＭＳ 明朝" w:hAnsi="ＭＳ 明朝" w:hint="eastAsia"/>
        </w:rPr>
        <w:t>2</w:t>
      </w:r>
      <w:r w:rsidR="00AF4F40" w:rsidRPr="00514049">
        <w:rPr>
          <w:rFonts w:ascii="ＭＳ 明朝" w:hAnsi="ＭＳ 明朝" w:hint="eastAsia"/>
        </w:rPr>
        <w:t xml:space="preserve">　</w:t>
      </w:r>
      <w:r w:rsidR="003F4700" w:rsidRPr="00514049">
        <w:rPr>
          <w:rFonts w:ascii="ＭＳ 明朝" w:hAnsi="ＭＳ 明朝"/>
        </w:rPr>
        <w:t>所得割の額を算定する場合には、児童等及びその児童等の属する世帯の扶養義務者が指定都市</w:t>
      </w:r>
      <w:r w:rsidR="00813723">
        <w:rPr>
          <w:rFonts w:ascii="ＭＳ 明朝" w:hAnsi="ＭＳ 明朝" w:hint="eastAsia"/>
        </w:rPr>
        <w:t>(</w:t>
      </w:r>
      <w:r w:rsidR="003F4700" w:rsidRPr="00514049">
        <w:rPr>
          <w:rFonts w:ascii="ＭＳ 明朝" w:hAnsi="ＭＳ 明朝"/>
        </w:rPr>
        <w:t>地方自治法</w:t>
      </w:r>
      <w:r w:rsidR="00813723">
        <w:rPr>
          <w:rFonts w:ascii="ＭＳ 明朝" w:hAnsi="ＭＳ 明朝" w:hint="eastAsia"/>
        </w:rPr>
        <w:t>(</w:t>
      </w:r>
      <w:r w:rsidR="003F4700" w:rsidRPr="00514049">
        <w:rPr>
          <w:rFonts w:ascii="ＭＳ 明朝" w:hAnsi="ＭＳ 明朝"/>
        </w:rPr>
        <w:t>昭和22年法律第67号</w:t>
      </w:r>
      <w:r w:rsidR="00813723">
        <w:rPr>
          <w:rFonts w:ascii="ＭＳ 明朝" w:hAnsi="ＭＳ 明朝" w:hint="eastAsia"/>
        </w:rPr>
        <w:t>)</w:t>
      </w:r>
      <w:r w:rsidR="003F4700" w:rsidRPr="00514049">
        <w:rPr>
          <w:rFonts w:ascii="ＭＳ 明朝" w:hAnsi="ＭＳ 明朝"/>
        </w:rPr>
        <w:t>第252条の19第1項の指定都市をいう。以下同じ。</w:t>
      </w:r>
      <w:r w:rsidR="00813723">
        <w:rPr>
          <w:rFonts w:ascii="ＭＳ 明朝" w:hAnsi="ＭＳ 明朝" w:hint="eastAsia"/>
        </w:rPr>
        <w:t>)</w:t>
      </w:r>
      <w:r w:rsidR="003F4700" w:rsidRPr="00514049">
        <w:rPr>
          <w:rFonts w:ascii="ＭＳ 明朝" w:hAnsi="ＭＳ 明朝"/>
        </w:rPr>
        <w:t>の区域内に住所を有する者であるときは、これらの者を指定都市以外の市町村の区域内に住所を有する者とみなして、所得割の額を算定するものとする。</w:t>
      </w:r>
    </w:p>
    <w:p w:rsidR="00AF4F40" w:rsidRPr="00514049" w:rsidRDefault="00BA7F15" w:rsidP="00BA7F15">
      <w:pPr>
        <w:pStyle w:val="aa"/>
        <w:snapToGrid w:val="0"/>
        <w:spacing w:line="240" w:lineRule="atLeast"/>
        <w:ind w:left="246" w:hangingChars="100" w:hanging="246"/>
        <w:rPr>
          <w:spacing w:val="0"/>
        </w:rPr>
      </w:pPr>
      <w:r w:rsidRPr="00514049">
        <w:rPr>
          <w:rFonts w:ascii="ＭＳ 明朝" w:hAnsi="ＭＳ 明朝" w:hint="eastAsia"/>
        </w:rPr>
        <w:t>3</w:t>
      </w:r>
      <w:r w:rsidR="00AF4F40" w:rsidRPr="00514049">
        <w:rPr>
          <w:rFonts w:ascii="ＭＳ 明朝" w:hAnsi="ＭＳ 明朝" w:hint="eastAsia"/>
        </w:rPr>
        <w:t xml:space="preserve">　この表における「生活保護法の規定による被保護世帯」とは、未熟児の扶養義務者の1</w:t>
      </w:r>
      <w:r w:rsidRPr="00514049">
        <w:rPr>
          <w:rFonts w:ascii="ＭＳ 明朝" w:hAnsi="ＭＳ 明朝" w:hint="eastAsia"/>
        </w:rPr>
        <w:t>人以上が、生活保護法の規定による保護を受けている世帯(単給世帯を含む。)</w:t>
      </w:r>
      <w:r w:rsidR="00AF4F40" w:rsidRPr="00514049">
        <w:rPr>
          <w:rFonts w:ascii="ＭＳ 明朝" w:hAnsi="ＭＳ 明朝" w:hint="eastAsia"/>
        </w:rPr>
        <w:t>をいう。</w:t>
      </w:r>
    </w:p>
    <w:p w:rsidR="00AF4F40" w:rsidRPr="00514049" w:rsidRDefault="00BA7F15" w:rsidP="00BA7F15">
      <w:pPr>
        <w:pStyle w:val="aa"/>
        <w:snapToGrid w:val="0"/>
        <w:spacing w:line="240" w:lineRule="atLeast"/>
        <w:ind w:left="246" w:hangingChars="100" w:hanging="246"/>
        <w:rPr>
          <w:spacing w:val="0"/>
        </w:rPr>
      </w:pPr>
      <w:r w:rsidRPr="00514049">
        <w:rPr>
          <w:rFonts w:ascii="ＭＳ 明朝" w:hAnsi="ＭＳ 明朝" w:hint="eastAsia"/>
        </w:rPr>
        <w:t>4</w:t>
      </w:r>
      <w:r w:rsidR="00AF4F40" w:rsidRPr="00514049">
        <w:rPr>
          <w:rFonts w:ascii="ＭＳ 明朝" w:hAnsi="ＭＳ 明朝" w:hint="eastAsia"/>
        </w:rPr>
        <w:t xml:space="preserve">　この表における「</w:t>
      </w:r>
      <w:r w:rsidR="00466C52" w:rsidRPr="00514049">
        <w:rPr>
          <w:rFonts w:ascii="ＭＳ 明朝" w:hint="eastAsia"/>
          <w:sz w:val="22"/>
          <w:szCs w:val="22"/>
        </w:rPr>
        <w:t>中国残留邦人等の</w:t>
      </w:r>
      <w:r w:rsidR="00466C52" w:rsidRPr="00514049">
        <w:rPr>
          <w:rFonts w:ascii="ＭＳ 明朝" w:hAnsi="ＭＳ 明朝" w:hint="eastAsia"/>
          <w:spacing w:val="1"/>
          <w:sz w:val="22"/>
          <w:szCs w:val="22"/>
        </w:rPr>
        <w:t>円滑な帰国の促進並びに永住帰国した中国残留邦人等及び特定配偶者の自立の支援に関する法律</w:t>
      </w:r>
      <w:r w:rsidRPr="00514049">
        <w:rPr>
          <w:rFonts w:ascii="ＭＳ 明朝" w:hAnsi="ＭＳ 明朝" w:hint="eastAsia"/>
        </w:rPr>
        <w:t>の規定による支援給付受給世帯」とは、未熟児の扶養義務者の1</w:t>
      </w:r>
      <w:r w:rsidR="00AF4F40" w:rsidRPr="00514049">
        <w:rPr>
          <w:rFonts w:ascii="ＭＳ 明朝" w:hAnsi="ＭＳ 明朝" w:hint="eastAsia"/>
        </w:rPr>
        <w:t>人以上が、</w:t>
      </w:r>
      <w:r w:rsidR="00466C52" w:rsidRPr="00514049">
        <w:rPr>
          <w:rFonts w:ascii="ＭＳ 明朝" w:hint="eastAsia"/>
          <w:sz w:val="22"/>
          <w:szCs w:val="22"/>
        </w:rPr>
        <w:t>中国残留邦人等の</w:t>
      </w:r>
      <w:r w:rsidR="00466C52" w:rsidRPr="00514049">
        <w:rPr>
          <w:rFonts w:ascii="ＭＳ 明朝" w:hAnsi="ＭＳ 明朝" w:hint="eastAsia"/>
          <w:spacing w:val="1"/>
          <w:sz w:val="22"/>
          <w:szCs w:val="22"/>
        </w:rPr>
        <w:t>円滑な帰国の促進並びに永住帰国した中国残留邦人等及び特定配偶者の自立の支援に関する法律</w:t>
      </w:r>
      <w:r w:rsidR="00AF4F40" w:rsidRPr="00514049">
        <w:rPr>
          <w:rFonts w:ascii="ＭＳ 明朝" w:hAnsi="ＭＳ 明朝" w:hint="eastAsia"/>
        </w:rPr>
        <w:t>の規定による支援給付を受けている世帯をいう。</w:t>
      </w:r>
    </w:p>
    <w:p w:rsidR="00AF4F40" w:rsidRPr="00514049" w:rsidRDefault="003F4700" w:rsidP="00BA7F15">
      <w:pPr>
        <w:pStyle w:val="aa"/>
        <w:snapToGrid w:val="0"/>
        <w:spacing w:line="240" w:lineRule="atLeast"/>
        <w:ind w:left="246" w:hangingChars="100" w:hanging="246"/>
        <w:rPr>
          <w:spacing w:val="0"/>
        </w:rPr>
      </w:pPr>
      <w:r w:rsidRPr="00514049">
        <w:rPr>
          <w:rFonts w:ascii="ＭＳ 明朝" w:hAnsi="ＭＳ 明朝"/>
        </w:rPr>
        <w:t>5</w:t>
      </w:r>
      <w:r w:rsidRPr="00514049">
        <w:rPr>
          <w:rFonts w:ascii="ＭＳ 明朝" w:hAnsi="ＭＳ 明朝" w:hint="eastAsia"/>
        </w:rPr>
        <w:t xml:space="preserve">　</w:t>
      </w:r>
      <w:r w:rsidR="00AF4F40" w:rsidRPr="00514049">
        <w:rPr>
          <w:rFonts w:ascii="ＭＳ 明朝" w:hAnsi="ＭＳ 明朝" w:hint="eastAsia"/>
        </w:rPr>
        <w:t>この表における「市町村民税均等割</w:t>
      </w:r>
      <w:r w:rsidRPr="00514049">
        <w:rPr>
          <w:rFonts w:ascii="ＭＳ 明朝" w:hAnsi="ＭＳ 明朝" w:hint="eastAsia"/>
        </w:rPr>
        <w:t>の額</w:t>
      </w:r>
      <w:r w:rsidR="00AF4F40" w:rsidRPr="00514049">
        <w:rPr>
          <w:rFonts w:ascii="ＭＳ 明朝" w:hAnsi="ＭＳ 明朝" w:hint="eastAsia"/>
        </w:rPr>
        <w:t>のみ</w:t>
      </w:r>
      <w:r w:rsidRPr="00514049">
        <w:rPr>
          <w:rFonts w:ascii="ＭＳ 明朝" w:hAnsi="ＭＳ 明朝" w:hint="eastAsia"/>
        </w:rPr>
        <w:t>の</w:t>
      </w:r>
      <w:r w:rsidR="00AF4F40" w:rsidRPr="00514049">
        <w:rPr>
          <w:rFonts w:ascii="ＭＳ 明朝" w:hAnsi="ＭＳ 明朝" w:hint="eastAsia"/>
        </w:rPr>
        <w:t>課税世帯」とは、扶養義務者の全員が、生活保護法の規定による保護等を受けておらず、かつ、扶養義務者について次に掲げる要件が満たされている世帯をいう。</w:t>
      </w:r>
    </w:p>
    <w:p w:rsidR="00AF4F40" w:rsidRPr="00514049" w:rsidRDefault="00BA7F15" w:rsidP="00813723">
      <w:pPr>
        <w:pStyle w:val="aa"/>
        <w:snapToGrid w:val="0"/>
        <w:spacing w:line="240" w:lineRule="atLeast"/>
        <w:ind w:firstLineChars="100" w:firstLine="246"/>
        <w:rPr>
          <w:spacing w:val="0"/>
        </w:rPr>
      </w:pPr>
      <w:r w:rsidRPr="00514049">
        <w:rPr>
          <w:rFonts w:ascii="ＭＳ 明朝" w:hAnsi="ＭＳ 明朝" w:hint="eastAsia"/>
        </w:rPr>
        <w:t>(1)</w:t>
      </w:r>
      <w:r w:rsidR="00397906">
        <w:rPr>
          <w:rFonts w:ascii="ＭＳ 明朝" w:hAnsi="ＭＳ 明朝" w:hint="eastAsia"/>
        </w:rPr>
        <w:t xml:space="preserve">　</w:t>
      </w:r>
      <w:r w:rsidR="00AF4F40" w:rsidRPr="00514049">
        <w:rPr>
          <w:rFonts w:ascii="ＭＳ 明朝" w:hAnsi="ＭＳ 明朝" w:hint="eastAsia"/>
        </w:rPr>
        <w:t>扶養義務者の全員が、所得割額による市町村民税を課せられていないこと。</w:t>
      </w:r>
    </w:p>
    <w:p w:rsidR="00AF4F40" w:rsidRPr="00514049" w:rsidRDefault="00BA7F15" w:rsidP="00676803">
      <w:pPr>
        <w:pStyle w:val="aa"/>
        <w:snapToGrid w:val="0"/>
        <w:spacing w:line="240" w:lineRule="atLeast"/>
        <w:ind w:firstLineChars="100" w:firstLine="246"/>
        <w:rPr>
          <w:spacing w:val="0"/>
        </w:rPr>
      </w:pPr>
      <w:r w:rsidRPr="00514049">
        <w:rPr>
          <w:rFonts w:ascii="ＭＳ 明朝" w:hAnsi="ＭＳ 明朝" w:hint="eastAsia"/>
        </w:rPr>
        <w:t>(2)</w:t>
      </w:r>
      <w:r w:rsidR="00397906">
        <w:rPr>
          <w:rFonts w:ascii="ＭＳ 明朝" w:hAnsi="ＭＳ 明朝" w:hint="eastAsia"/>
        </w:rPr>
        <w:t xml:space="preserve">　</w:t>
      </w:r>
      <w:r w:rsidRPr="00514049">
        <w:rPr>
          <w:rFonts w:ascii="ＭＳ 明朝" w:hAnsi="ＭＳ 明朝" w:hint="eastAsia"/>
        </w:rPr>
        <w:t>扶養義務者の1</w:t>
      </w:r>
      <w:r w:rsidR="00AF4F40" w:rsidRPr="00514049">
        <w:rPr>
          <w:rFonts w:ascii="ＭＳ 明朝" w:hAnsi="ＭＳ 明朝" w:hint="eastAsia"/>
        </w:rPr>
        <w:t>人以上に市町村民税が均等割額によって課せられていること。</w:t>
      </w:r>
    </w:p>
    <w:p w:rsidR="00BF0875" w:rsidRPr="00514049" w:rsidRDefault="00A10D0B" w:rsidP="003E44E9">
      <w:pPr>
        <w:pStyle w:val="aa"/>
        <w:snapToGrid w:val="0"/>
        <w:spacing w:line="240" w:lineRule="atLeast"/>
        <w:ind w:left="246" w:hangingChars="100" w:hanging="246"/>
        <w:rPr>
          <w:spacing w:val="0"/>
        </w:rPr>
      </w:pPr>
      <w:r w:rsidRPr="00514049">
        <w:rPr>
          <w:rFonts w:ascii="ＭＳ 明朝" w:hAnsi="ＭＳ 明朝" w:hint="eastAsia"/>
        </w:rPr>
        <w:t>6</w:t>
      </w:r>
      <w:r w:rsidR="00BA7F15" w:rsidRPr="00514049">
        <w:rPr>
          <w:rFonts w:ascii="ＭＳ 明朝" w:hAnsi="ＭＳ 明朝" w:hint="eastAsia"/>
        </w:rPr>
        <w:t xml:space="preserve">　</w:t>
      </w:r>
      <w:r w:rsidR="00AF4F40" w:rsidRPr="00514049">
        <w:rPr>
          <w:rFonts w:ascii="ＭＳ 明朝" w:hAnsi="ＭＳ 明朝" w:hint="eastAsia"/>
        </w:rPr>
        <w:t>この表における「</w:t>
      </w:r>
      <w:r w:rsidRPr="00514049">
        <w:rPr>
          <w:rFonts w:ascii="ＭＳ 明朝" w:hAnsi="ＭＳ 明朝" w:hint="eastAsia"/>
        </w:rPr>
        <w:t>市町村民税の</w:t>
      </w:r>
      <w:r w:rsidR="00AF4F40" w:rsidRPr="00514049">
        <w:rPr>
          <w:rFonts w:ascii="ＭＳ 明朝" w:hAnsi="ＭＳ 明朝" w:hint="eastAsia"/>
        </w:rPr>
        <w:t>課税世帯」とは、扶養義務者の全員が生活保護法の規定</w:t>
      </w:r>
      <w:r w:rsidR="00BA7F15" w:rsidRPr="00514049">
        <w:rPr>
          <w:rFonts w:ascii="ＭＳ 明朝" w:hAnsi="ＭＳ 明朝" w:hint="eastAsia"/>
        </w:rPr>
        <w:t>による保護等を受けておらず、かつ、その1</w:t>
      </w:r>
      <w:r w:rsidR="00AF4F40" w:rsidRPr="00514049">
        <w:rPr>
          <w:rFonts w:ascii="ＭＳ 明朝" w:hAnsi="ＭＳ 明朝" w:hint="eastAsia"/>
        </w:rPr>
        <w:t>人以上に</w:t>
      </w:r>
      <w:r w:rsidRPr="00514049">
        <w:rPr>
          <w:rFonts w:ascii="ＭＳ 明朝" w:hAnsi="ＭＳ 明朝" w:hint="eastAsia"/>
        </w:rPr>
        <w:t>市町村民税</w:t>
      </w:r>
      <w:r w:rsidR="00AF4F40" w:rsidRPr="00514049">
        <w:rPr>
          <w:rFonts w:ascii="ＭＳ 明朝" w:hAnsi="ＭＳ 明朝" w:hint="eastAsia"/>
        </w:rPr>
        <w:t>が課せられている世帯をいう。</w:t>
      </w:r>
    </w:p>
    <w:p w:rsidR="00FD24C7" w:rsidRPr="00514049" w:rsidRDefault="00AF4F40" w:rsidP="00FD24C7">
      <w:pPr>
        <w:pStyle w:val="aa"/>
        <w:snapToGrid w:val="0"/>
        <w:spacing w:line="240" w:lineRule="atLeast"/>
        <w:ind w:leftChars="100" w:left="210" w:firstLineChars="50" w:firstLine="123"/>
        <w:rPr>
          <w:spacing w:val="0"/>
        </w:rPr>
      </w:pPr>
      <w:r w:rsidRPr="00514049">
        <w:rPr>
          <w:rFonts w:ascii="ＭＳ 明朝" w:hAnsi="ＭＳ 明朝" w:hint="eastAsia"/>
        </w:rPr>
        <w:t>なお、</w:t>
      </w:r>
      <w:r w:rsidR="00A10D0B" w:rsidRPr="00514049">
        <w:rPr>
          <w:rFonts w:ascii="ＭＳ 明朝" w:hAnsi="ＭＳ 明朝" w:hint="eastAsia"/>
        </w:rPr>
        <w:t>市町村民税</w:t>
      </w:r>
      <w:r w:rsidR="00BA7F15" w:rsidRPr="00514049">
        <w:rPr>
          <w:rFonts w:ascii="ＭＳ 明朝" w:hAnsi="ＭＳ 明朝" w:hint="eastAsia"/>
        </w:rPr>
        <w:t>を課せられている扶養義務者が、未熟児の属する世帯内に2</w:t>
      </w:r>
      <w:r w:rsidRPr="00514049">
        <w:rPr>
          <w:rFonts w:ascii="ＭＳ 明朝" w:hAnsi="ＭＳ 明朝" w:hint="eastAsia"/>
        </w:rPr>
        <w:t>人以上いるときは、それぞれの扶養義務者の</w:t>
      </w:r>
      <w:r w:rsidR="00A10D0B" w:rsidRPr="00514049">
        <w:rPr>
          <w:rFonts w:ascii="ＭＳ 明朝" w:hAnsi="ＭＳ 明朝" w:hint="eastAsia"/>
        </w:rPr>
        <w:t>市町村民税</w:t>
      </w:r>
      <w:r w:rsidRPr="00514049">
        <w:rPr>
          <w:rFonts w:ascii="ＭＳ 明朝" w:hAnsi="ＭＳ 明朝" w:hint="eastAsia"/>
        </w:rPr>
        <w:t>額を合算した額をもって、その世帯の</w:t>
      </w:r>
      <w:r w:rsidR="00A10D0B" w:rsidRPr="00514049">
        <w:rPr>
          <w:rFonts w:ascii="ＭＳ 明朝" w:hAnsi="ＭＳ 明朝" w:hint="eastAsia"/>
        </w:rPr>
        <w:t>市町村民税</w:t>
      </w:r>
      <w:r w:rsidRPr="00514049">
        <w:rPr>
          <w:rFonts w:ascii="ＭＳ 明朝" w:hAnsi="ＭＳ 明朝" w:hint="eastAsia"/>
        </w:rPr>
        <w:t>額とする。</w:t>
      </w:r>
    </w:p>
    <w:p w:rsidR="00FD24C7" w:rsidRPr="00514049" w:rsidRDefault="00A10D0B" w:rsidP="00FD24C7">
      <w:pPr>
        <w:pStyle w:val="aa"/>
        <w:snapToGrid w:val="0"/>
        <w:spacing w:line="240" w:lineRule="atLeast"/>
        <w:ind w:left="246" w:hangingChars="100" w:hanging="246"/>
        <w:rPr>
          <w:spacing w:val="0"/>
        </w:rPr>
      </w:pPr>
      <w:r w:rsidRPr="00514049">
        <w:rPr>
          <w:rFonts w:ascii="ＭＳ 明朝" w:hAnsi="ＭＳ 明朝"/>
        </w:rPr>
        <w:t>7</w:t>
      </w:r>
      <w:r w:rsidR="00BA7F15" w:rsidRPr="00514049">
        <w:rPr>
          <w:rFonts w:ascii="ＭＳ 明朝" w:hAnsi="ＭＳ 明朝" w:hint="eastAsia"/>
        </w:rPr>
        <w:t xml:space="preserve">　</w:t>
      </w:r>
      <w:r w:rsidR="00AF4F40" w:rsidRPr="00514049">
        <w:rPr>
          <w:rFonts w:ascii="ＭＳ 明朝" w:hAnsi="ＭＳ 明朝" w:hint="eastAsia"/>
        </w:rPr>
        <w:t>この表における「全額」</w:t>
      </w:r>
      <w:r w:rsidR="00BA7F15" w:rsidRPr="00514049">
        <w:rPr>
          <w:rFonts w:ascii="ＭＳ 明朝" w:hAnsi="ＭＳ 明朝" w:hint="eastAsia"/>
        </w:rPr>
        <w:t>とは、未熟児に対する養育医療の給付に要した費用につき、市</w:t>
      </w:r>
      <w:r w:rsidR="00AF4F40" w:rsidRPr="00514049">
        <w:rPr>
          <w:rFonts w:ascii="ＭＳ 明朝" w:hAnsi="ＭＳ 明朝" w:hint="eastAsia"/>
        </w:rPr>
        <w:t>長の支弁すべき額又は費用総額から医療保</w:t>
      </w:r>
      <w:r w:rsidR="00BA7F15" w:rsidRPr="00514049">
        <w:rPr>
          <w:rFonts w:ascii="ＭＳ 明朝" w:hAnsi="ＭＳ 明朝" w:hint="eastAsia"/>
        </w:rPr>
        <w:t>険各法及び感染症の予防及び感染症の患者に対する医療に関する法律(</w:t>
      </w:r>
      <w:r w:rsidR="00AF4F40" w:rsidRPr="00514049">
        <w:rPr>
          <w:rFonts w:ascii="ＭＳ 明朝" w:hAnsi="ＭＳ 明朝" w:hint="eastAsia"/>
        </w:rPr>
        <w:t>平成10年法律第114</w:t>
      </w:r>
      <w:r w:rsidR="00BA7F15" w:rsidRPr="00514049">
        <w:rPr>
          <w:rFonts w:ascii="ＭＳ 明朝" w:hAnsi="ＭＳ 明朝" w:hint="eastAsia"/>
        </w:rPr>
        <w:t>号)</w:t>
      </w:r>
      <w:r w:rsidR="00AF4F40" w:rsidRPr="00514049">
        <w:rPr>
          <w:rFonts w:ascii="ＭＳ 明朝" w:hAnsi="ＭＳ 明朝" w:hint="eastAsia"/>
        </w:rPr>
        <w:t>の規定による負担額を差し引いた残りの額をいう。</w:t>
      </w:r>
    </w:p>
    <w:p w:rsidR="00BD3F08" w:rsidRPr="00DA2E73" w:rsidRDefault="00A10D0B" w:rsidP="00DA2E73">
      <w:pPr>
        <w:pStyle w:val="aa"/>
        <w:snapToGrid w:val="0"/>
        <w:spacing w:line="240" w:lineRule="atLeast"/>
        <w:ind w:left="246" w:hangingChars="100" w:hanging="246"/>
        <w:rPr>
          <w:rFonts w:hint="eastAsia"/>
          <w:spacing w:val="0"/>
        </w:rPr>
      </w:pPr>
      <w:r w:rsidRPr="00514049">
        <w:rPr>
          <w:rFonts w:ascii="ＭＳ 明朝" w:hAnsi="ＭＳ 明朝"/>
        </w:rPr>
        <w:t>8</w:t>
      </w:r>
      <w:r w:rsidR="003C1443" w:rsidRPr="00514049">
        <w:rPr>
          <w:rFonts w:ascii="ＭＳ 明朝" w:hAnsi="ＭＳ 明朝" w:hint="eastAsia"/>
        </w:rPr>
        <w:t xml:space="preserve">　平成</w:t>
      </w:r>
      <w:r w:rsidR="003C1443" w:rsidRPr="00514049">
        <w:rPr>
          <w:rFonts w:ascii="ＭＳ 明朝" w:hAnsi="ＭＳ 明朝"/>
        </w:rPr>
        <w:t>30</w:t>
      </w:r>
      <w:r w:rsidR="003C1443" w:rsidRPr="00514049">
        <w:rPr>
          <w:rFonts w:ascii="ＭＳ 明朝" w:hAnsi="ＭＳ 明朝" w:hint="eastAsia"/>
        </w:rPr>
        <w:t>年度の生活保護基準の見直しによる影響を受けないよう、</w:t>
      </w:r>
      <w:r w:rsidR="00397906">
        <w:rPr>
          <w:rFonts w:ascii="ＭＳ 明朝" w:hAnsi="ＭＳ 明朝" w:hint="eastAsia"/>
        </w:rPr>
        <w:t>B</w:t>
      </w:r>
      <w:r w:rsidR="003C1443" w:rsidRPr="00514049">
        <w:rPr>
          <w:rFonts w:ascii="ＭＳ 明朝" w:hAnsi="ＭＳ 明朝" w:hint="eastAsia"/>
        </w:rPr>
        <w:t>階層の対象世帯のうち、特に困窮していると</w:t>
      </w:r>
      <w:r w:rsidR="00397906">
        <w:rPr>
          <w:rFonts w:ascii="ＭＳ 明朝" w:hAnsi="ＭＳ 明朝" w:hint="eastAsia"/>
        </w:rPr>
        <w:t>市長が</w:t>
      </w:r>
      <w:r w:rsidR="003C1443" w:rsidRPr="00514049">
        <w:rPr>
          <w:rFonts w:ascii="ＭＳ 明朝" w:hAnsi="ＭＳ 明朝" w:hint="eastAsia"/>
        </w:rPr>
        <w:t>認めた世帯についても、</w:t>
      </w:r>
      <w:r w:rsidR="00397906">
        <w:rPr>
          <w:rFonts w:ascii="ＭＳ 明朝" w:hAnsi="ＭＳ 明朝" w:hint="eastAsia"/>
        </w:rPr>
        <w:t>A</w:t>
      </w:r>
      <w:r w:rsidR="003C1443" w:rsidRPr="00514049">
        <w:rPr>
          <w:rFonts w:ascii="ＭＳ 明朝" w:hAnsi="ＭＳ 明朝" w:hint="eastAsia"/>
        </w:rPr>
        <w:t>階層と同様の取扱いとすること</w:t>
      </w:r>
      <w:r w:rsidR="00813723">
        <w:rPr>
          <w:rFonts w:ascii="ＭＳ 明朝" w:hAnsi="ＭＳ 明朝" w:hint="eastAsia"/>
        </w:rPr>
        <w:t>。</w:t>
      </w:r>
    </w:p>
    <w:sectPr w:rsidR="00BD3F08" w:rsidRPr="00DA2E73" w:rsidSect="00813723">
      <w:type w:val="continuous"/>
      <w:pgSz w:w="11906" w:h="16838" w:code="9"/>
      <w:pgMar w:top="851" w:right="851" w:bottom="851" w:left="851" w:header="851" w:footer="992"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B42" w:rsidRDefault="008E4B42" w:rsidP="00D61254">
      <w:r>
        <w:separator/>
      </w:r>
    </w:p>
  </w:endnote>
  <w:endnote w:type="continuationSeparator" w:id="0">
    <w:p w:rsidR="008E4B42" w:rsidRDefault="008E4B42" w:rsidP="00D6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B42" w:rsidRDefault="008E4B42" w:rsidP="00D61254">
      <w:r>
        <w:separator/>
      </w:r>
    </w:p>
  </w:footnote>
  <w:footnote w:type="continuationSeparator" w:id="0">
    <w:p w:rsidR="008E4B42" w:rsidRDefault="008E4B42" w:rsidP="00D6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364"/>
    <w:multiLevelType w:val="singleLevel"/>
    <w:tmpl w:val="22BCF37C"/>
    <w:lvl w:ilvl="0">
      <w:start w:val="1"/>
      <w:numFmt w:val="decimal"/>
      <w:lvlText w:val="(%1)"/>
      <w:lvlJc w:val="left"/>
      <w:pPr>
        <w:tabs>
          <w:tab w:val="num" w:pos="585"/>
        </w:tabs>
        <w:ind w:left="585" w:hanging="375"/>
      </w:pPr>
      <w:rPr>
        <w:rFonts w:hint="eastAsia"/>
      </w:rPr>
    </w:lvl>
  </w:abstractNum>
  <w:abstractNum w:abstractNumId="1" w15:restartNumberingAfterBreak="0">
    <w:nsid w:val="08C525E8"/>
    <w:multiLevelType w:val="singleLevel"/>
    <w:tmpl w:val="CC3A62AE"/>
    <w:lvl w:ilvl="0">
      <w:start w:val="1"/>
      <w:numFmt w:val="decimal"/>
      <w:lvlText w:val="(%1)"/>
      <w:lvlJc w:val="left"/>
      <w:pPr>
        <w:tabs>
          <w:tab w:val="num" w:pos="765"/>
        </w:tabs>
        <w:ind w:left="765" w:hanging="405"/>
      </w:pPr>
      <w:rPr>
        <w:rFonts w:hint="eastAsia"/>
      </w:rPr>
    </w:lvl>
  </w:abstractNum>
  <w:abstractNum w:abstractNumId="2" w15:restartNumberingAfterBreak="0">
    <w:nsid w:val="122B3E7A"/>
    <w:multiLevelType w:val="singleLevel"/>
    <w:tmpl w:val="1CA07D7C"/>
    <w:lvl w:ilvl="0">
      <w:start w:val="1"/>
      <w:numFmt w:val="decimal"/>
      <w:lvlText w:val="(%1)"/>
      <w:lvlJc w:val="left"/>
      <w:pPr>
        <w:tabs>
          <w:tab w:val="num" w:pos="570"/>
        </w:tabs>
        <w:ind w:left="570" w:hanging="360"/>
      </w:pPr>
      <w:rPr>
        <w:rFonts w:hint="eastAsia"/>
      </w:rPr>
    </w:lvl>
  </w:abstractNum>
  <w:abstractNum w:abstractNumId="3" w15:restartNumberingAfterBreak="0">
    <w:nsid w:val="13BA742B"/>
    <w:multiLevelType w:val="singleLevel"/>
    <w:tmpl w:val="D08637AE"/>
    <w:lvl w:ilvl="0">
      <w:start w:val="1"/>
      <w:numFmt w:val="decimalFullWidth"/>
      <w:lvlText w:val="（%1）"/>
      <w:lvlJc w:val="left"/>
      <w:pPr>
        <w:tabs>
          <w:tab w:val="num" w:pos="675"/>
        </w:tabs>
        <w:ind w:left="675" w:hanging="675"/>
      </w:pPr>
      <w:rPr>
        <w:rFonts w:hint="eastAsia"/>
      </w:rPr>
    </w:lvl>
  </w:abstractNum>
  <w:abstractNum w:abstractNumId="4" w15:restartNumberingAfterBreak="0">
    <w:nsid w:val="2AC16412"/>
    <w:multiLevelType w:val="singleLevel"/>
    <w:tmpl w:val="BA2836C6"/>
    <w:lvl w:ilvl="0">
      <w:start w:val="10"/>
      <w:numFmt w:val="decimal"/>
      <w:lvlText w:val="%1"/>
      <w:lvlJc w:val="left"/>
      <w:pPr>
        <w:tabs>
          <w:tab w:val="num" w:pos="420"/>
        </w:tabs>
        <w:ind w:left="420" w:hanging="420"/>
      </w:pPr>
      <w:rPr>
        <w:rFonts w:hint="eastAsia"/>
      </w:rPr>
    </w:lvl>
  </w:abstractNum>
  <w:abstractNum w:abstractNumId="5" w15:restartNumberingAfterBreak="0">
    <w:nsid w:val="36383DCD"/>
    <w:multiLevelType w:val="singleLevel"/>
    <w:tmpl w:val="568E00E6"/>
    <w:lvl w:ilvl="0">
      <w:start w:val="1"/>
      <w:numFmt w:val="decimal"/>
      <w:lvlText w:val="(%1)"/>
      <w:lvlJc w:val="left"/>
      <w:pPr>
        <w:tabs>
          <w:tab w:val="num" w:pos="570"/>
        </w:tabs>
        <w:ind w:left="570" w:hanging="360"/>
      </w:pPr>
      <w:rPr>
        <w:rFonts w:hint="eastAsia"/>
      </w:rPr>
    </w:lvl>
  </w:abstractNum>
  <w:abstractNum w:abstractNumId="6" w15:restartNumberingAfterBreak="0">
    <w:nsid w:val="373E71C3"/>
    <w:multiLevelType w:val="singleLevel"/>
    <w:tmpl w:val="3EBAEC0A"/>
    <w:lvl w:ilvl="0">
      <w:start w:val="1"/>
      <w:numFmt w:val="decimalFullWidth"/>
      <w:lvlText w:val="（%1）"/>
      <w:lvlJc w:val="left"/>
      <w:pPr>
        <w:tabs>
          <w:tab w:val="num" w:pos="585"/>
        </w:tabs>
        <w:ind w:left="585" w:hanging="585"/>
      </w:pPr>
      <w:rPr>
        <w:rFonts w:hint="eastAsia"/>
      </w:rPr>
    </w:lvl>
  </w:abstractNum>
  <w:abstractNum w:abstractNumId="7" w15:restartNumberingAfterBreak="0">
    <w:nsid w:val="38415DB0"/>
    <w:multiLevelType w:val="hybridMultilevel"/>
    <w:tmpl w:val="11427514"/>
    <w:lvl w:ilvl="0" w:tplc="A192E74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F9580E"/>
    <w:multiLevelType w:val="singleLevel"/>
    <w:tmpl w:val="A176A278"/>
    <w:lvl w:ilvl="0">
      <w:start w:val="1"/>
      <w:numFmt w:val="decimalFullWidth"/>
      <w:lvlText w:val="（%1）"/>
      <w:lvlJc w:val="left"/>
      <w:pPr>
        <w:tabs>
          <w:tab w:val="num" w:pos="690"/>
        </w:tabs>
        <w:ind w:left="690" w:hanging="585"/>
      </w:pPr>
      <w:rPr>
        <w:rFonts w:hint="eastAsia"/>
      </w:rPr>
    </w:lvl>
  </w:abstractNum>
  <w:abstractNum w:abstractNumId="9" w15:restartNumberingAfterBreak="0">
    <w:nsid w:val="440F456A"/>
    <w:multiLevelType w:val="singleLevel"/>
    <w:tmpl w:val="68B41D7E"/>
    <w:lvl w:ilvl="0">
      <w:start w:val="1"/>
      <w:numFmt w:val="decimalFullWidth"/>
      <w:lvlText w:val="（%1）"/>
      <w:lvlJc w:val="left"/>
      <w:pPr>
        <w:tabs>
          <w:tab w:val="num" w:pos="585"/>
        </w:tabs>
        <w:ind w:left="585" w:hanging="585"/>
      </w:pPr>
      <w:rPr>
        <w:rFonts w:hint="eastAsia"/>
      </w:rPr>
    </w:lvl>
  </w:abstractNum>
  <w:abstractNum w:abstractNumId="10" w15:restartNumberingAfterBreak="0">
    <w:nsid w:val="451B6F31"/>
    <w:multiLevelType w:val="singleLevel"/>
    <w:tmpl w:val="DDBE7822"/>
    <w:lvl w:ilvl="0">
      <w:start w:val="1"/>
      <w:numFmt w:val="decimalFullWidth"/>
      <w:lvlText w:val="第%1条"/>
      <w:lvlJc w:val="left"/>
      <w:pPr>
        <w:tabs>
          <w:tab w:val="num" w:pos="840"/>
        </w:tabs>
        <w:ind w:left="840" w:hanging="840"/>
      </w:pPr>
      <w:rPr>
        <w:rFonts w:hint="eastAsia"/>
      </w:rPr>
    </w:lvl>
  </w:abstractNum>
  <w:abstractNum w:abstractNumId="11" w15:restartNumberingAfterBreak="0">
    <w:nsid w:val="4B0969E0"/>
    <w:multiLevelType w:val="singleLevel"/>
    <w:tmpl w:val="0E0AF7EA"/>
    <w:lvl w:ilvl="0">
      <w:start w:val="2"/>
      <w:numFmt w:val="decimalFullWidth"/>
      <w:lvlText w:val="（%1）"/>
      <w:lvlJc w:val="left"/>
      <w:pPr>
        <w:tabs>
          <w:tab w:val="num" w:pos="720"/>
        </w:tabs>
        <w:ind w:left="720" w:hanging="720"/>
      </w:pPr>
      <w:rPr>
        <w:rFonts w:hint="eastAsia"/>
      </w:rPr>
    </w:lvl>
  </w:abstractNum>
  <w:abstractNum w:abstractNumId="12" w15:restartNumberingAfterBreak="0">
    <w:nsid w:val="4DA63190"/>
    <w:multiLevelType w:val="singleLevel"/>
    <w:tmpl w:val="459CE248"/>
    <w:lvl w:ilvl="0">
      <w:start w:val="1"/>
      <w:numFmt w:val="bullet"/>
      <w:lvlText w:val="・"/>
      <w:lvlJc w:val="left"/>
      <w:pPr>
        <w:tabs>
          <w:tab w:val="num" w:pos="780"/>
        </w:tabs>
        <w:ind w:left="780" w:hanging="225"/>
      </w:pPr>
      <w:rPr>
        <w:rFonts w:ascii="ＭＳ 明朝" w:eastAsia="ＭＳ 明朝" w:hAnsi="Century" w:hint="eastAsia"/>
      </w:rPr>
    </w:lvl>
  </w:abstractNum>
  <w:abstractNum w:abstractNumId="13" w15:restartNumberingAfterBreak="0">
    <w:nsid w:val="4E0259C1"/>
    <w:multiLevelType w:val="singleLevel"/>
    <w:tmpl w:val="080C068C"/>
    <w:lvl w:ilvl="0">
      <w:start w:val="3"/>
      <w:numFmt w:val="bullet"/>
      <w:lvlText w:val="※"/>
      <w:lvlJc w:val="left"/>
      <w:pPr>
        <w:tabs>
          <w:tab w:val="num" w:pos="585"/>
        </w:tabs>
        <w:ind w:left="585" w:hanging="390"/>
      </w:pPr>
      <w:rPr>
        <w:rFonts w:ascii="ＭＳ 明朝" w:eastAsia="ＭＳ 明朝" w:hAnsi="Century" w:hint="eastAsia"/>
      </w:rPr>
    </w:lvl>
  </w:abstractNum>
  <w:abstractNum w:abstractNumId="14" w15:restartNumberingAfterBreak="0">
    <w:nsid w:val="55055BAC"/>
    <w:multiLevelType w:val="singleLevel"/>
    <w:tmpl w:val="52482180"/>
    <w:lvl w:ilvl="0">
      <w:start w:val="1"/>
      <w:numFmt w:val="decimalFullWidth"/>
      <w:lvlText w:val="（%1）"/>
      <w:lvlJc w:val="left"/>
      <w:pPr>
        <w:tabs>
          <w:tab w:val="num" w:pos="585"/>
        </w:tabs>
        <w:ind w:left="585" w:hanging="585"/>
      </w:pPr>
      <w:rPr>
        <w:rFonts w:hint="eastAsia"/>
      </w:rPr>
    </w:lvl>
  </w:abstractNum>
  <w:abstractNum w:abstractNumId="15" w15:restartNumberingAfterBreak="0">
    <w:nsid w:val="5758041B"/>
    <w:multiLevelType w:val="singleLevel"/>
    <w:tmpl w:val="6F50A8C8"/>
    <w:lvl w:ilvl="0">
      <w:start w:val="7"/>
      <w:numFmt w:val="decimal"/>
      <w:lvlText w:val="%1"/>
      <w:lvlJc w:val="left"/>
      <w:pPr>
        <w:tabs>
          <w:tab w:val="num" w:pos="780"/>
        </w:tabs>
        <w:ind w:left="780" w:hanging="360"/>
      </w:pPr>
      <w:rPr>
        <w:rFonts w:hint="default"/>
      </w:rPr>
    </w:lvl>
  </w:abstractNum>
  <w:num w:numId="1" w16cid:durableId="1156186178">
    <w:abstractNumId w:val="3"/>
  </w:num>
  <w:num w:numId="2" w16cid:durableId="452555920">
    <w:abstractNumId w:val="12"/>
  </w:num>
  <w:num w:numId="3" w16cid:durableId="251860404">
    <w:abstractNumId w:val="8"/>
  </w:num>
  <w:num w:numId="4" w16cid:durableId="1050760966">
    <w:abstractNumId w:val="6"/>
  </w:num>
  <w:num w:numId="5" w16cid:durableId="943538815">
    <w:abstractNumId w:val="14"/>
  </w:num>
  <w:num w:numId="6" w16cid:durableId="910507854">
    <w:abstractNumId w:val="9"/>
  </w:num>
  <w:num w:numId="7" w16cid:durableId="1421024479">
    <w:abstractNumId w:val="11"/>
  </w:num>
  <w:num w:numId="8" w16cid:durableId="1483698955">
    <w:abstractNumId w:val="4"/>
  </w:num>
  <w:num w:numId="9" w16cid:durableId="785782219">
    <w:abstractNumId w:val="10"/>
  </w:num>
  <w:num w:numId="10" w16cid:durableId="1027944521">
    <w:abstractNumId w:val="2"/>
  </w:num>
  <w:num w:numId="11" w16cid:durableId="562257793">
    <w:abstractNumId w:val="5"/>
  </w:num>
  <w:num w:numId="12" w16cid:durableId="547450389">
    <w:abstractNumId w:val="0"/>
  </w:num>
  <w:num w:numId="13" w16cid:durableId="1612589038">
    <w:abstractNumId w:val="13"/>
  </w:num>
  <w:num w:numId="14" w16cid:durableId="101073062">
    <w:abstractNumId w:val="15"/>
  </w:num>
  <w:num w:numId="15" w16cid:durableId="1573658716">
    <w:abstractNumId w:val="1"/>
  </w:num>
  <w:num w:numId="16" w16cid:durableId="389426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4"/>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C5B"/>
    <w:rsid w:val="0005300F"/>
    <w:rsid w:val="00067EE1"/>
    <w:rsid w:val="00082A62"/>
    <w:rsid w:val="00087A95"/>
    <w:rsid w:val="00090AFE"/>
    <w:rsid w:val="000C5E8F"/>
    <w:rsid w:val="000D3750"/>
    <w:rsid w:val="000E27AE"/>
    <w:rsid w:val="000E3C1C"/>
    <w:rsid w:val="000F34D2"/>
    <w:rsid w:val="0011162C"/>
    <w:rsid w:val="00124095"/>
    <w:rsid w:val="001260C2"/>
    <w:rsid w:val="00135E56"/>
    <w:rsid w:val="001822EE"/>
    <w:rsid w:val="00190BCA"/>
    <w:rsid w:val="0019771C"/>
    <w:rsid w:val="001A1BEB"/>
    <w:rsid w:val="001B3432"/>
    <w:rsid w:val="001B517E"/>
    <w:rsid w:val="001B5FAD"/>
    <w:rsid w:val="001C4AED"/>
    <w:rsid w:val="001E797E"/>
    <w:rsid w:val="001E7DB4"/>
    <w:rsid w:val="00230D02"/>
    <w:rsid w:val="0023127C"/>
    <w:rsid w:val="00281C83"/>
    <w:rsid w:val="002A0E79"/>
    <w:rsid w:val="002D1489"/>
    <w:rsid w:val="002D1FB0"/>
    <w:rsid w:val="002D352F"/>
    <w:rsid w:val="002D4BB9"/>
    <w:rsid w:val="002E45A3"/>
    <w:rsid w:val="002F34ED"/>
    <w:rsid w:val="002F50BE"/>
    <w:rsid w:val="003079B1"/>
    <w:rsid w:val="00312ED8"/>
    <w:rsid w:val="0032363F"/>
    <w:rsid w:val="003303EE"/>
    <w:rsid w:val="00333A33"/>
    <w:rsid w:val="00344CEA"/>
    <w:rsid w:val="00346731"/>
    <w:rsid w:val="0037095F"/>
    <w:rsid w:val="00387A40"/>
    <w:rsid w:val="00397906"/>
    <w:rsid w:val="003A4877"/>
    <w:rsid w:val="003B1CBF"/>
    <w:rsid w:val="003B3D70"/>
    <w:rsid w:val="003C1443"/>
    <w:rsid w:val="003C2C24"/>
    <w:rsid w:val="003E35EF"/>
    <w:rsid w:val="003E44E9"/>
    <w:rsid w:val="003F4700"/>
    <w:rsid w:val="00403155"/>
    <w:rsid w:val="00405B45"/>
    <w:rsid w:val="00420483"/>
    <w:rsid w:val="00444BD8"/>
    <w:rsid w:val="00466C52"/>
    <w:rsid w:val="00475217"/>
    <w:rsid w:val="004B41F6"/>
    <w:rsid w:val="004F209E"/>
    <w:rsid w:val="004F3D68"/>
    <w:rsid w:val="00500E63"/>
    <w:rsid w:val="00504BB4"/>
    <w:rsid w:val="0050678D"/>
    <w:rsid w:val="00514049"/>
    <w:rsid w:val="005440BA"/>
    <w:rsid w:val="005470E3"/>
    <w:rsid w:val="005516F0"/>
    <w:rsid w:val="00553B5C"/>
    <w:rsid w:val="005959CB"/>
    <w:rsid w:val="005A2DA1"/>
    <w:rsid w:val="005C0C3C"/>
    <w:rsid w:val="005E2C5B"/>
    <w:rsid w:val="005F408E"/>
    <w:rsid w:val="006059C5"/>
    <w:rsid w:val="00606D45"/>
    <w:rsid w:val="006213DF"/>
    <w:rsid w:val="00623D88"/>
    <w:rsid w:val="00627CB1"/>
    <w:rsid w:val="00650D66"/>
    <w:rsid w:val="00650DE1"/>
    <w:rsid w:val="00672606"/>
    <w:rsid w:val="00676803"/>
    <w:rsid w:val="006930DE"/>
    <w:rsid w:val="006967BA"/>
    <w:rsid w:val="006D6D32"/>
    <w:rsid w:val="006E7F54"/>
    <w:rsid w:val="006F3FD4"/>
    <w:rsid w:val="00722FAB"/>
    <w:rsid w:val="00723FF6"/>
    <w:rsid w:val="007448AA"/>
    <w:rsid w:val="0075463B"/>
    <w:rsid w:val="0078235D"/>
    <w:rsid w:val="007B307D"/>
    <w:rsid w:val="007E2EB5"/>
    <w:rsid w:val="007E4542"/>
    <w:rsid w:val="007E7D46"/>
    <w:rsid w:val="007F705D"/>
    <w:rsid w:val="00813723"/>
    <w:rsid w:val="00816047"/>
    <w:rsid w:val="008464DF"/>
    <w:rsid w:val="008652F4"/>
    <w:rsid w:val="00873FF4"/>
    <w:rsid w:val="008933B6"/>
    <w:rsid w:val="00897C43"/>
    <w:rsid w:val="008B588A"/>
    <w:rsid w:val="008B5BEE"/>
    <w:rsid w:val="008E4B42"/>
    <w:rsid w:val="0094236C"/>
    <w:rsid w:val="0094789C"/>
    <w:rsid w:val="00951773"/>
    <w:rsid w:val="009520B7"/>
    <w:rsid w:val="009604DA"/>
    <w:rsid w:val="00964235"/>
    <w:rsid w:val="0096758B"/>
    <w:rsid w:val="009761F5"/>
    <w:rsid w:val="009A1BDF"/>
    <w:rsid w:val="009C28CB"/>
    <w:rsid w:val="009D0656"/>
    <w:rsid w:val="00A04AF0"/>
    <w:rsid w:val="00A10D0B"/>
    <w:rsid w:val="00A21735"/>
    <w:rsid w:val="00A21756"/>
    <w:rsid w:val="00A529A1"/>
    <w:rsid w:val="00A54179"/>
    <w:rsid w:val="00A94053"/>
    <w:rsid w:val="00A966FB"/>
    <w:rsid w:val="00AA1098"/>
    <w:rsid w:val="00AA2D61"/>
    <w:rsid w:val="00AA3DA0"/>
    <w:rsid w:val="00AA4C3B"/>
    <w:rsid w:val="00AE00A7"/>
    <w:rsid w:val="00AF4F40"/>
    <w:rsid w:val="00B01CE1"/>
    <w:rsid w:val="00B0620C"/>
    <w:rsid w:val="00B14FE9"/>
    <w:rsid w:val="00B34280"/>
    <w:rsid w:val="00B34E32"/>
    <w:rsid w:val="00B368AB"/>
    <w:rsid w:val="00B44076"/>
    <w:rsid w:val="00B45ADA"/>
    <w:rsid w:val="00B5588A"/>
    <w:rsid w:val="00B60C87"/>
    <w:rsid w:val="00B63AFE"/>
    <w:rsid w:val="00B70B61"/>
    <w:rsid w:val="00B71528"/>
    <w:rsid w:val="00B908D9"/>
    <w:rsid w:val="00BA2B8E"/>
    <w:rsid w:val="00BA7F15"/>
    <w:rsid w:val="00BB1E82"/>
    <w:rsid w:val="00BB5E99"/>
    <w:rsid w:val="00BD3F08"/>
    <w:rsid w:val="00BE7E67"/>
    <w:rsid w:val="00BF0875"/>
    <w:rsid w:val="00C16FC5"/>
    <w:rsid w:val="00C1776E"/>
    <w:rsid w:val="00C33706"/>
    <w:rsid w:val="00C4091B"/>
    <w:rsid w:val="00C438AE"/>
    <w:rsid w:val="00C51FC9"/>
    <w:rsid w:val="00C53D50"/>
    <w:rsid w:val="00C65116"/>
    <w:rsid w:val="00CA297A"/>
    <w:rsid w:val="00CB1976"/>
    <w:rsid w:val="00CD54C2"/>
    <w:rsid w:val="00CF2F14"/>
    <w:rsid w:val="00CF45CB"/>
    <w:rsid w:val="00CF7C72"/>
    <w:rsid w:val="00D04F43"/>
    <w:rsid w:val="00D05F63"/>
    <w:rsid w:val="00D0603F"/>
    <w:rsid w:val="00D209BE"/>
    <w:rsid w:val="00D430B6"/>
    <w:rsid w:val="00D51A35"/>
    <w:rsid w:val="00D573C8"/>
    <w:rsid w:val="00D61254"/>
    <w:rsid w:val="00D76EA2"/>
    <w:rsid w:val="00DA2E73"/>
    <w:rsid w:val="00DA625C"/>
    <w:rsid w:val="00DB22BA"/>
    <w:rsid w:val="00DB4136"/>
    <w:rsid w:val="00DB7D0B"/>
    <w:rsid w:val="00DD12F2"/>
    <w:rsid w:val="00DE063E"/>
    <w:rsid w:val="00DE0A33"/>
    <w:rsid w:val="00DE2093"/>
    <w:rsid w:val="00DE6ECA"/>
    <w:rsid w:val="00DE7875"/>
    <w:rsid w:val="00DF3E2C"/>
    <w:rsid w:val="00DF428F"/>
    <w:rsid w:val="00DF518B"/>
    <w:rsid w:val="00E058E5"/>
    <w:rsid w:val="00E31873"/>
    <w:rsid w:val="00E31F71"/>
    <w:rsid w:val="00E35245"/>
    <w:rsid w:val="00E36325"/>
    <w:rsid w:val="00E36544"/>
    <w:rsid w:val="00E37F4F"/>
    <w:rsid w:val="00E54604"/>
    <w:rsid w:val="00E55F2A"/>
    <w:rsid w:val="00E61575"/>
    <w:rsid w:val="00E83882"/>
    <w:rsid w:val="00EA4008"/>
    <w:rsid w:val="00EB12DC"/>
    <w:rsid w:val="00EC4C89"/>
    <w:rsid w:val="00ED3030"/>
    <w:rsid w:val="00EE5FA0"/>
    <w:rsid w:val="00EE66BE"/>
    <w:rsid w:val="00F0267D"/>
    <w:rsid w:val="00F032B3"/>
    <w:rsid w:val="00F1656F"/>
    <w:rsid w:val="00F27E15"/>
    <w:rsid w:val="00F82959"/>
    <w:rsid w:val="00F84C33"/>
    <w:rsid w:val="00F86347"/>
    <w:rsid w:val="00F8747C"/>
    <w:rsid w:val="00FA2E94"/>
    <w:rsid w:val="00FA3AF1"/>
    <w:rsid w:val="00FB682C"/>
    <w:rsid w:val="00FC4E68"/>
    <w:rsid w:val="00FD24C7"/>
    <w:rsid w:val="00FF1167"/>
    <w:rsid w:val="00FF7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C85086-9471-4F82-896A-0EF9B8D7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ind w:left="851"/>
    </w:pPr>
  </w:style>
  <w:style w:type="table" w:styleId="a4">
    <w:name w:val="Table Grid"/>
    <w:basedOn w:val="a2"/>
    <w:rsid w:val="002D1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E6ECA"/>
    <w:rPr>
      <w:rFonts w:ascii="Arial" w:eastAsia="ＭＳ ゴシック" w:hAnsi="Arial"/>
      <w:sz w:val="18"/>
      <w:szCs w:val="18"/>
    </w:rPr>
  </w:style>
  <w:style w:type="paragraph" w:styleId="a6">
    <w:name w:val="header"/>
    <w:basedOn w:val="a"/>
    <w:link w:val="a7"/>
    <w:rsid w:val="00D61254"/>
    <w:pPr>
      <w:tabs>
        <w:tab w:val="center" w:pos="4252"/>
        <w:tab w:val="right" w:pos="8504"/>
      </w:tabs>
      <w:snapToGrid w:val="0"/>
    </w:pPr>
  </w:style>
  <w:style w:type="character" w:customStyle="1" w:styleId="a7">
    <w:name w:val="ヘッダー (文字)"/>
    <w:link w:val="a6"/>
    <w:rsid w:val="00D61254"/>
    <w:rPr>
      <w:kern w:val="2"/>
      <w:sz w:val="21"/>
    </w:rPr>
  </w:style>
  <w:style w:type="paragraph" w:styleId="a8">
    <w:name w:val="footer"/>
    <w:basedOn w:val="a"/>
    <w:link w:val="a9"/>
    <w:rsid w:val="00D61254"/>
    <w:pPr>
      <w:tabs>
        <w:tab w:val="center" w:pos="4252"/>
        <w:tab w:val="right" w:pos="8504"/>
      </w:tabs>
      <w:snapToGrid w:val="0"/>
    </w:pPr>
  </w:style>
  <w:style w:type="character" w:customStyle="1" w:styleId="a9">
    <w:name w:val="フッター (文字)"/>
    <w:link w:val="a8"/>
    <w:rsid w:val="00D61254"/>
    <w:rPr>
      <w:kern w:val="2"/>
      <w:sz w:val="21"/>
    </w:rPr>
  </w:style>
  <w:style w:type="paragraph" w:customStyle="1" w:styleId="aa">
    <w:name w:val="一太郎"/>
    <w:rsid w:val="00F82959"/>
    <w:pPr>
      <w:widowControl w:val="0"/>
      <w:wordWrap w:val="0"/>
      <w:autoSpaceDE w:val="0"/>
      <w:autoSpaceDN w:val="0"/>
      <w:adjustRightInd w:val="0"/>
      <w:spacing w:line="360" w:lineRule="exact"/>
      <w:jc w:val="both"/>
    </w:pPr>
    <w:rPr>
      <w:rFonts w:ascii="Times New Roman" w:hAnsi="Times New Roman" w:cs="ＭＳ 明朝"/>
      <w:spacing w:val="18"/>
      <w:sz w:val="21"/>
      <w:szCs w:val="21"/>
    </w:rPr>
  </w:style>
  <w:style w:type="paragraph" w:customStyle="1" w:styleId="Default">
    <w:name w:val="Default"/>
    <w:rsid w:val="003C144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3E63-A84F-439E-9481-66121C90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未熟児養育医療実施要領</vt:lpstr>
      <vt:lpstr>未熟児養育医療実施要領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未熟児養育医療実施要領</dc:title>
  <dc:subject/>
  <dc:creator>福祉保健部</dc:creator>
  <cp:keywords/>
  <cp:lastModifiedBy>Hidenori Suzuki</cp:lastModifiedBy>
  <cp:revision>2</cp:revision>
  <cp:lastPrinted>2020-08-05T05:53:00Z</cp:lastPrinted>
  <dcterms:created xsi:type="dcterms:W3CDTF">2025-09-14T04:23:00Z</dcterms:created>
  <dcterms:modified xsi:type="dcterms:W3CDTF">2025-09-14T04:23:00Z</dcterms:modified>
</cp:coreProperties>
</file>