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DEF" w:rsidRPr="00546138" w:rsidRDefault="00342DEF" w:rsidP="00342DEF">
      <w:pPr>
        <w:overflowPunct w:val="0"/>
        <w:autoSpaceDE w:val="0"/>
        <w:autoSpaceDN w:val="0"/>
        <w:rPr>
          <w:rFonts w:hAnsi="Courier New"/>
          <w:szCs w:val="20"/>
        </w:rPr>
      </w:pPr>
      <w:r w:rsidRPr="00546138">
        <w:rPr>
          <w:rFonts w:hAnsi="Courier New" w:hint="eastAsia"/>
          <w:szCs w:val="20"/>
        </w:rPr>
        <w:t>様式第</w:t>
      </w:r>
      <w:r w:rsidRPr="00546138">
        <w:rPr>
          <w:rFonts w:hAnsi="Courier New" w:hint="eastAsia"/>
          <w:szCs w:val="20"/>
        </w:rPr>
        <w:t>2</w:t>
      </w:r>
      <w:r w:rsidRPr="00546138">
        <w:rPr>
          <w:rFonts w:hAnsi="Courier New" w:hint="eastAsia"/>
          <w:szCs w:val="20"/>
        </w:rPr>
        <w:t>号</w:t>
      </w:r>
      <w:r w:rsidRPr="00546138">
        <w:rPr>
          <w:rFonts w:hAnsi="Courier New"/>
          <w:szCs w:val="20"/>
        </w:rPr>
        <w:t>(</w:t>
      </w:r>
      <w:r w:rsidRPr="00546138">
        <w:rPr>
          <w:rFonts w:hAnsi="Courier New" w:hint="eastAsia"/>
          <w:szCs w:val="20"/>
        </w:rPr>
        <w:t>第</w:t>
      </w:r>
      <w:r w:rsidRPr="00546138">
        <w:rPr>
          <w:rFonts w:hAnsi="Courier New" w:hint="eastAsia"/>
          <w:szCs w:val="20"/>
        </w:rPr>
        <w:t>2</w:t>
      </w:r>
      <w:r w:rsidRPr="00546138">
        <w:rPr>
          <w:rFonts w:hAnsi="Courier New" w:hint="eastAsia"/>
          <w:szCs w:val="20"/>
        </w:rPr>
        <w:t>条関係</w:t>
      </w:r>
      <w:r w:rsidRPr="00546138">
        <w:rPr>
          <w:rFonts w:hAnsi="Courier New"/>
          <w:szCs w:val="2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96"/>
        <w:gridCol w:w="6282"/>
        <w:gridCol w:w="318"/>
      </w:tblGrid>
      <w:tr w:rsidR="00342DEF" w:rsidRPr="00546138" w:rsidTr="00342DEF">
        <w:trPr>
          <w:cantSplit/>
          <w:trHeight w:val="5375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排水設備設置延期決定通知書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/>
                <w:szCs w:val="20"/>
                <w:lang w:eastAsia="zh-TW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546138">
              <w:rPr>
                <w:rFonts w:ascii="ＭＳ 明朝" w:hAnsi="Courier New" w:hint="eastAsia"/>
                <w:szCs w:val="20"/>
                <w:lang w:eastAsia="zh-CN"/>
              </w:rPr>
              <w:t xml:space="preserve">第　　　　　号　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546138">
              <w:rPr>
                <w:rFonts w:ascii="ＭＳ 明朝" w:hAnsi="Courier New" w:hint="eastAsia"/>
                <w:szCs w:val="20"/>
                <w:lang w:eastAsia="zh-CN"/>
              </w:rPr>
              <w:t xml:space="preserve">年　　月　　日　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CN"/>
              </w:rPr>
              <w:t xml:space="preserve">　　　　　　　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様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/>
                <w:szCs w:val="20"/>
                <w:lang w:eastAsia="zh-TW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出雲市上下水道事業管理者　　　　</w:t>
            </w:r>
            <w:r w:rsidRPr="00546138">
              <w:rPr>
                <w:rFonts w:hAnsi="Courier New"/>
                <w:szCs w:val="20"/>
                <w:lang w:eastAsia="zh-TW"/>
              </w:rPr>
              <w:fldChar w:fldCharType="begin"/>
            </w:r>
            <w:r w:rsidRPr="00546138">
              <w:rPr>
                <w:rFonts w:ascii="ＭＳ 明朝" w:eastAsia="PMingLiU" w:hAnsi="Courier New"/>
                <w:szCs w:val="20"/>
                <w:lang w:eastAsia="zh-TW"/>
              </w:rPr>
              <w:instrText xml:space="preserve"> </w:instrText>
            </w:r>
            <w:r w:rsidRPr="00546138">
              <w:rPr>
                <w:rFonts w:ascii="ＭＳ 明朝" w:eastAsia="PMingLiU" w:hAnsi="Courier New" w:hint="eastAsia"/>
                <w:szCs w:val="20"/>
                <w:lang w:eastAsia="zh-TW"/>
              </w:rPr>
              <w:instrText>eq \o\ac(</w:instrText>
            </w:r>
            <w:r w:rsidRPr="00546138">
              <w:rPr>
                <w:rFonts w:ascii="ＭＳ 明朝" w:eastAsia="PMingLiU" w:hAnsi="Courier New" w:hint="eastAsia"/>
                <w:szCs w:val="20"/>
                <w:lang w:eastAsia="zh-TW"/>
              </w:rPr>
              <w:instrText>□</w:instrText>
            </w:r>
            <w:r w:rsidRPr="00546138">
              <w:rPr>
                <w:rFonts w:ascii="ＭＳ 明朝" w:eastAsia="PMingLiU" w:hAnsi="Courier New" w:hint="eastAsia"/>
                <w:szCs w:val="20"/>
                <w:lang w:eastAsia="zh-TW"/>
              </w:rPr>
              <w:instrText>,</w:instrText>
            </w:r>
            <w:r w:rsidRPr="00546138">
              <w:rPr>
                <w:rFonts w:ascii="ＭＳ 明朝" w:eastAsia="PMingLiU" w:hAnsi="Courier New" w:hint="eastAsia"/>
                <w:position w:val="1"/>
                <w:sz w:val="14"/>
                <w:szCs w:val="20"/>
                <w:lang w:eastAsia="zh-TW"/>
              </w:rPr>
              <w:instrText>印</w:instrText>
            </w:r>
            <w:r w:rsidRPr="00546138">
              <w:rPr>
                <w:rFonts w:ascii="ＭＳ 明朝" w:eastAsia="PMingLiU" w:hAnsi="Courier New" w:hint="eastAsia"/>
                <w:szCs w:val="20"/>
                <w:lang w:eastAsia="zh-TW"/>
              </w:rPr>
              <w:instrText>)</w:instrText>
            </w:r>
            <w:r w:rsidRPr="00546138">
              <w:rPr>
                <w:rFonts w:hAnsi="Courier New"/>
                <w:szCs w:val="20"/>
                <w:lang w:eastAsia="zh-TW"/>
              </w:rPr>
              <w:fldChar w:fldCharType="separate"/>
            </w:r>
            <w:r w:rsidRPr="00546138">
              <w:rPr>
                <w:rFonts w:hAnsi="Courier New"/>
                <w:szCs w:val="20"/>
                <w:lang w:eastAsia="zh-TW"/>
              </w:rPr>
              <w:fldChar w:fldCharType="end"/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年　　月　　日付けで申請のあった排水設備の設置の延期については、次のとおり決定したので通知します。</w:t>
            </w:r>
          </w:p>
        </w:tc>
      </w:tr>
      <w:tr w:rsidR="00342DEF" w:rsidRPr="00546138" w:rsidTr="00342DEF">
        <w:trPr>
          <w:cantSplit/>
          <w:trHeight w:val="6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決定区分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□承認します　　　　□承認しません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342DEF" w:rsidRPr="00546138" w:rsidTr="00342DEF">
        <w:trPr>
          <w:cantSplit/>
          <w:trHeight w:val="6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342DEF" w:rsidRPr="00546138" w:rsidTr="00342DEF">
        <w:trPr>
          <w:cantSplit/>
          <w:trHeight w:val="703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40"/>
                <w:szCs w:val="20"/>
              </w:rPr>
              <w:t>公示によ</w:t>
            </w:r>
            <w:r w:rsidRPr="00546138">
              <w:rPr>
                <w:rFonts w:ascii="ＭＳ 明朝" w:hAnsi="Courier New" w:hint="eastAsia"/>
                <w:szCs w:val="20"/>
              </w:rPr>
              <w:t>る設置期限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　月　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342DEF" w:rsidRPr="00546138" w:rsidTr="00342DEF">
        <w:trPr>
          <w:cantSplit/>
          <w:trHeight w:val="84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延期を認める期間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　月　　　日から</w:t>
            </w:r>
          </w:p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　月　　　日まで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342DEF" w:rsidRPr="00546138" w:rsidTr="00342DEF">
        <w:trPr>
          <w:cantSplit/>
          <w:trHeight w:val="569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40"/>
                <w:szCs w:val="20"/>
              </w:rPr>
              <w:t>決定の理</w:t>
            </w:r>
            <w:r w:rsidRPr="00546138">
              <w:rPr>
                <w:rFonts w:ascii="ＭＳ 明朝" w:hAnsi="Courier New" w:hint="eastAsia"/>
                <w:szCs w:val="20"/>
              </w:rPr>
              <w:t>由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342DEF" w:rsidRPr="00546138" w:rsidTr="00342DEF">
        <w:trPr>
          <w:cantSplit/>
          <w:trHeight w:val="55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300"/>
                <w:szCs w:val="20"/>
              </w:rPr>
              <w:t>備</w:t>
            </w:r>
            <w:r w:rsidRPr="00546138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342DEF" w:rsidRPr="00546138" w:rsidTr="00342DEF">
        <w:trPr>
          <w:cantSplit/>
          <w:trHeight w:val="2955"/>
        </w:trPr>
        <w:tc>
          <w:tcPr>
            <w:tcW w:w="85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EF" w:rsidRPr="00546138" w:rsidRDefault="00342DEF" w:rsidP="00342DEF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342DEF" w:rsidRPr="00546138" w:rsidRDefault="00342DEF" w:rsidP="00342DEF">
            <w:pPr>
              <w:ind w:firstLineChars="200" w:firstLine="425"/>
              <w:rPr>
                <w:rFonts w:ascii="ＭＳ 明朝" w:hAnsi="ＭＳ 明朝" w:hint="eastAsia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342DEF" w:rsidRPr="00546138" w:rsidRDefault="00342DEF" w:rsidP="00342DEF">
            <w:pPr>
              <w:ind w:left="425" w:hangingChars="200" w:hanging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342DEF" w:rsidRPr="00546138" w:rsidRDefault="00342DEF" w:rsidP="00342DEF">
            <w:pPr>
              <w:ind w:leftChars="200" w:left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342DEF" w:rsidRDefault="00342DEF" w:rsidP="00342DEF">
            <w:pPr>
              <w:ind w:leftChars="200" w:left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546138">
              <w:rPr>
                <w:rFonts w:ascii="ＭＳ 明朝" w:hAnsi="ＭＳ 明朝" w:hint="eastAsia"/>
                <w:szCs w:val="21"/>
              </w:rPr>
              <w:t>となります。）、処分の取消しの訴えを提</w:t>
            </w:r>
          </w:p>
          <w:p w:rsidR="00342DEF" w:rsidRPr="00546138" w:rsidRDefault="00342DEF" w:rsidP="00342DEF">
            <w:pPr>
              <w:ind w:leftChars="200" w:left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起することができます。</w:t>
            </w:r>
          </w:p>
          <w:p w:rsidR="00342DEF" w:rsidRPr="00546138" w:rsidRDefault="00342DEF" w:rsidP="00342DEF">
            <w:pPr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342DEF" w:rsidRPr="00546138" w:rsidRDefault="00342DEF" w:rsidP="00342DEF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年を経過した場合は、審査請求をすることや処分の取消しの訴えを提起することは</w:t>
            </w:r>
          </w:p>
          <w:p w:rsidR="00342DEF" w:rsidRPr="00546138" w:rsidRDefault="00342DEF" w:rsidP="00342DEF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できなくなります。なお、正当な理由があるときは、上記の期間やこの処分があっ</w:t>
            </w:r>
          </w:p>
          <w:p w:rsidR="00342DEF" w:rsidRPr="00546138" w:rsidRDefault="00342DEF" w:rsidP="00342DEF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た日の翌日から起算して１年を経過した後であっても審査請求をすることや処分の</w:t>
            </w:r>
          </w:p>
          <w:p w:rsidR="00342DEF" w:rsidRPr="00546138" w:rsidRDefault="00342DEF" w:rsidP="00342DEF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546138">
              <w:rPr>
                <w:rFonts w:ascii="ＭＳ 明朝" w:hAnsi="ＭＳ 明朝" w:hint="eastAsia"/>
                <w:szCs w:val="21"/>
              </w:rPr>
              <w:t>取消しの訴えを提起することが認められる場合があります。</w:t>
            </w:r>
          </w:p>
          <w:p w:rsidR="00342DEF" w:rsidRPr="00546138" w:rsidRDefault="00342DEF" w:rsidP="00342DEF">
            <w:pPr>
              <w:ind w:firstLineChars="100" w:firstLine="213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A09E9" w:rsidRPr="00342DEF" w:rsidRDefault="003A09E9"/>
    <w:sectPr w:rsidR="003A09E9" w:rsidRPr="00342DEF" w:rsidSect="00342DEF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6F5" w:rsidRDefault="002956F5" w:rsidP="002956F5">
      <w:r>
        <w:separator/>
      </w:r>
    </w:p>
  </w:endnote>
  <w:endnote w:type="continuationSeparator" w:id="0">
    <w:p w:rsidR="002956F5" w:rsidRDefault="002956F5" w:rsidP="0029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6F5" w:rsidRDefault="002956F5" w:rsidP="002956F5">
      <w:r>
        <w:separator/>
      </w:r>
    </w:p>
  </w:footnote>
  <w:footnote w:type="continuationSeparator" w:id="0">
    <w:p w:rsidR="002956F5" w:rsidRDefault="002956F5" w:rsidP="0029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DEF"/>
    <w:rsid w:val="00284CD0"/>
    <w:rsid w:val="002956F5"/>
    <w:rsid w:val="00342DEF"/>
    <w:rsid w:val="003A09E9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5F681-124B-4233-A238-5CD4ED62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6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5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6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