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1FF" w:rsidRPr="00587953" w:rsidRDefault="008301FF" w:rsidP="008301FF">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5</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8</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918"/>
        <w:gridCol w:w="6103"/>
        <w:gridCol w:w="280"/>
      </w:tblGrid>
      <w:tr w:rsidR="008301FF" w:rsidRPr="00587953" w:rsidTr="008301FF">
        <w:trPr>
          <w:trHeight w:val="3195"/>
        </w:trPr>
        <w:tc>
          <w:tcPr>
            <w:tcW w:w="8511" w:type="dxa"/>
            <w:gridSpan w:val="4"/>
            <w:tcBorders>
              <w:bottom w:val="nil"/>
            </w:tcBorders>
          </w:tcPr>
          <w:p w:rsidR="008301FF" w:rsidRPr="00587953" w:rsidRDefault="008301FF" w:rsidP="008301FF">
            <w:pPr>
              <w:wordWrap w:val="0"/>
              <w:overflowPunct w:val="0"/>
              <w:autoSpaceDE w:val="0"/>
              <w:autoSpaceDN w:val="0"/>
              <w:ind w:right="113"/>
              <w:rPr>
                <w:rFonts w:ascii="ＭＳ 明朝" w:hAnsi="Courier New" w:hint="eastAsia"/>
                <w:szCs w:val="20"/>
              </w:rPr>
            </w:pPr>
          </w:p>
          <w:p w:rsidR="008301FF" w:rsidRPr="00587953" w:rsidRDefault="008301FF" w:rsidP="008301FF">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漁業集落排水事業受益者分担金徴収猶予決定通知書</w:t>
            </w:r>
          </w:p>
          <w:p w:rsidR="008301FF" w:rsidRPr="00587953" w:rsidRDefault="008301FF" w:rsidP="008301FF">
            <w:pPr>
              <w:wordWrap w:val="0"/>
              <w:overflowPunct w:val="0"/>
              <w:autoSpaceDE w:val="0"/>
              <w:autoSpaceDN w:val="0"/>
              <w:ind w:right="113"/>
              <w:rPr>
                <w:rFonts w:ascii="ＭＳ 明朝" w:hAnsi="Courier New" w:hint="eastAsia"/>
                <w:szCs w:val="20"/>
              </w:rPr>
            </w:pPr>
          </w:p>
          <w:p w:rsidR="008301FF" w:rsidRPr="00587953" w:rsidRDefault="008301FF" w:rsidP="008301FF">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第　　　　　号 </w:t>
            </w:r>
          </w:p>
          <w:p w:rsidR="008301FF" w:rsidRPr="00587953" w:rsidRDefault="008301FF" w:rsidP="008301FF">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年　　月　　日 </w:t>
            </w:r>
          </w:p>
          <w:p w:rsidR="008301FF" w:rsidRPr="00587953" w:rsidRDefault="008301FF" w:rsidP="008301FF">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p w:rsidR="008301FF" w:rsidRPr="00587953" w:rsidRDefault="008301FF" w:rsidP="008301FF">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様</w:t>
            </w:r>
          </w:p>
          <w:p w:rsidR="008301FF" w:rsidRPr="00587953" w:rsidRDefault="008301FF" w:rsidP="008301FF">
            <w:pPr>
              <w:wordWrap w:val="0"/>
              <w:overflowPunct w:val="0"/>
              <w:autoSpaceDE w:val="0"/>
              <w:autoSpaceDN w:val="0"/>
              <w:ind w:right="113"/>
              <w:rPr>
                <w:rFonts w:ascii="ＭＳ 明朝" w:hAnsi="Courier New" w:hint="eastAsia"/>
                <w:szCs w:val="20"/>
              </w:rPr>
            </w:pPr>
          </w:p>
          <w:p w:rsidR="008301FF" w:rsidRPr="00587953" w:rsidRDefault="008301FF" w:rsidP="008301FF">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0"/>
              </w:rPr>
              <w:t xml:space="preserve">　　　 </w:t>
            </w:r>
          </w:p>
          <w:p w:rsidR="008301FF" w:rsidRPr="00587953" w:rsidRDefault="008301FF" w:rsidP="008301FF">
            <w:pPr>
              <w:wordWrap w:val="0"/>
              <w:overflowPunct w:val="0"/>
              <w:autoSpaceDE w:val="0"/>
              <w:autoSpaceDN w:val="0"/>
              <w:ind w:right="113"/>
              <w:rPr>
                <w:rFonts w:ascii="ＭＳ 明朝" w:hAnsi="Courier New" w:hint="eastAsia"/>
                <w:szCs w:val="20"/>
              </w:rPr>
            </w:pPr>
          </w:p>
          <w:p w:rsidR="008301FF" w:rsidRPr="00587953" w:rsidRDefault="008301FF" w:rsidP="008301FF">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年　　月　　日付けで申請のありました漁業集落排水事業受益者分担金の徴収猶予については、下記のとおり決定しましたので、出雲市漁業集落排水事業受益者分担に関する条例施行規程第8条第2項の規定により通知します。</w:t>
            </w:r>
          </w:p>
        </w:tc>
      </w:tr>
      <w:tr w:rsidR="008301FF" w:rsidRPr="00587953" w:rsidTr="008301FF">
        <w:trPr>
          <w:cantSplit/>
          <w:trHeight w:val="700"/>
        </w:trPr>
        <w:tc>
          <w:tcPr>
            <w:tcW w:w="210" w:type="dxa"/>
            <w:vMerge w:val="restart"/>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1918" w:type="dxa"/>
            <w:vAlign w:val="center"/>
          </w:tcPr>
          <w:p w:rsidR="008301FF" w:rsidRPr="00587953" w:rsidRDefault="008301FF" w:rsidP="008301FF">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決定区分</w:t>
            </w:r>
          </w:p>
        </w:tc>
        <w:tc>
          <w:tcPr>
            <w:tcW w:w="6103" w:type="dxa"/>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□徴収猶予します　□徴収猶予しません</w:t>
            </w:r>
          </w:p>
        </w:tc>
        <w:tc>
          <w:tcPr>
            <w:tcW w:w="280" w:type="dxa"/>
            <w:vMerge w:val="restart"/>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r>
      <w:tr w:rsidR="008301FF" w:rsidRPr="00587953" w:rsidTr="008301FF">
        <w:trPr>
          <w:cantSplit/>
          <w:trHeight w:val="1615"/>
        </w:trPr>
        <w:tc>
          <w:tcPr>
            <w:tcW w:w="21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noProof/>
                <w:szCs w:val="20"/>
              </w:rPr>
            </w:pPr>
          </w:p>
        </w:tc>
        <w:tc>
          <w:tcPr>
            <w:tcW w:w="1918" w:type="dxa"/>
            <w:vAlign w:val="center"/>
          </w:tcPr>
          <w:p w:rsidR="008301FF" w:rsidRPr="00587953" w:rsidRDefault="008301FF" w:rsidP="008301FF">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決定理由</w:t>
            </w:r>
          </w:p>
        </w:tc>
        <w:tc>
          <w:tcPr>
            <w:tcW w:w="6103" w:type="dxa"/>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8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p>
        </w:tc>
      </w:tr>
      <w:tr w:rsidR="008301FF" w:rsidRPr="00587953" w:rsidTr="008301FF">
        <w:trPr>
          <w:cantSplit/>
          <w:trHeight w:val="700"/>
        </w:trPr>
        <w:tc>
          <w:tcPr>
            <w:tcW w:w="21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noProof/>
                <w:szCs w:val="20"/>
              </w:rPr>
            </w:pPr>
          </w:p>
        </w:tc>
        <w:tc>
          <w:tcPr>
            <w:tcW w:w="1918" w:type="dxa"/>
            <w:vAlign w:val="center"/>
          </w:tcPr>
          <w:p w:rsidR="008301FF" w:rsidRPr="00587953" w:rsidRDefault="008301FF" w:rsidP="008301FF">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徴収猶予額</w:t>
            </w:r>
          </w:p>
        </w:tc>
        <w:tc>
          <w:tcPr>
            <w:tcW w:w="6103" w:type="dxa"/>
            <w:vAlign w:val="center"/>
          </w:tcPr>
          <w:p w:rsidR="008301FF" w:rsidRPr="00587953" w:rsidRDefault="008301FF" w:rsidP="008301FF">
            <w:pPr>
              <w:wordWrap w:val="0"/>
              <w:overflowPunct w:val="0"/>
              <w:autoSpaceDE w:val="0"/>
              <w:autoSpaceDN w:val="0"/>
              <w:jc w:val="right"/>
              <w:rPr>
                <w:rFonts w:ascii="ＭＳ 明朝" w:hAnsi="Courier New" w:hint="eastAsia"/>
                <w:noProof/>
                <w:szCs w:val="20"/>
              </w:rPr>
            </w:pPr>
            <w:r w:rsidRPr="00587953">
              <w:rPr>
                <w:rFonts w:ascii="ＭＳ 明朝" w:hAnsi="Courier New" w:hint="eastAsia"/>
                <w:noProof/>
                <w:szCs w:val="20"/>
              </w:rPr>
              <w:t xml:space="preserve">円　</w:t>
            </w:r>
          </w:p>
        </w:tc>
        <w:tc>
          <w:tcPr>
            <w:tcW w:w="28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p>
        </w:tc>
      </w:tr>
      <w:tr w:rsidR="008301FF" w:rsidRPr="00587953" w:rsidTr="008301FF">
        <w:trPr>
          <w:cantSplit/>
          <w:trHeight w:val="700"/>
        </w:trPr>
        <w:tc>
          <w:tcPr>
            <w:tcW w:w="21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noProof/>
                <w:szCs w:val="20"/>
              </w:rPr>
            </w:pPr>
          </w:p>
        </w:tc>
        <w:tc>
          <w:tcPr>
            <w:tcW w:w="1918" w:type="dxa"/>
            <w:vAlign w:val="center"/>
          </w:tcPr>
          <w:p w:rsidR="008301FF" w:rsidRPr="00587953" w:rsidRDefault="008301FF" w:rsidP="008301FF">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徴収猶予期間</w:t>
            </w:r>
          </w:p>
        </w:tc>
        <w:tc>
          <w:tcPr>
            <w:tcW w:w="6103" w:type="dxa"/>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年度　期分から　　年度　期分までの　期分</w:t>
            </w:r>
          </w:p>
        </w:tc>
        <w:tc>
          <w:tcPr>
            <w:tcW w:w="28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p>
        </w:tc>
      </w:tr>
      <w:tr w:rsidR="008301FF" w:rsidRPr="00587953" w:rsidTr="008301FF">
        <w:trPr>
          <w:cantSplit/>
          <w:trHeight w:val="1070"/>
        </w:trPr>
        <w:tc>
          <w:tcPr>
            <w:tcW w:w="21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noProof/>
                <w:szCs w:val="20"/>
              </w:rPr>
            </w:pPr>
          </w:p>
        </w:tc>
        <w:tc>
          <w:tcPr>
            <w:tcW w:w="1918" w:type="dxa"/>
            <w:vAlign w:val="center"/>
          </w:tcPr>
          <w:p w:rsidR="008301FF" w:rsidRPr="00587953" w:rsidRDefault="008301FF" w:rsidP="008301FF">
            <w:pPr>
              <w:wordWrap w:val="0"/>
              <w:overflowPunct w:val="0"/>
              <w:autoSpaceDE w:val="0"/>
              <w:autoSpaceDN w:val="0"/>
              <w:ind w:right="113"/>
              <w:jc w:val="distribute"/>
              <w:rPr>
                <w:rFonts w:ascii="ＭＳ 明朝" w:hAnsi="Courier New" w:hint="eastAsia"/>
                <w:noProof/>
                <w:szCs w:val="20"/>
              </w:rPr>
            </w:pPr>
            <w:r w:rsidRPr="00587953">
              <w:rPr>
                <w:rFonts w:ascii="ＭＳ 明朝" w:hAnsi="Courier New" w:hint="eastAsia"/>
                <w:noProof/>
                <w:szCs w:val="20"/>
              </w:rPr>
              <w:t>備考</w:t>
            </w:r>
          </w:p>
        </w:tc>
        <w:tc>
          <w:tcPr>
            <w:tcW w:w="6103" w:type="dxa"/>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r w:rsidRPr="00587953">
              <w:rPr>
                <w:rFonts w:ascii="ＭＳ 明朝" w:hAnsi="Courier New" w:hint="eastAsia"/>
                <w:noProof/>
                <w:szCs w:val="20"/>
              </w:rPr>
              <w:t xml:space="preserve">　</w:t>
            </w:r>
          </w:p>
        </w:tc>
        <w:tc>
          <w:tcPr>
            <w:tcW w:w="280" w:type="dxa"/>
            <w:vMerge/>
            <w:tcBorders>
              <w:top w:val="nil"/>
              <w:bottom w:val="nil"/>
            </w:tcBorders>
            <w:vAlign w:val="center"/>
          </w:tcPr>
          <w:p w:rsidR="008301FF" w:rsidRPr="00587953" w:rsidRDefault="008301FF" w:rsidP="008301FF">
            <w:pPr>
              <w:wordWrap w:val="0"/>
              <w:overflowPunct w:val="0"/>
              <w:autoSpaceDE w:val="0"/>
              <w:autoSpaceDN w:val="0"/>
              <w:ind w:right="113"/>
              <w:rPr>
                <w:rFonts w:ascii="ＭＳ 明朝" w:hAnsi="Courier New" w:hint="eastAsia"/>
                <w:noProof/>
                <w:szCs w:val="20"/>
              </w:rPr>
            </w:pPr>
          </w:p>
        </w:tc>
      </w:tr>
      <w:tr w:rsidR="008301FF" w:rsidRPr="00587953" w:rsidTr="008301FF">
        <w:trPr>
          <w:cantSplit/>
          <w:trHeight w:val="2747"/>
        </w:trPr>
        <w:tc>
          <w:tcPr>
            <w:tcW w:w="8511" w:type="dxa"/>
            <w:gridSpan w:val="4"/>
            <w:tcBorders>
              <w:top w:val="nil"/>
            </w:tcBorders>
            <w:vAlign w:val="center"/>
          </w:tcPr>
          <w:p w:rsidR="008301FF" w:rsidRPr="00587953" w:rsidRDefault="008301FF" w:rsidP="008301FF">
            <w:pPr>
              <w:wordWrap w:val="0"/>
              <w:overflowPunct w:val="0"/>
              <w:autoSpaceDE w:val="0"/>
              <w:autoSpaceDN w:val="0"/>
              <w:rPr>
                <w:rFonts w:ascii="ＭＳ 明朝" w:hAnsi="Courier New"/>
                <w:szCs w:val="20"/>
              </w:rPr>
            </w:pPr>
          </w:p>
          <w:p w:rsidR="008301FF" w:rsidRPr="00587953" w:rsidRDefault="008301FF" w:rsidP="008301FF">
            <w:pPr>
              <w:spacing w:line="180" w:lineRule="exact"/>
              <w:rPr>
                <w:rFonts w:ascii="ＭＳ 明朝" w:hAnsi="ＭＳ 明朝"/>
                <w:sz w:val="16"/>
                <w:szCs w:val="16"/>
              </w:rPr>
            </w:pPr>
          </w:p>
          <w:p w:rsidR="008301FF" w:rsidRPr="00587953" w:rsidRDefault="008301FF" w:rsidP="008301FF">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8301FF" w:rsidRPr="00587953" w:rsidRDefault="008301FF" w:rsidP="008301FF">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301FF" w:rsidRPr="00587953" w:rsidRDefault="008301FF" w:rsidP="008301FF">
            <w:pPr>
              <w:spacing w:line="180" w:lineRule="exact"/>
              <w:ind w:leftChars="100" w:left="203"/>
              <w:rPr>
                <w:rFonts w:ascii="ＭＳ 明朝" w:hAnsi="ＭＳ 明朝"/>
                <w:sz w:val="16"/>
                <w:szCs w:val="16"/>
              </w:rPr>
            </w:pPr>
            <w:r w:rsidRPr="00587953">
              <w:rPr>
                <w:rFonts w:ascii="ＭＳ 明朝" w:hAnsi="ＭＳ 明朝" w:hint="eastAsia"/>
                <w:sz w:val="16"/>
                <w:szCs w:val="16"/>
              </w:rPr>
              <w:t>（１）審査請求があった日から３か月を経過しても裁決がないとき。</w:t>
            </w:r>
          </w:p>
          <w:p w:rsidR="008301FF" w:rsidRPr="00587953" w:rsidRDefault="008301FF" w:rsidP="008301FF">
            <w:pPr>
              <w:spacing w:line="180" w:lineRule="exact"/>
              <w:ind w:leftChars="100" w:left="203"/>
              <w:rPr>
                <w:rFonts w:ascii="ＭＳ 明朝" w:hAnsi="ＭＳ 明朝"/>
                <w:sz w:val="16"/>
                <w:szCs w:val="16"/>
              </w:rPr>
            </w:pPr>
            <w:r w:rsidRPr="00587953">
              <w:rPr>
                <w:rFonts w:ascii="ＭＳ 明朝" w:hAnsi="ＭＳ 明朝" w:hint="eastAsia"/>
                <w:sz w:val="16"/>
                <w:szCs w:val="16"/>
              </w:rPr>
              <w:t>（２）処分、処分の執行又は手続の続行により生ずる著しい損害を避けるため緊急の必要があると</w:t>
            </w:r>
          </w:p>
          <w:p w:rsidR="008301FF" w:rsidRPr="00587953" w:rsidRDefault="008301FF" w:rsidP="008301FF">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き。</w:t>
            </w:r>
          </w:p>
          <w:p w:rsidR="008301FF" w:rsidRPr="00587953" w:rsidRDefault="008301FF" w:rsidP="008301FF">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（３）その他裁決を経ないことにつき正当な理由があるとき。</w:t>
            </w:r>
          </w:p>
          <w:p w:rsidR="008301FF" w:rsidRPr="00587953" w:rsidRDefault="008301FF" w:rsidP="008301FF">
            <w:pPr>
              <w:spacing w:line="180" w:lineRule="exact"/>
              <w:ind w:leftChars="100" w:left="203"/>
              <w:rPr>
                <w:rFonts w:ascii="ＭＳ 明朝" w:hAnsi="ＭＳ 明朝" w:hint="eastAsia"/>
                <w:sz w:val="16"/>
                <w:szCs w:val="16"/>
              </w:rPr>
            </w:pPr>
            <w:r w:rsidRPr="0058795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587953">
              <w:rPr>
                <w:rFonts w:ascii="ＭＳ 明朝" w:hAnsi="ＭＳ 明朝" w:hint="eastAsia"/>
                <w:sz w:val="16"/>
                <w:szCs w:val="16"/>
              </w:rPr>
              <w:t>となります。）、提起することができます。</w:t>
            </w:r>
          </w:p>
          <w:p w:rsidR="008301FF" w:rsidRPr="00587953" w:rsidRDefault="008301FF" w:rsidP="008301FF">
            <w:pPr>
              <w:overflowPunct w:val="0"/>
              <w:autoSpaceDE w:val="0"/>
              <w:autoSpaceDN w:val="0"/>
              <w:spacing w:line="180" w:lineRule="exact"/>
              <w:ind w:leftChars="100" w:left="203"/>
              <w:rPr>
                <w:rFonts w:ascii="ＭＳ 明朝" w:hAnsi="ＭＳ 明朝"/>
                <w:sz w:val="16"/>
                <w:szCs w:val="16"/>
              </w:rPr>
            </w:pPr>
            <w:r w:rsidRPr="0058795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301FF" w:rsidRPr="00587953" w:rsidRDefault="008301FF" w:rsidP="008301FF">
            <w:pPr>
              <w:overflowPunct w:val="0"/>
              <w:autoSpaceDE w:val="0"/>
              <w:autoSpaceDN w:val="0"/>
              <w:spacing w:line="180" w:lineRule="exact"/>
              <w:ind w:leftChars="100" w:left="203"/>
              <w:rPr>
                <w:rFonts w:ascii="ＭＳ 明朝" w:hAnsi="Courier New"/>
                <w:noProof/>
                <w:sz w:val="16"/>
                <w:szCs w:val="16"/>
              </w:rPr>
            </w:pPr>
            <w:r w:rsidRPr="00587953">
              <w:rPr>
                <w:rFonts w:ascii="ＭＳ 明朝" w:hAnsi="Courier New" w:hint="eastAsia"/>
                <w:noProof/>
                <w:sz w:val="16"/>
                <w:szCs w:val="16"/>
              </w:rPr>
              <w:t>４　徴収猶予の事由が消滅したときは、遅滞なくその旨を市長に届け出てください。</w:t>
            </w:r>
          </w:p>
          <w:p w:rsidR="008301FF" w:rsidRPr="00587953" w:rsidRDefault="008301FF" w:rsidP="008301FF">
            <w:pPr>
              <w:wordWrap w:val="0"/>
              <w:overflowPunct w:val="0"/>
              <w:autoSpaceDE w:val="0"/>
              <w:autoSpaceDN w:val="0"/>
              <w:ind w:right="113"/>
              <w:rPr>
                <w:rFonts w:ascii="ＭＳ 明朝" w:hAnsi="Courier New" w:hint="eastAsia"/>
                <w:noProof/>
                <w:szCs w:val="20"/>
              </w:rPr>
            </w:pPr>
          </w:p>
        </w:tc>
      </w:tr>
    </w:tbl>
    <w:p w:rsidR="003A09E9" w:rsidRPr="008301FF" w:rsidRDefault="003A09E9"/>
    <w:sectPr w:rsidR="003A09E9" w:rsidRPr="008301FF" w:rsidSect="00425A67">
      <w:pgSz w:w="11907" w:h="16839" w:code="9"/>
      <w:pgMar w:top="1134" w:right="1701" w:bottom="1134"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017" w:rsidRDefault="00411017" w:rsidP="00411017">
      <w:r>
        <w:separator/>
      </w:r>
    </w:p>
  </w:endnote>
  <w:endnote w:type="continuationSeparator" w:id="0">
    <w:p w:rsidR="00411017" w:rsidRDefault="00411017" w:rsidP="0041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017" w:rsidRDefault="00411017" w:rsidP="00411017">
      <w:r>
        <w:separator/>
      </w:r>
    </w:p>
  </w:footnote>
  <w:footnote w:type="continuationSeparator" w:id="0">
    <w:p w:rsidR="00411017" w:rsidRDefault="00411017" w:rsidP="00411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1FF"/>
    <w:rsid w:val="00284CD0"/>
    <w:rsid w:val="003A09E9"/>
    <w:rsid w:val="00411017"/>
    <w:rsid w:val="00425A67"/>
    <w:rsid w:val="005017DD"/>
    <w:rsid w:val="006C5FD3"/>
    <w:rsid w:val="008239B4"/>
    <w:rsid w:val="008301FF"/>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4C86402-C53D-4DF9-8E7B-A91684AB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017"/>
    <w:pPr>
      <w:tabs>
        <w:tab w:val="center" w:pos="4252"/>
        <w:tab w:val="right" w:pos="8504"/>
      </w:tabs>
      <w:snapToGrid w:val="0"/>
    </w:pPr>
  </w:style>
  <w:style w:type="character" w:customStyle="1" w:styleId="a4">
    <w:name w:val="ヘッダー (文字)"/>
    <w:basedOn w:val="a0"/>
    <w:link w:val="a3"/>
    <w:uiPriority w:val="99"/>
    <w:rsid w:val="00411017"/>
    <w:rPr>
      <w:kern w:val="2"/>
      <w:sz w:val="21"/>
      <w:szCs w:val="22"/>
    </w:rPr>
  </w:style>
  <w:style w:type="paragraph" w:styleId="a5">
    <w:name w:val="footer"/>
    <w:basedOn w:val="a"/>
    <w:link w:val="a6"/>
    <w:uiPriority w:val="99"/>
    <w:unhideWhenUsed/>
    <w:rsid w:val="00411017"/>
    <w:pPr>
      <w:tabs>
        <w:tab w:val="center" w:pos="4252"/>
        <w:tab w:val="right" w:pos="8504"/>
      </w:tabs>
      <w:snapToGrid w:val="0"/>
    </w:pPr>
  </w:style>
  <w:style w:type="character" w:customStyle="1" w:styleId="a6">
    <w:name w:val="フッター (文字)"/>
    <w:basedOn w:val="a0"/>
    <w:link w:val="a5"/>
    <w:uiPriority w:val="99"/>
    <w:rsid w:val="0041101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