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215C" w:rsidRPr="00587953" w:rsidRDefault="00A7215C" w:rsidP="00A7215C">
      <w:pPr>
        <w:overflowPunct w:val="0"/>
        <w:autoSpaceDE w:val="0"/>
        <w:autoSpaceDN w:val="0"/>
        <w:rPr>
          <w:rFonts w:hAnsi="Courier New" w:hint="eastAsia"/>
          <w:szCs w:val="20"/>
        </w:rPr>
      </w:pPr>
      <w:r w:rsidRPr="00587953">
        <w:rPr>
          <w:rFonts w:hAnsi="Courier New" w:hint="eastAsia"/>
          <w:szCs w:val="20"/>
        </w:rPr>
        <w:t>様式第</w:t>
      </w:r>
      <w:r w:rsidRPr="00587953">
        <w:rPr>
          <w:rFonts w:hAnsi="Courier New" w:hint="eastAsia"/>
          <w:szCs w:val="20"/>
        </w:rPr>
        <w:t>7</w:t>
      </w:r>
      <w:r w:rsidRPr="00587953">
        <w:rPr>
          <w:rFonts w:hAnsi="Courier New" w:hint="eastAsia"/>
          <w:szCs w:val="20"/>
        </w:rPr>
        <w:t>号</w:t>
      </w:r>
      <w:r w:rsidRPr="00587953">
        <w:rPr>
          <w:rFonts w:hAnsi="Courier New" w:hint="eastAsia"/>
          <w:szCs w:val="20"/>
        </w:rPr>
        <w:t>(</w:t>
      </w:r>
      <w:r w:rsidRPr="00587953">
        <w:rPr>
          <w:rFonts w:hAnsi="Courier New" w:hint="eastAsia"/>
          <w:szCs w:val="20"/>
        </w:rPr>
        <w:t>第</w:t>
      </w:r>
      <w:r w:rsidRPr="00587953">
        <w:rPr>
          <w:rFonts w:hAnsi="Courier New" w:hint="eastAsia"/>
          <w:szCs w:val="20"/>
        </w:rPr>
        <w:t>9</w:t>
      </w:r>
      <w:r w:rsidRPr="00587953">
        <w:rPr>
          <w:rFonts w:hAnsi="Courier New" w:hint="eastAsia"/>
          <w:szCs w:val="20"/>
        </w:rPr>
        <w:t>条関係</w:t>
      </w:r>
      <w:r w:rsidRPr="00587953">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918"/>
        <w:gridCol w:w="6103"/>
        <w:gridCol w:w="280"/>
      </w:tblGrid>
      <w:tr w:rsidR="00A7215C" w:rsidRPr="00587953" w:rsidTr="00A7215C">
        <w:trPr>
          <w:trHeight w:val="3195"/>
        </w:trPr>
        <w:tc>
          <w:tcPr>
            <w:tcW w:w="8511" w:type="dxa"/>
            <w:gridSpan w:val="4"/>
            <w:tcBorders>
              <w:bottom w:val="nil"/>
            </w:tcBorders>
          </w:tcPr>
          <w:p w:rsidR="00A7215C" w:rsidRPr="00587953" w:rsidRDefault="00A7215C" w:rsidP="00A7215C">
            <w:pPr>
              <w:wordWrap w:val="0"/>
              <w:overflowPunct w:val="0"/>
              <w:autoSpaceDE w:val="0"/>
              <w:autoSpaceDN w:val="0"/>
              <w:ind w:right="113"/>
              <w:rPr>
                <w:rFonts w:ascii="ＭＳ 明朝" w:hAnsi="Courier New" w:hint="eastAsia"/>
                <w:szCs w:val="20"/>
              </w:rPr>
            </w:pPr>
          </w:p>
          <w:p w:rsidR="00A7215C" w:rsidRPr="00587953" w:rsidRDefault="00A7215C" w:rsidP="00A7215C">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漁業集落排水事業受益者分担金減免決定通知書</w:t>
            </w:r>
          </w:p>
          <w:p w:rsidR="00A7215C" w:rsidRPr="00587953" w:rsidRDefault="00A7215C" w:rsidP="00A7215C">
            <w:pPr>
              <w:wordWrap w:val="0"/>
              <w:overflowPunct w:val="0"/>
              <w:autoSpaceDE w:val="0"/>
              <w:autoSpaceDN w:val="0"/>
              <w:ind w:right="113"/>
              <w:rPr>
                <w:rFonts w:ascii="ＭＳ 明朝" w:hAnsi="Courier New" w:hint="eastAsia"/>
                <w:szCs w:val="20"/>
              </w:rPr>
            </w:pPr>
          </w:p>
          <w:p w:rsidR="00A7215C" w:rsidRPr="00587953" w:rsidRDefault="00A7215C" w:rsidP="00A7215C">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第　　　　　号 </w:t>
            </w:r>
          </w:p>
          <w:p w:rsidR="00A7215C" w:rsidRPr="00587953" w:rsidRDefault="00A7215C" w:rsidP="00A7215C">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年　　月　　日 </w:t>
            </w:r>
          </w:p>
          <w:p w:rsidR="00A7215C" w:rsidRPr="00587953" w:rsidRDefault="00A7215C" w:rsidP="00A7215C">
            <w:pPr>
              <w:wordWrap w:val="0"/>
              <w:overflowPunct w:val="0"/>
              <w:autoSpaceDE w:val="0"/>
              <w:autoSpaceDN w:val="0"/>
              <w:ind w:right="113"/>
              <w:rPr>
                <w:rFonts w:ascii="ＭＳ 明朝" w:hAnsi="Courier New" w:hint="eastAsia"/>
                <w:szCs w:val="20"/>
              </w:rPr>
            </w:pPr>
          </w:p>
          <w:p w:rsidR="00A7215C" w:rsidRPr="00587953" w:rsidRDefault="00A7215C" w:rsidP="00A7215C">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様</w:t>
            </w:r>
          </w:p>
          <w:p w:rsidR="00A7215C" w:rsidRPr="00587953" w:rsidRDefault="00A7215C" w:rsidP="00A7215C">
            <w:pPr>
              <w:wordWrap w:val="0"/>
              <w:overflowPunct w:val="0"/>
              <w:autoSpaceDE w:val="0"/>
              <w:autoSpaceDN w:val="0"/>
              <w:ind w:right="113"/>
              <w:rPr>
                <w:rFonts w:ascii="ＭＳ 明朝" w:hAnsi="Courier New" w:hint="eastAsia"/>
                <w:szCs w:val="20"/>
              </w:rPr>
            </w:pPr>
          </w:p>
          <w:p w:rsidR="00A7215C" w:rsidRPr="00587953" w:rsidRDefault="00A7215C" w:rsidP="00A7215C">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出雲市上下水道事業管理者　　　　</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ＭＳ 明朝" w:hAnsi="Courier New" w:hint="eastAsia"/>
                <w:position w:val="1"/>
                <w:sz w:val="14"/>
                <w:szCs w:val="20"/>
              </w:rPr>
              <w:instrText>印</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r w:rsidRPr="00587953">
              <w:rPr>
                <w:rFonts w:ascii="ＭＳ 明朝" w:hAnsi="Courier New" w:hint="eastAsia"/>
                <w:szCs w:val="20"/>
              </w:rPr>
              <w:t xml:space="preserve">　　　 </w:t>
            </w:r>
          </w:p>
          <w:p w:rsidR="00A7215C" w:rsidRPr="00587953" w:rsidRDefault="00A7215C" w:rsidP="00A7215C">
            <w:pPr>
              <w:wordWrap w:val="0"/>
              <w:overflowPunct w:val="0"/>
              <w:autoSpaceDE w:val="0"/>
              <w:autoSpaceDN w:val="0"/>
              <w:ind w:right="113"/>
              <w:rPr>
                <w:rFonts w:ascii="ＭＳ 明朝" w:hAnsi="Courier New" w:hint="eastAsia"/>
                <w:szCs w:val="20"/>
              </w:rPr>
            </w:pPr>
          </w:p>
          <w:p w:rsidR="00A7215C" w:rsidRPr="00587953" w:rsidRDefault="00A7215C" w:rsidP="00A7215C">
            <w:pPr>
              <w:wordWrap w:val="0"/>
              <w:overflowPunct w:val="0"/>
              <w:autoSpaceDE w:val="0"/>
              <w:autoSpaceDN w:val="0"/>
              <w:spacing w:line="360" w:lineRule="auto"/>
              <w:ind w:right="113"/>
              <w:rPr>
                <w:rFonts w:ascii="ＭＳ 明朝" w:hAnsi="Courier New" w:hint="eastAsia"/>
                <w:szCs w:val="20"/>
              </w:rPr>
            </w:pPr>
            <w:r w:rsidRPr="00587953">
              <w:rPr>
                <w:rFonts w:ascii="ＭＳ 明朝" w:hAnsi="Courier New" w:hint="eastAsia"/>
                <w:szCs w:val="20"/>
              </w:rPr>
              <w:t xml:space="preserve">　　　　　年　　月　　日付けで申請のありました漁業集落排水事業受益者分担金の減免については、下記のとおり決定しましたので、出雲市漁業集落排水事業受益者分担に関する条例施行規程第9条第2項の規定により通知します。</w:t>
            </w:r>
          </w:p>
        </w:tc>
      </w:tr>
      <w:tr w:rsidR="00A7215C" w:rsidRPr="00587953" w:rsidTr="00A7215C">
        <w:trPr>
          <w:cantSplit/>
          <w:trHeight w:val="700"/>
        </w:trPr>
        <w:tc>
          <w:tcPr>
            <w:tcW w:w="210" w:type="dxa"/>
            <w:vMerge w:val="restart"/>
            <w:tcBorders>
              <w:top w:val="nil"/>
              <w:bottom w:val="nil"/>
            </w:tcBorders>
            <w:vAlign w:val="center"/>
          </w:tcPr>
          <w:p w:rsidR="00A7215C" w:rsidRPr="00587953" w:rsidRDefault="00A7215C" w:rsidP="00A7215C">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1918" w:type="dxa"/>
            <w:vAlign w:val="center"/>
          </w:tcPr>
          <w:p w:rsidR="00A7215C" w:rsidRPr="00587953" w:rsidRDefault="00A7215C" w:rsidP="00A7215C">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決定区分</w:t>
            </w:r>
          </w:p>
        </w:tc>
        <w:tc>
          <w:tcPr>
            <w:tcW w:w="6103" w:type="dxa"/>
            <w:vAlign w:val="center"/>
          </w:tcPr>
          <w:p w:rsidR="00A7215C" w:rsidRPr="00587953" w:rsidRDefault="00A7215C" w:rsidP="00A7215C">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□減免します　□減免しません</w:t>
            </w:r>
          </w:p>
        </w:tc>
        <w:tc>
          <w:tcPr>
            <w:tcW w:w="280" w:type="dxa"/>
            <w:vMerge w:val="restart"/>
            <w:tcBorders>
              <w:top w:val="nil"/>
              <w:bottom w:val="nil"/>
            </w:tcBorders>
            <w:vAlign w:val="center"/>
          </w:tcPr>
          <w:p w:rsidR="00A7215C" w:rsidRPr="00587953" w:rsidRDefault="00A7215C" w:rsidP="00A7215C">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r>
      <w:tr w:rsidR="00A7215C" w:rsidRPr="00587953" w:rsidTr="00A7215C">
        <w:trPr>
          <w:cantSplit/>
          <w:trHeight w:val="1741"/>
        </w:trPr>
        <w:tc>
          <w:tcPr>
            <w:tcW w:w="210" w:type="dxa"/>
            <w:vMerge/>
            <w:tcBorders>
              <w:top w:val="nil"/>
              <w:bottom w:val="nil"/>
            </w:tcBorders>
            <w:vAlign w:val="center"/>
          </w:tcPr>
          <w:p w:rsidR="00A7215C" w:rsidRPr="00587953" w:rsidRDefault="00A7215C" w:rsidP="00A7215C">
            <w:pPr>
              <w:wordWrap w:val="0"/>
              <w:overflowPunct w:val="0"/>
              <w:autoSpaceDE w:val="0"/>
              <w:autoSpaceDN w:val="0"/>
              <w:ind w:right="113"/>
              <w:rPr>
                <w:rFonts w:ascii="ＭＳ 明朝" w:hAnsi="Courier New"/>
                <w:noProof/>
                <w:szCs w:val="20"/>
              </w:rPr>
            </w:pPr>
          </w:p>
        </w:tc>
        <w:tc>
          <w:tcPr>
            <w:tcW w:w="1918" w:type="dxa"/>
            <w:vAlign w:val="center"/>
          </w:tcPr>
          <w:p w:rsidR="00A7215C" w:rsidRPr="00587953" w:rsidRDefault="00A7215C" w:rsidP="00A7215C">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決定理由</w:t>
            </w:r>
          </w:p>
        </w:tc>
        <w:tc>
          <w:tcPr>
            <w:tcW w:w="6103" w:type="dxa"/>
            <w:vAlign w:val="center"/>
          </w:tcPr>
          <w:p w:rsidR="00A7215C" w:rsidRPr="00587953" w:rsidRDefault="00A7215C" w:rsidP="00A7215C">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280" w:type="dxa"/>
            <w:vMerge/>
            <w:tcBorders>
              <w:top w:val="nil"/>
              <w:bottom w:val="nil"/>
            </w:tcBorders>
            <w:vAlign w:val="center"/>
          </w:tcPr>
          <w:p w:rsidR="00A7215C" w:rsidRPr="00587953" w:rsidRDefault="00A7215C" w:rsidP="00A7215C">
            <w:pPr>
              <w:wordWrap w:val="0"/>
              <w:overflowPunct w:val="0"/>
              <w:autoSpaceDE w:val="0"/>
              <w:autoSpaceDN w:val="0"/>
              <w:ind w:right="113"/>
              <w:rPr>
                <w:rFonts w:ascii="ＭＳ 明朝" w:hAnsi="Courier New" w:hint="eastAsia"/>
                <w:noProof/>
                <w:szCs w:val="20"/>
              </w:rPr>
            </w:pPr>
          </w:p>
        </w:tc>
      </w:tr>
      <w:tr w:rsidR="00A7215C" w:rsidRPr="00587953" w:rsidTr="00A7215C">
        <w:trPr>
          <w:cantSplit/>
          <w:trHeight w:val="700"/>
        </w:trPr>
        <w:tc>
          <w:tcPr>
            <w:tcW w:w="210" w:type="dxa"/>
            <w:vMerge/>
            <w:tcBorders>
              <w:top w:val="nil"/>
              <w:bottom w:val="nil"/>
            </w:tcBorders>
            <w:vAlign w:val="center"/>
          </w:tcPr>
          <w:p w:rsidR="00A7215C" w:rsidRPr="00587953" w:rsidRDefault="00A7215C" w:rsidP="00A7215C">
            <w:pPr>
              <w:wordWrap w:val="0"/>
              <w:overflowPunct w:val="0"/>
              <w:autoSpaceDE w:val="0"/>
              <w:autoSpaceDN w:val="0"/>
              <w:ind w:right="113"/>
              <w:rPr>
                <w:rFonts w:ascii="ＭＳ 明朝" w:hAnsi="Courier New"/>
                <w:noProof/>
                <w:szCs w:val="20"/>
              </w:rPr>
            </w:pPr>
          </w:p>
        </w:tc>
        <w:tc>
          <w:tcPr>
            <w:tcW w:w="1918" w:type="dxa"/>
            <w:vAlign w:val="center"/>
          </w:tcPr>
          <w:p w:rsidR="00A7215C" w:rsidRPr="00587953" w:rsidRDefault="00A7215C" w:rsidP="00A7215C">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減免額</w:t>
            </w:r>
          </w:p>
        </w:tc>
        <w:tc>
          <w:tcPr>
            <w:tcW w:w="6103" w:type="dxa"/>
            <w:vAlign w:val="center"/>
          </w:tcPr>
          <w:p w:rsidR="00A7215C" w:rsidRPr="00587953" w:rsidRDefault="00A7215C" w:rsidP="00A7215C">
            <w:pPr>
              <w:wordWrap w:val="0"/>
              <w:overflowPunct w:val="0"/>
              <w:autoSpaceDE w:val="0"/>
              <w:autoSpaceDN w:val="0"/>
              <w:jc w:val="right"/>
              <w:rPr>
                <w:rFonts w:ascii="ＭＳ 明朝" w:hAnsi="Courier New" w:hint="eastAsia"/>
                <w:noProof/>
                <w:szCs w:val="20"/>
              </w:rPr>
            </w:pPr>
            <w:r w:rsidRPr="00587953">
              <w:rPr>
                <w:rFonts w:ascii="ＭＳ 明朝" w:hAnsi="Courier New" w:hint="eastAsia"/>
                <w:noProof/>
                <w:szCs w:val="20"/>
              </w:rPr>
              <w:t xml:space="preserve">円　</w:t>
            </w:r>
          </w:p>
        </w:tc>
        <w:tc>
          <w:tcPr>
            <w:tcW w:w="280" w:type="dxa"/>
            <w:vMerge/>
            <w:tcBorders>
              <w:top w:val="nil"/>
              <w:bottom w:val="nil"/>
            </w:tcBorders>
            <w:vAlign w:val="center"/>
          </w:tcPr>
          <w:p w:rsidR="00A7215C" w:rsidRPr="00587953" w:rsidRDefault="00A7215C" w:rsidP="00A7215C">
            <w:pPr>
              <w:wordWrap w:val="0"/>
              <w:overflowPunct w:val="0"/>
              <w:autoSpaceDE w:val="0"/>
              <w:autoSpaceDN w:val="0"/>
              <w:ind w:right="113"/>
              <w:rPr>
                <w:rFonts w:ascii="ＭＳ 明朝" w:hAnsi="Courier New" w:hint="eastAsia"/>
                <w:noProof/>
                <w:szCs w:val="20"/>
              </w:rPr>
            </w:pPr>
          </w:p>
        </w:tc>
      </w:tr>
      <w:tr w:rsidR="00A7215C" w:rsidRPr="00587953" w:rsidTr="00A7215C">
        <w:trPr>
          <w:cantSplit/>
          <w:trHeight w:val="700"/>
        </w:trPr>
        <w:tc>
          <w:tcPr>
            <w:tcW w:w="210" w:type="dxa"/>
            <w:vMerge/>
            <w:tcBorders>
              <w:top w:val="nil"/>
              <w:bottom w:val="nil"/>
            </w:tcBorders>
            <w:vAlign w:val="center"/>
          </w:tcPr>
          <w:p w:rsidR="00A7215C" w:rsidRPr="00587953" w:rsidRDefault="00A7215C" w:rsidP="00A7215C">
            <w:pPr>
              <w:wordWrap w:val="0"/>
              <w:overflowPunct w:val="0"/>
              <w:autoSpaceDE w:val="0"/>
              <w:autoSpaceDN w:val="0"/>
              <w:ind w:right="113"/>
              <w:rPr>
                <w:rFonts w:ascii="ＭＳ 明朝" w:hAnsi="Courier New"/>
                <w:noProof/>
                <w:szCs w:val="20"/>
              </w:rPr>
            </w:pPr>
          </w:p>
        </w:tc>
        <w:tc>
          <w:tcPr>
            <w:tcW w:w="1918" w:type="dxa"/>
            <w:vAlign w:val="center"/>
          </w:tcPr>
          <w:p w:rsidR="00A7215C" w:rsidRPr="00587953" w:rsidRDefault="00A7215C" w:rsidP="00A7215C">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減免期間</w:t>
            </w:r>
          </w:p>
        </w:tc>
        <w:tc>
          <w:tcPr>
            <w:tcW w:w="6103" w:type="dxa"/>
            <w:vAlign w:val="center"/>
          </w:tcPr>
          <w:p w:rsidR="00A7215C" w:rsidRPr="00587953" w:rsidRDefault="00A7215C" w:rsidP="00A7215C">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年度　期分から　　年度　期分までの　期分</w:t>
            </w:r>
          </w:p>
        </w:tc>
        <w:tc>
          <w:tcPr>
            <w:tcW w:w="280" w:type="dxa"/>
            <w:vMerge/>
            <w:tcBorders>
              <w:top w:val="nil"/>
              <w:bottom w:val="nil"/>
            </w:tcBorders>
            <w:vAlign w:val="center"/>
          </w:tcPr>
          <w:p w:rsidR="00A7215C" w:rsidRPr="00587953" w:rsidRDefault="00A7215C" w:rsidP="00A7215C">
            <w:pPr>
              <w:wordWrap w:val="0"/>
              <w:overflowPunct w:val="0"/>
              <w:autoSpaceDE w:val="0"/>
              <w:autoSpaceDN w:val="0"/>
              <w:ind w:right="113"/>
              <w:rPr>
                <w:rFonts w:ascii="ＭＳ 明朝" w:hAnsi="Courier New" w:hint="eastAsia"/>
                <w:noProof/>
                <w:szCs w:val="20"/>
              </w:rPr>
            </w:pPr>
          </w:p>
        </w:tc>
      </w:tr>
      <w:tr w:rsidR="00A7215C" w:rsidRPr="00587953" w:rsidTr="00A7215C">
        <w:trPr>
          <w:cantSplit/>
          <w:trHeight w:val="1182"/>
        </w:trPr>
        <w:tc>
          <w:tcPr>
            <w:tcW w:w="210" w:type="dxa"/>
            <w:vMerge/>
            <w:tcBorders>
              <w:top w:val="nil"/>
              <w:bottom w:val="nil"/>
            </w:tcBorders>
            <w:vAlign w:val="center"/>
          </w:tcPr>
          <w:p w:rsidR="00A7215C" w:rsidRPr="00587953" w:rsidRDefault="00A7215C" w:rsidP="00A7215C">
            <w:pPr>
              <w:wordWrap w:val="0"/>
              <w:overflowPunct w:val="0"/>
              <w:autoSpaceDE w:val="0"/>
              <w:autoSpaceDN w:val="0"/>
              <w:ind w:right="113"/>
              <w:rPr>
                <w:rFonts w:ascii="ＭＳ 明朝" w:hAnsi="Courier New"/>
                <w:noProof/>
                <w:szCs w:val="20"/>
              </w:rPr>
            </w:pPr>
          </w:p>
        </w:tc>
        <w:tc>
          <w:tcPr>
            <w:tcW w:w="1918" w:type="dxa"/>
            <w:vAlign w:val="center"/>
          </w:tcPr>
          <w:p w:rsidR="00A7215C" w:rsidRPr="00587953" w:rsidRDefault="00A7215C" w:rsidP="00A7215C">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備考</w:t>
            </w:r>
          </w:p>
        </w:tc>
        <w:tc>
          <w:tcPr>
            <w:tcW w:w="6103" w:type="dxa"/>
            <w:vAlign w:val="center"/>
          </w:tcPr>
          <w:p w:rsidR="00A7215C" w:rsidRPr="00587953" w:rsidRDefault="00A7215C" w:rsidP="00A7215C">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280" w:type="dxa"/>
            <w:vMerge/>
            <w:tcBorders>
              <w:top w:val="nil"/>
              <w:bottom w:val="nil"/>
            </w:tcBorders>
            <w:vAlign w:val="center"/>
          </w:tcPr>
          <w:p w:rsidR="00A7215C" w:rsidRPr="00587953" w:rsidRDefault="00A7215C" w:rsidP="00A7215C">
            <w:pPr>
              <w:wordWrap w:val="0"/>
              <w:overflowPunct w:val="0"/>
              <w:autoSpaceDE w:val="0"/>
              <w:autoSpaceDN w:val="0"/>
              <w:ind w:right="113"/>
              <w:rPr>
                <w:rFonts w:ascii="ＭＳ 明朝" w:hAnsi="Courier New" w:hint="eastAsia"/>
                <w:noProof/>
                <w:szCs w:val="20"/>
              </w:rPr>
            </w:pPr>
          </w:p>
        </w:tc>
      </w:tr>
      <w:tr w:rsidR="00A7215C" w:rsidRPr="00587953" w:rsidTr="00A7215C">
        <w:trPr>
          <w:cantSplit/>
          <w:trHeight w:val="1671"/>
        </w:trPr>
        <w:tc>
          <w:tcPr>
            <w:tcW w:w="8511" w:type="dxa"/>
            <w:gridSpan w:val="4"/>
            <w:tcBorders>
              <w:top w:val="nil"/>
            </w:tcBorders>
            <w:vAlign w:val="center"/>
          </w:tcPr>
          <w:p w:rsidR="00A7215C" w:rsidRPr="00587953" w:rsidRDefault="00A7215C" w:rsidP="00A7215C">
            <w:pPr>
              <w:wordWrap w:val="0"/>
              <w:overflowPunct w:val="0"/>
              <w:autoSpaceDE w:val="0"/>
              <w:autoSpaceDN w:val="0"/>
              <w:rPr>
                <w:rFonts w:ascii="ＭＳ 明朝" w:hAnsi="Courier New"/>
                <w:sz w:val="20"/>
                <w:szCs w:val="20"/>
              </w:rPr>
            </w:pPr>
          </w:p>
          <w:p w:rsidR="00A7215C" w:rsidRPr="00587953" w:rsidRDefault="00A7215C" w:rsidP="00A7215C">
            <w:pPr>
              <w:spacing w:line="180" w:lineRule="exact"/>
              <w:rPr>
                <w:rFonts w:ascii="ＭＳ 明朝" w:hAnsi="ＭＳ 明朝"/>
                <w:sz w:val="16"/>
                <w:szCs w:val="16"/>
              </w:rPr>
            </w:pPr>
          </w:p>
          <w:p w:rsidR="00A7215C" w:rsidRPr="00587953" w:rsidRDefault="00A7215C" w:rsidP="00A7215C">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A7215C" w:rsidRPr="00587953" w:rsidRDefault="00A7215C" w:rsidP="00A7215C">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A7215C" w:rsidRPr="00587953" w:rsidRDefault="00A7215C" w:rsidP="00A7215C">
            <w:pPr>
              <w:spacing w:line="180" w:lineRule="exact"/>
              <w:ind w:leftChars="100" w:left="203"/>
              <w:rPr>
                <w:rFonts w:ascii="ＭＳ 明朝" w:hAnsi="ＭＳ 明朝"/>
                <w:sz w:val="16"/>
                <w:szCs w:val="16"/>
              </w:rPr>
            </w:pPr>
            <w:r w:rsidRPr="00587953">
              <w:rPr>
                <w:rFonts w:ascii="ＭＳ 明朝" w:hAnsi="ＭＳ 明朝" w:hint="eastAsia"/>
                <w:sz w:val="16"/>
                <w:szCs w:val="16"/>
              </w:rPr>
              <w:t>（１）審査請求があった日から３か月を経過しても裁決がないとき。</w:t>
            </w:r>
          </w:p>
          <w:p w:rsidR="00A7215C" w:rsidRPr="00587953" w:rsidRDefault="00A7215C" w:rsidP="00A7215C">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（２）処分、処分の執行又は手続の続行により生ずる著しい損害を避けるため緊急の必要があるとき。</w:t>
            </w:r>
          </w:p>
          <w:p w:rsidR="00A7215C" w:rsidRPr="00587953" w:rsidRDefault="00A7215C" w:rsidP="00A7215C">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（３）その他裁決を経ないことにつき正当な理由があるとき。</w:t>
            </w:r>
          </w:p>
          <w:p w:rsidR="00A7215C" w:rsidRPr="00587953" w:rsidRDefault="00A7215C" w:rsidP="00A7215C">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587953">
              <w:rPr>
                <w:rFonts w:ascii="ＭＳ 明朝" w:hAnsi="ＭＳ 明朝" w:hint="eastAsia"/>
                <w:sz w:val="16"/>
                <w:szCs w:val="16"/>
              </w:rPr>
              <w:t>となります。）、提起することができます。</w:t>
            </w:r>
          </w:p>
          <w:p w:rsidR="00A7215C" w:rsidRPr="00587953" w:rsidRDefault="00A7215C" w:rsidP="00A7215C">
            <w:pPr>
              <w:overflowPunct w:val="0"/>
              <w:autoSpaceDE w:val="0"/>
              <w:autoSpaceDN w:val="0"/>
              <w:spacing w:line="180" w:lineRule="exact"/>
              <w:ind w:leftChars="100" w:left="203"/>
              <w:rPr>
                <w:rFonts w:ascii="ＭＳ 明朝" w:hAnsi="ＭＳ 明朝"/>
                <w:sz w:val="16"/>
                <w:szCs w:val="16"/>
              </w:rPr>
            </w:pPr>
            <w:r w:rsidRPr="00587953">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A7215C" w:rsidRPr="00587953" w:rsidRDefault="00A7215C" w:rsidP="00A7215C">
            <w:pPr>
              <w:overflowPunct w:val="0"/>
              <w:autoSpaceDE w:val="0"/>
              <w:autoSpaceDN w:val="0"/>
              <w:spacing w:line="180" w:lineRule="exact"/>
              <w:ind w:leftChars="100" w:left="203"/>
              <w:rPr>
                <w:rFonts w:ascii="ＭＳ 明朝" w:hAnsi="Courier New"/>
                <w:noProof/>
                <w:sz w:val="16"/>
                <w:szCs w:val="16"/>
              </w:rPr>
            </w:pPr>
            <w:r w:rsidRPr="00587953">
              <w:rPr>
                <w:rFonts w:ascii="ＭＳ 明朝" w:hAnsi="Courier New" w:hint="eastAsia"/>
                <w:noProof/>
                <w:sz w:val="16"/>
                <w:szCs w:val="16"/>
              </w:rPr>
              <w:t>４　減免の事由が消滅したときは、遅滞なくその旨を市長に届け出てください。</w:t>
            </w:r>
          </w:p>
          <w:p w:rsidR="00A7215C" w:rsidRPr="00587953" w:rsidRDefault="00A7215C" w:rsidP="00A7215C">
            <w:pPr>
              <w:wordWrap w:val="0"/>
              <w:overflowPunct w:val="0"/>
              <w:autoSpaceDE w:val="0"/>
              <w:autoSpaceDN w:val="0"/>
              <w:ind w:right="113"/>
              <w:rPr>
                <w:rFonts w:ascii="ＭＳ 明朝" w:hAnsi="Courier New" w:hint="eastAsia"/>
                <w:noProof/>
                <w:sz w:val="20"/>
                <w:szCs w:val="20"/>
              </w:rPr>
            </w:pPr>
          </w:p>
        </w:tc>
      </w:tr>
    </w:tbl>
    <w:p w:rsidR="003A09E9" w:rsidRPr="00A7215C" w:rsidRDefault="003A09E9"/>
    <w:sectPr w:rsidR="003A09E9" w:rsidRPr="00A7215C" w:rsidSect="00A7215C">
      <w:pgSz w:w="11907" w:h="16839" w:code="9"/>
      <w:pgMar w:top="1701" w:right="1701" w:bottom="851"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5DF9" w:rsidRDefault="009E5DF9" w:rsidP="009E5DF9">
      <w:r>
        <w:separator/>
      </w:r>
    </w:p>
  </w:endnote>
  <w:endnote w:type="continuationSeparator" w:id="0">
    <w:p w:rsidR="009E5DF9" w:rsidRDefault="009E5DF9" w:rsidP="009E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5DF9" w:rsidRDefault="009E5DF9" w:rsidP="009E5DF9">
      <w:r>
        <w:separator/>
      </w:r>
    </w:p>
  </w:footnote>
  <w:footnote w:type="continuationSeparator" w:id="0">
    <w:p w:rsidR="009E5DF9" w:rsidRDefault="009E5DF9" w:rsidP="009E5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215C"/>
    <w:rsid w:val="00284CD0"/>
    <w:rsid w:val="003A09E9"/>
    <w:rsid w:val="00425A67"/>
    <w:rsid w:val="005017DD"/>
    <w:rsid w:val="006C5FD3"/>
    <w:rsid w:val="008239B4"/>
    <w:rsid w:val="009E5DF9"/>
    <w:rsid w:val="00A7215C"/>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1FCE23A-B401-443D-A9C0-39B266A1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DF9"/>
    <w:pPr>
      <w:tabs>
        <w:tab w:val="center" w:pos="4252"/>
        <w:tab w:val="right" w:pos="8504"/>
      </w:tabs>
      <w:snapToGrid w:val="0"/>
    </w:pPr>
  </w:style>
  <w:style w:type="character" w:customStyle="1" w:styleId="a4">
    <w:name w:val="ヘッダー (文字)"/>
    <w:basedOn w:val="a0"/>
    <w:link w:val="a3"/>
    <w:uiPriority w:val="99"/>
    <w:rsid w:val="009E5DF9"/>
    <w:rPr>
      <w:kern w:val="2"/>
      <w:sz w:val="21"/>
      <w:szCs w:val="22"/>
    </w:rPr>
  </w:style>
  <w:style w:type="paragraph" w:styleId="a5">
    <w:name w:val="footer"/>
    <w:basedOn w:val="a"/>
    <w:link w:val="a6"/>
    <w:uiPriority w:val="99"/>
    <w:unhideWhenUsed/>
    <w:rsid w:val="009E5DF9"/>
    <w:pPr>
      <w:tabs>
        <w:tab w:val="center" w:pos="4252"/>
        <w:tab w:val="right" w:pos="8504"/>
      </w:tabs>
      <w:snapToGrid w:val="0"/>
    </w:pPr>
  </w:style>
  <w:style w:type="character" w:customStyle="1" w:styleId="a6">
    <w:name w:val="フッター (文字)"/>
    <w:basedOn w:val="a0"/>
    <w:link w:val="a5"/>
    <w:uiPriority w:val="99"/>
    <w:rsid w:val="009E5D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2025-09-14T05:03:00Z</dcterms:created>
  <dcterms:modified xsi:type="dcterms:W3CDTF">2025-09-14T05:03:00Z</dcterms:modified>
</cp:coreProperties>
</file>