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E4" w:rsidRPr="004670E4" w:rsidRDefault="004670E4" w:rsidP="004670E4">
      <w:pPr>
        <w:widowControl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様式第５号（第１２条関係）</w:t>
      </w:r>
    </w:p>
    <w:p w:rsidR="004670E4" w:rsidRPr="004670E4" w:rsidRDefault="004670E4" w:rsidP="004670E4">
      <w:pPr>
        <w:widowControl/>
        <w:jc w:val="righ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年　　月　　日</w:t>
      </w:r>
    </w:p>
    <w:p w:rsidR="004670E4" w:rsidRPr="004670E4" w:rsidRDefault="004670E4" w:rsidP="004670E4">
      <w:pPr>
        <w:widowControl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出雲市長　様</w:t>
      </w:r>
    </w:p>
    <w:p w:rsidR="004670E4" w:rsidRPr="004670E4" w:rsidRDefault="004670E4" w:rsidP="00E556DB">
      <w:pPr>
        <w:widowControl/>
        <w:tabs>
          <w:tab w:val="left" w:pos="6090"/>
        </w:tabs>
        <w:spacing w:line="360" w:lineRule="exact"/>
        <w:ind w:leftChars="2427" w:left="4514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住所又は所在地</w:t>
      </w:r>
      <w:r w:rsidRPr="004670E4">
        <w:rPr>
          <w:rFonts w:cs="ＭＳ 明朝"/>
          <w:kern w:val="0"/>
          <w:sz w:val="24"/>
          <w:szCs w:val="24"/>
        </w:rPr>
        <w:tab/>
        <w:t xml:space="preserve">　</w:t>
      </w:r>
    </w:p>
    <w:p w:rsidR="004670E4" w:rsidRPr="004670E4" w:rsidRDefault="004670E4" w:rsidP="00E556DB">
      <w:pPr>
        <w:widowControl/>
        <w:tabs>
          <w:tab w:val="left" w:pos="6090"/>
        </w:tabs>
        <w:spacing w:line="360" w:lineRule="exact"/>
        <w:ind w:leftChars="1975" w:left="3673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申請者　氏名又は団体名</w:t>
      </w:r>
      <w:r w:rsidRPr="004670E4">
        <w:rPr>
          <w:rFonts w:cs="ＭＳ 明朝"/>
          <w:kern w:val="0"/>
          <w:sz w:val="24"/>
          <w:szCs w:val="24"/>
        </w:rPr>
        <w:tab/>
        <w:t xml:space="preserve">　</w:t>
      </w:r>
    </w:p>
    <w:p w:rsidR="004670E4" w:rsidRPr="004670E4" w:rsidRDefault="004670E4" w:rsidP="00E556DB">
      <w:pPr>
        <w:widowControl/>
        <w:tabs>
          <w:tab w:val="left" w:pos="6090"/>
        </w:tabs>
        <w:spacing w:line="360" w:lineRule="exact"/>
        <w:ind w:leftChars="2427" w:left="4514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及び代表者氏名</w:t>
      </w:r>
      <w:r w:rsidRPr="004670E4">
        <w:rPr>
          <w:rFonts w:cs="ＭＳ 明朝"/>
          <w:kern w:val="0"/>
          <w:sz w:val="24"/>
          <w:szCs w:val="24"/>
        </w:rPr>
        <w:tab/>
        <w:t xml:space="preserve">　　</w:t>
      </w:r>
      <w:r w:rsidRPr="004670E4">
        <w:rPr>
          <w:rFonts w:cs="ＭＳ 明朝" w:hint="eastAsia"/>
          <w:kern w:val="0"/>
          <w:sz w:val="24"/>
          <w:szCs w:val="24"/>
        </w:rPr>
        <w:t xml:space="preserve">　　　　</w:t>
      </w:r>
      <w:r w:rsidRPr="004670E4">
        <w:rPr>
          <w:rFonts w:cs="ＭＳ 明朝"/>
          <w:kern w:val="0"/>
          <w:sz w:val="24"/>
          <w:szCs w:val="24"/>
        </w:rPr>
        <w:t xml:space="preserve">　　</w:t>
      </w:r>
      <w:r w:rsidR="00D27453">
        <w:rPr>
          <w:rFonts w:cs="ＭＳ 明朝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4670E4" w:rsidRPr="004670E4" w:rsidRDefault="004670E4" w:rsidP="004670E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4670E4" w:rsidRPr="004670E4" w:rsidRDefault="004670E4" w:rsidP="004670E4">
      <w:pPr>
        <w:widowControl/>
        <w:jc w:val="center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日御碕地区利用拠点滞在環境等上質化事業補助金精算（概算）払請求書</w:t>
      </w:r>
    </w:p>
    <w:p w:rsidR="004670E4" w:rsidRPr="004670E4" w:rsidRDefault="004670E4" w:rsidP="004670E4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4670E4" w:rsidRPr="004670E4" w:rsidRDefault="004670E4" w:rsidP="00E556DB">
      <w:pPr>
        <w:widowControl/>
        <w:spacing w:line="360" w:lineRule="exact"/>
        <w:ind w:firstLineChars="500" w:firstLine="1080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/>
          <w:kern w:val="0"/>
          <w:sz w:val="24"/>
          <w:szCs w:val="24"/>
        </w:rPr>
        <w:t>年</w:t>
      </w:r>
      <w:r w:rsidRPr="004670E4">
        <w:rPr>
          <w:rFonts w:cs="ＭＳ 明朝" w:hint="eastAsia"/>
          <w:kern w:val="0"/>
          <w:sz w:val="24"/>
          <w:szCs w:val="24"/>
        </w:rPr>
        <w:t xml:space="preserve">　　</w:t>
      </w:r>
      <w:r w:rsidRPr="004670E4">
        <w:rPr>
          <w:rFonts w:cs="ＭＳ 明朝"/>
          <w:kern w:val="0"/>
          <w:sz w:val="24"/>
          <w:szCs w:val="24"/>
        </w:rPr>
        <w:t>月</w:t>
      </w:r>
      <w:r w:rsidRPr="004670E4">
        <w:rPr>
          <w:rFonts w:cs="ＭＳ 明朝" w:hint="eastAsia"/>
          <w:kern w:val="0"/>
          <w:sz w:val="24"/>
          <w:szCs w:val="24"/>
        </w:rPr>
        <w:t xml:space="preserve">　　</w:t>
      </w:r>
      <w:r w:rsidRPr="004670E4">
        <w:rPr>
          <w:rFonts w:cs="ＭＳ 明朝"/>
          <w:kern w:val="0"/>
          <w:sz w:val="24"/>
          <w:szCs w:val="24"/>
        </w:rPr>
        <w:t>日付け第</w:t>
      </w:r>
      <w:r w:rsidRPr="004670E4">
        <w:rPr>
          <w:rFonts w:cs="ＭＳ 明朝" w:hint="eastAsia"/>
          <w:kern w:val="0"/>
          <w:sz w:val="24"/>
          <w:szCs w:val="24"/>
        </w:rPr>
        <w:t xml:space="preserve">　</w:t>
      </w:r>
      <w:r w:rsidRPr="004670E4">
        <w:rPr>
          <w:rFonts w:cs="ＭＳ 明朝"/>
          <w:kern w:val="0"/>
          <w:sz w:val="24"/>
          <w:szCs w:val="24"/>
        </w:rPr>
        <w:t>号で交付額確定（交付決定）の通知を受けた</w:t>
      </w:r>
      <w:r w:rsidRPr="004670E4">
        <w:rPr>
          <w:rFonts w:cs="ＭＳ 明朝" w:hint="eastAsia"/>
          <w:kern w:val="0"/>
          <w:sz w:val="24"/>
          <w:szCs w:val="24"/>
        </w:rPr>
        <w:t>日御碕地区利用拠点滞在環境等上質化事業補助金</w:t>
      </w:r>
      <w:r w:rsidRPr="004670E4">
        <w:rPr>
          <w:rFonts w:cs="ＭＳ 明朝"/>
          <w:kern w:val="0"/>
          <w:sz w:val="24"/>
          <w:szCs w:val="24"/>
        </w:rPr>
        <w:t>の精算払（概算払）を受けたいので、</w:t>
      </w:r>
      <w:r w:rsidRPr="004670E4">
        <w:rPr>
          <w:rFonts w:cs="ＭＳ 明朝" w:hint="eastAsia"/>
          <w:kern w:val="0"/>
          <w:sz w:val="24"/>
          <w:szCs w:val="24"/>
        </w:rPr>
        <w:t>日御碕地区利用拠点滞在環境等上質化事業補助金交付要綱第１２条</w:t>
      </w:r>
      <w:r w:rsidRPr="004670E4">
        <w:rPr>
          <w:rFonts w:cs="ＭＳ 明朝"/>
          <w:kern w:val="0"/>
          <w:sz w:val="24"/>
          <w:szCs w:val="24"/>
        </w:rPr>
        <w:t>の規定に基づき下記のとおり請求します。</w:t>
      </w:r>
    </w:p>
    <w:p w:rsidR="004670E4" w:rsidRPr="004670E4" w:rsidRDefault="004670E4" w:rsidP="004670E4">
      <w:pPr>
        <w:widowControl/>
        <w:jc w:val="center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記</w:t>
      </w:r>
    </w:p>
    <w:p w:rsidR="004670E4" w:rsidRPr="004670E4" w:rsidRDefault="004670E4" w:rsidP="004670E4">
      <w:pPr>
        <w:widowControl/>
        <w:ind w:left="283" w:hangingChars="131" w:hanging="283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１</w:t>
      </w:r>
      <w:r w:rsidRPr="004670E4">
        <w:rPr>
          <w:rFonts w:cs="ＭＳ 明朝"/>
          <w:kern w:val="0"/>
          <w:sz w:val="24"/>
          <w:szCs w:val="24"/>
        </w:rPr>
        <w:t xml:space="preserve">　請求金額</w:t>
      </w:r>
      <w:r w:rsidRPr="004670E4">
        <w:rPr>
          <w:rFonts w:cs="ＭＳ 明朝" w:hint="eastAsia"/>
          <w:kern w:val="0"/>
          <w:sz w:val="24"/>
          <w:szCs w:val="24"/>
        </w:rPr>
        <w:t xml:space="preserve">　　　　　　</w:t>
      </w:r>
      <w:r w:rsidRPr="004670E4">
        <w:rPr>
          <w:rFonts w:cs="ＭＳ 明朝"/>
          <w:kern w:val="0"/>
          <w:sz w:val="24"/>
          <w:szCs w:val="24"/>
        </w:rPr>
        <w:t xml:space="preserve">金 </w:t>
      </w:r>
      <w:r w:rsidRPr="004670E4">
        <w:rPr>
          <w:rFonts w:cs="ＭＳ 明朝" w:hint="eastAsia"/>
          <w:kern w:val="0"/>
          <w:sz w:val="24"/>
          <w:szCs w:val="24"/>
        </w:rPr>
        <w:t xml:space="preserve">　　　　　　　　　　　　　　</w:t>
      </w:r>
      <w:r w:rsidRPr="004670E4">
        <w:rPr>
          <w:rFonts w:cs="ＭＳ 明朝"/>
          <w:kern w:val="0"/>
          <w:sz w:val="24"/>
          <w:szCs w:val="24"/>
        </w:rPr>
        <w:t>円</w:t>
      </w:r>
    </w:p>
    <w:p w:rsidR="004670E4" w:rsidRPr="004670E4" w:rsidRDefault="004670E4" w:rsidP="004670E4">
      <w:pPr>
        <w:widowControl/>
        <w:spacing w:line="320" w:lineRule="exact"/>
        <w:ind w:left="283" w:hangingChars="131" w:hanging="283"/>
        <w:jc w:val="left"/>
        <w:rPr>
          <w:rFonts w:cs="ＭＳ 明朝"/>
          <w:kern w:val="0"/>
          <w:sz w:val="24"/>
          <w:szCs w:val="24"/>
        </w:rPr>
      </w:pPr>
    </w:p>
    <w:p w:rsidR="004670E4" w:rsidRPr="004670E4" w:rsidRDefault="004670E4" w:rsidP="004670E4">
      <w:pPr>
        <w:widowControl/>
        <w:spacing w:line="320" w:lineRule="exact"/>
        <w:ind w:left="283" w:hangingChars="131" w:hanging="283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２　請求金額の内訳</w:t>
      </w:r>
    </w:p>
    <w:p w:rsidR="004670E4" w:rsidRPr="004670E4" w:rsidRDefault="004670E4" w:rsidP="004670E4">
      <w:pPr>
        <w:widowControl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 xml:space="preserve">　（概算払の場合）　　　　　　　　　　　　　　　　　　　　　　　　　　　</w:t>
      </w:r>
      <w:r w:rsidRPr="004670E4">
        <w:rPr>
          <w:rFonts w:cs="ＭＳ 明朝"/>
          <w:kern w:val="0"/>
          <w:sz w:val="24"/>
          <w:szCs w:val="24"/>
        </w:rPr>
        <w:t>（単位：円)</w:t>
      </w:r>
    </w:p>
    <w:tbl>
      <w:tblPr>
        <w:tblStyle w:val="a3"/>
        <w:tblW w:w="9162" w:type="dxa"/>
        <w:tblInd w:w="283" w:type="dxa"/>
        <w:tblLook w:val="04A0" w:firstRow="1" w:lastRow="0" w:firstColumn="1" w:lastColumn="0" w:noHBand="0" w:noVBand="1"/>
      </w:tblPr>
      <w:tblGrid>
        <w:gridCol w:w="1308"/>
        <w:gridCol w:w="1309"/>
        <w:gridCol w:w="1309"/>
        <w:gridCol w:w="1309"/>
        <w:gridCol w:w="1309"/>
        <w:gridCol w:w="1309"/>
        <w:gridCol w:w="1309"/>
      </w:tblGrid>
      <w:tr w:rsidR="004670E4" w:rsidRPr="004670E4" w:rsidTr="00CD236C">
        <w:tc>
          <w:tcPr>
            <w:tcW w:w="1308" w:type="dxa"/>
            <w:vMerge w:val="restart"/>
          </w:tcPr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補助対象経費の区分</w:t>
            </w:r>
          </w:p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（事業費）</w:t>
            </w:r>
          </w:p>
        </w:tc>
        <w:tc>
          <w:tcPr>
            <w:tcW w:w="1309" w:type="dxa"/>
            <w:vMerge w:val="restart"/>
          </w:tcPr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交付決定額</w:t>
            </w:r>
          </w:p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①</w:t>
            </w:r>
          </w:p>
        </w:tc>
        <w:tc>
          <w:tcPr>
            <w:tcW w:w="3927" w:type="dxa"/>
            <w:gridSpan w:val="3"/>
          </w:tcPr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支出費用状況</w:t>
            </w:r>
          </w:p>
        </w:tc>
        <w:tc>
          <w:tcPr>
            <w:tcW w:w="1309" w:type="dxa"/>
            <w:vMerge w:val="restart"/>
          </w:tcPr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概</w:t>
            </w:r>
            <w:r w:rsidRPr="004670E4">
              <w:rPr>
                <w:rFonts w:cs="ＭＳ 明朝"/>
                <w:szCs w:val="21"/>
              </w:rPr>
              <w:t xml:space="preserve"> </w:t>
            </w:r>
            <w:r w:rsidRPr="004670E4">
              <w:rPr>
                <w:rFonts w:cs="ＭＳ 明朝"/>
                <w:szCs w:val="21"/>
              </w:rPr>
              <w:t>算</w:t>
            </w:r>
            <w:r w:rsidRPr="004670E4">
              <w:rPr>
                <w:rFonts w:cs="ＭＳ 明朝"/>
                <w:szCs w:val="21"/>
              </w:rPr>
              <w:t xml:space="preserve"> </w:t>
            </w:r>
            <w:r w:rsidRPr="004670E4">
              <w:rPr>
                <w:rFonts w:cs="ＭＳ 明朝"/>
                <w:szCs w:val="21"/>
              </w:rPr>
              <w:t>払</w:t>
            </w:r>
          </w:p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/>
                <w:szCs w:val="21"/>
              </w:rPr>
              <w:t xml:space="preserve"> </w:t>
            </w:r>
            <w:r w:rsidRPr="004670E4">
              <w:rPr>
                <w:rFonts w:cs="ＭＳ 明朝"/>
                <w:szCs w:val="21"/>
              </w:rPr>
              <w:t>受</w:t>
            </w:r>
            <w:r w:rsidRPr="004670E4">
              <w:rPr>
                <w:rFonts w:cs="ＭＳ 明朝"/>
                <w:szCs w:val="21"/>
              </w:rPr>
              <w:t xml:space="preserve"> </w:t>
            </w:r>
            <w:r w:rsidRPr="004670E4">
              <w:rPr>
                <w:rFonts w:cs="ＭＳ 明朝"/>
                <w:szCs w:val="21"/>
              </w:rPr>
              <w:t>領</w:t>
            </w:r>
            <w:r w:rsidRPr="004670E4">
              <w:rPr>
                <w:rFonts w:cs="ＭＳ 明朝"/>
                <w:szCs w:val="21"/>
              </w:rPr>
              <w:t xml:space="preserve"> </w:t>
            </w:r>
            <w:r w:rsidRPr="004670E4">
              <w:rPr>
                <w:rFonts w:cs="ＭＳ 明朝"/>
                <w:szCs w:val="21"/>
              </w:rPr>
              <w:t>済</w:t>
            </w:r>
            <w:r w:rsidRPr="004670E4">
              <w:rPr>
                <w:rFonts w:cs="ＭＳ 明朝"/>
                <w:szCs w:val="21"/>
              </w:rPr>
              <w:t xml:space="preserve"> </w:t>
            </w:r>
            <w:r w:rsidRPr="004670E4">
              <w:rPr>
                <w:rFonts w:cs="ＭＳ 明朝"/>
                <w:szCs w:val="21"/>
              </w:rPr>
              <w:t>額</w:t>
            </w:r>
          </w:p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⑤</w:t>
            </w:r>
          </w:p>
        </w:tc>
        <w:tc>
          <w:tcPr>
            <w:tcW w:w="1309" w:type="dxa"/>
            <w:vMerge w:val="restart"/>
          </w:tcPr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差引請求額</w:t>
            </w:r>
          </w:p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④－⑤</w:t>
            </w:r>
          </w:p>
          <w:p w:rsidR="004670E4" w:rsidRPr="004670E4" w:rsidRDefault="004670E4" w:rsidP="000F55A4">
            <w:pPr>
              <w:widowControl/>
              <w:spacing w:line="280" w:lineRule="exact"/>
              <w:jc w:val="left"/>
              <w:rPr>
                <w:rFonts w:cs="ＭＳ 明朝"/>
                <w:szCs w:val="21"/>
              </w:rPr>
            </w:pPr>
          </w:p>
        </w:tc>
      </w:tr>
      <w:tr w:rsidR="00CD236C" w:rsidRPr="004670E4" w:rsidTr="000F55A4">
        <w:trPr>
          <w:trHeight w:val="466"/>
        </w:trPr>
        <w:tc>
          <w:tcPr>
            <w:tcW w:w="1308" w:type="dxa"/>
            <w:vMerge/>
          </w:tcPr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Merge/>
          </w:tcPr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309" w:type="dxa"/>
          </w:tcPr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実績額</w:t>
            </w:r>
          </w:p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②</w:t>
            </w:r>
          </w:p>
        </w:tc>
        <w:tc>
          <w:tcPr>
            <w:tcW w:w="1309" w:type="dxa"/>
          </w:tcPr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見込額</w:t>
            </w:r>
          </w:p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③</w:t>
            </w:r>
          </w:p>
        </w:tc>
        <w:tc>
          <w:tcPr>
            <w:tcW w:w="1309" w:type="dxa"/>
          </w:tcPr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合</w:t>
            </w:r>
            <w:r w:rsidRPr="004670E4">
              <w:rPr>
                <w:rFonts w:cs="ＭＳ 明朝"/>
                <w:szCs w:val="21"/>
              </w:rPr>
              <w:t xml:space="preserve"> </w:t>
            </w:r>
            <w:r w:rsidRPr="004670E4">
              <w:rPr>
                <w:rFonts w:cs="ＭＳ 明朝"/>
                <w:szCs w:val="21"/>
              </w:rPr>
              <w:t>計</w:t>
            </w:r>
          </w:p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④＝②＋</w:t>
            </w:r>
            <w:r w:rsidRPr="004670E4">
              <w:rPr>
                <w:rFonts w:ascii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1309" w:type="dxa"/>
            <w:vMerge/>
          </w:tcPr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Merge/>
          </w:tcPr>
          <w:p w:rsidR="004670E4" w:rsidRPr="004670E4" w:rsidRDefault="004670E4" w:rsidP="000F55A4">
            <w:pPr>
              <w:widowControl/>
              <w:spacing w:line="240" w:lineRule="exact"/>
              <w:jc w:val="left"/>
              <w:rPr>
                <w:rFonts w:cs="ＭＳ 明朝"/>
                <w:szCs w:val="21"/>
              </w:rPr>
            </w:pPr>
          </w:p>
        </w:tc>
      </w:tr>
      <w:tr w:rsidR="00CD236C" w:rsidRPr="004670E4" w:rsidTr="00CD236C">
        <w:trPr>
          <w:trHeight w:val="457"/>
        </w:trPr>
        <w:tc>
          <w:tcPr>
            <w:tcW w:w="1308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</w:tr>
      <w:tr w:rsidR="00CD236C" w:rsidRPr="004670E4" w:rsidTr="00CD236C">
        <w:trPr>
          <w:trHeight w:val="422"/>
        </w:trPr>
        <w:tc>
          <w:tcPr>
            <w:tcW w:w="1308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</w:tr>
      <w:tr w:rsidR="00CD236C" w:rsidRPr="004670E4" w:rsidTr="00CD236C">
        <w:trPr>
          <w:trHeight w:val="414"/>
        </w:trPr>
        <w:tc>
          <w:tcPr>
            <w:tcW w:w="1308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center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計</w:t>
            </w: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4670E4" w:rsidRPr="004670E4" w:rsidRDefault="004670E4" w:rsidP="000F55A4">
            <w:pPr>
              <w:widowControl/>
              <w:spacing w:line="240" w:lineRule="exact"/>
              <w:jc w:val="right"/>
              <w:rPr>
                <w:rFonts w:cs="ＭＳ 明朝"/>
                <w:szCs w:val="21"/>
              </w:rPr>
            </w:pPr>
          </w:p>
        </w:tc>
      </w:tr>
    </w:tbl>
    <w:p w:rsidR="004670E4" w:rsidRPr="004670E4" w:rsidRDefault="004670E4" w:rsidP="004670E4">
      <w:pPr>
        <w:widowControl/>
        <w:ind w:left="283" w:hangingChars="131" w:hanging="283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 xml:space="preserve">　　概算払を必要とする理由（概算払請求の場合のみ）</w:t>
      </w:r>
    </w:p>
    <w:p w:rsidR="004670E4" w:rsidRPr="004670E4" w:rsidRDefault="004670E4" w:rsidP="004670E4">
      <w:pPr>
        <w:widowControl/>
        <w:spacing w:line="320" w:lineRule="exact"/>
        <w:ind w:left="283" w:hangingChars="131" w:hanging="283"/>
        <w:jc w:val="left"/>
        <w:rPr>
          <w:rFonts w:cs="ＭＳ 明朝"/>
          <w:kern w:val="0"/>
          <w:sz w:val="24"/>
          <w:szCs w:val="24"/>
          <w:u w:val="thick"/>
        </w:rPr>
      </w:pPr>
      <w:r w:rsidRPr="004670E4">
        <w:rPr>
          <w:rFonts w:cs="ＭＳ 明朝" w:hint="eastAsia"/>
          <w:kern w:val="0"/>
          <w:sz w:val="24"/>
          <w:szCs w:val="24"/>
        </w:rPr>
        <w:t xml:space="preserve">　</w:t>
      </w:r>
    </w:p>
    <w:p w:rsidR="004670E4" w:rsidRPr="004670E4" w:rsidRDefault="004670E4" w:rsidP="004670E4">
      <w:pPr>
        <w:widowControl/>
        <w:spacing w:line="320" w:lineRule="exact"/>
        <w:ind w:leftChars="100" w:left="253" w:hangingChars="31" w:hanging="67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 xml:space="preserve">（精算払の場合）　　　　　　　　　　　　　　　　　　　　　　　　　　　</w:t>
      </w:r>
      <w:r w:rsidRPr="004670E4">
        <w:rPr>
          <w:rFonts w:cs="ＭＳ 明朝"/>
          <w:kern w:val="0"/>
          <w:sz w:val="24"/>
          <w:szCs w:val="24"/>
        </w:rPr>
        <w:t xml:space="preserve"> (単位：円)</w:t>
      </w:r>
    </w:p>
    <w:tbl>
      <w:tblPr>
        <w:tblStyle w:val="a3"/>
        <w:tblW w:w="9166" w:type="dxa"/>
        <w:tblInd w:w="279" w:type="dxa"/>
        <w:tblLook w:val="04A0" w:firstRow="1" w:lastRow="0" w:firstColumn="1" w:lastColumn="0" w:noHBand="0" w:noVBand="1"/>
      </w:tblPr>
      <w:tblGrid>
        <w:gridCol w:w="2291"/>
        <w:gridCol w:w="2292"/>
        <w:gridCol w:w="2291"/>
        <w:gridCol w:w="2292"/>
      </w:tblGrid>
      <w:tr w:rsidR="004670E4" w:rsidRPr="004670E4" w:rsidTr="00CD236C">
        <w:tc>
          <w:tcPr>
            <w:tcW w:w="2291" w:type="dxa"/>
          </w:tcPr>
          <w:p w:rsidR="004670E4" w:rsidRPr="004670E4" w:rsidRDefault="004670E4" w:rsidP="004670E4">
            <w:pPr>
              <w:widowControl/>
              <w:jc w:val="center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交付決定額</w:t>
            </w:r>
          </w:p>
        </w:tc>
        <w:tc>
          <w:tcPr>
            <w:tcW w:w="2292" w:type="dxa"/>
          </w:tcPr>
          <w:p w:rsidR="004670E4" w:rsidRPr="004670E4" w:rsidRDefault="004670E4" w:rsidP="004670E4">
            <w:pPr>
              <w:widowControl/>
              <w:jc w:val="center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確定額①</w:t>
            </w:r>
          </w:p>
        </w:tc>
        <w:tc>
          <w:tcPr>
            <w:tcW w:w="2291" w:type="dxa"/>
          </w:tcPr>
          <w:p w:rsidR="004670E4" w:rsidRPr="004670E4" w:rsidRDefault="004670E4" w:rsidP="004670E4">
            <w:pPr>
              <w:widowControl/>
              <w:jc w:val="center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概算払受領済額</w:t>
            </w:r>
          </w:p>
        </w:tc>
        <w:tc>
          <w:tcPr>
            <w:tcW w:w="2292" w:type="dxa"/>
          </w:tcPr>
          <w:p w:rsidR="004670E4" w:rsidRPr="004670E4" w:rsidRDefault="004670E4" w:rsidP="004670E4">
            <w:pPr>
              <w:widowControl/>
              <w:jc w:val="center"/>
              <w:rPr>
                <w:rFonts w:cs="ＭＳ 明朝"/>
                <w:szCs w:val="21"/>
              </w:rPr>
            </w:pPr>
            <w:r w:rsidRPr="004670E4">
              <w:rPr>
                <w:rFonts w:cs="ＭＳ 明朝" w:hint="eastAsia"/>
                <w:szCs w:val="21"/>
              </w:rPr>
              <w:t>差引請求額①－②</w:t>
            </w:r>
          </w:p>
        </w:tc>
      </w:tr>
      <w:tr w:rsidR="004670E4" w:rsidRPr="004670E4" w:rsidTr="00CD236C">
        <w:trPr>
          <w:trHeight w:val="500"/>
        </w:trPr>
        <w:tc>
          <w:tcPr>
            <w:tcW w:w="2291" w:type="dxa"/>
            <w:vAlign w:val="center"/>
          </w:tcPr>
          <w:p w:rsidR="004670E4" w:rsidRPr="004670E4" w:rsidRDefault="004670E4" w:rsidP="004670E4">
            <w:pPr>
              <w:widowControl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2292" w:type="dxa"/>
            <w:vAlign w:val="center"/>
          </w:tcPr>
          <w:p w:rsidR="004670E4" w:rsidRPr="004670E4" w:rsidRDefault="004670E4" w:rsidP="004670E4">
            <w:pPr>
              <w:widowControl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2291" w:type="dxa"/>
            <w:vAlign w:val="center"/>
          </w:tcPr>
          <w:p w:rsidR="004670E4" w:rsidRPr="004670E4" w:rsidRDefault="004670E4" w:rsidP="004670E4">
            <w:pPr>
              <w:widowControl/>
              <w:jc w:val="right"/>
              <w:rPr>
                <w:rFonts w:cs="ＭＳ 明朝"/>
                <w:szCs w:val="21"/>
              </w:rPr>
            </w:pPr>
          </w:p>
        </w:tc>
        <w:tc>
          <w:tcPr>
            <w:tcW w:w="2292" w:type="dxa"/>
            <w:vAlign w:val="center"/>
          </w:tcPr>
          <w:p w:rsidR="004670E4" w:rsidRPr="004670E4" w:rsidRDefault="004670E4" w:rsidP="004670E4">
            <w:pPr>
              <w:widowControl/>
              <w:jc w:val="right"/>
              <w:rPr>
                <w:rFonts w:cs="ＭＳ 明朝"/>
                <w:szCs w:val="21"/>
              </w:rPr>
            </w:pPr>
          </w:p>
        </w:tc>
      </w:tr>
    </w:tbl>
    <w:p w:rsidR="004670E4" w:rsidRPr="004670E4" w:rsidRDefault="004670E4" w:rsidP="004670E4">
      <w:pPr>
        <w:widowControl/>
        <w:spacing w:line="320" w:lineRule="exact"/>
        <w:ind w:left="283" w:hangingChars="131" w:hanging="283"/>
        <w:jc w:val="left"/>
        <w:rPr>
          <w:rFonts w:cs="ＭＳ 明朝"/>
          <w:kern w:val="0"/>
          <w:sz w:val="24"/>
          <w:szCs w:val="24"/>
        </w:rPr>
      </w:pPr>
    </w:p>
    <w:p w:rsidR="004670E4" w:rsidRPr="004670E4" w:rsidRDefault="004670E4" w:rsidP="004670E4">
      <w:pPr>
        <w:widowControl/>
        <w:spacing w:line="320" w:lineRule="exact"/>
        <w:ind w:left="283" w:hangingChars="131" w:hanging="283"/>
        <w:jc w:val="left"/>
        <w:rPr>
          <w:rFonts w:cs="ＭＳ 明朝"/>
          <w:kern w:val="0"/>
          <w:sz w:val="24"/>
          <w:szCs w:val="24"/>
        </w:rPr>
      </w:pPr>
      <w:r w:rsidRPr="004670E4">
        <w:rPr>
          <w:rFonts w:cs="ＭＳ 明朝" w:hint="eastAsia"/>
          <w:kern w:val="0"/>
          <w:sz w:val="24"/>
          <w:szCs w:val="24"/>
        </w:rPr>
        <w:t>３　振込先金融機関名</w:t>
      </w:r>
    </w:p>
    <w:tbl>
      <w:tblPr>
        <w:tblW w:w="916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2292"/>
        <w:gridCol w:w="2291"/>
        <w:gridCol w:w="2292"/>
      </w:tblGrid>
      <w:tr w:rsidR="004670E4" w:rsidRPr="004670E4" w:rsidTr="00CD236C">
        <w:trPr>
          <w:trHeight w:val="430"/>
        </w:trPr>
        <w:tc>
          <w:tcPr>
            <w:tcW w:w="2291" w:type="dxa"/>
            <w:shd w:val="clear" w:color="auto" w:fill="auto"/>
          </w:tcPr>
          <w:p w:rsidR="004670E4" w:rsidRPr="004670E4" w:rsidRDefault="004670E4" w:rsidP="004670E4">
            <w:pPr>
              <w:widowControl/>
              <w:spacing w:line="336" w:lineRule="atLeast"/>
              <w:jc w:val="center"/>
              <w:rPr>
                <w:rFonts w:cs="ＭＳ Ｐゴシック"/>
                <w:kern w:val="0"/>
                <w:sz w:val="24"/>
                <w:szCs w:val="21"/>
              </w:rPr>
            </w:pPr>
            <w:r w:rsidRPr="004670E4">
              <w:rPr>
                <w:rFonts w:cs="ＭＳ Ｐゴシック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2292" w:type="dxa"/>
            <w:shd w:val="clear" w:color="auto" w:fill="auto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left"/>
              <w:rPr>
                <w:rFonts w:cs="ＭＳ Ｐゴシック"/>
                <w:kern w:val="0"/>
                <w:sz w:val="24"/>
                <w:szCs w:val="21"/>
              </w:rPr>
            </w:pPr>
          </w:p>
        </w:tc>
        <w:tc>
          <w:tcPr>
            <w:tcW w:w="2291" w:type="dxa"/>
            <w:shd w:val="clear" w:color="auto" w:fill="auto"/>
          </w:tcPr>
          <w:p w:rsidR="004670E4" w:rsidRPr="004670E4" w:rsidRDefault="004670E4" w:rsidP="004670E4">
            <w:pPr>
              <w:widowControl/>
              <w:spacing w:line="336" w:lineRule="atLeast"/>
              <w:jc w:val="center"/>
              <w:rPr>
                <w:rFonts w:cs="ＭＳ Ｐゴシック"/>
                <w:kern w:val="0"/>
                <w:sz w:val="24"/>
                <w:szCs w:val="21"/>
              </w:rPr>
            </w:pPr>
            <w:r w:rsidRPr="004670E4">
              <w:rPr>
                <w:rFonts w:cs="ＭＳ Ｐゴシック" w:hint="eastAsia"/>
                <w:kern w:val="0"/>
                <w:sz w:val="24"/>
                <w:szCs w:val="21"/>
              </w:rPr>
              <w:t>支店名</w:t>
            </w:r>
          </w:p>
        </w:tc>
        <w:tc>
          <w:tcPr>
            <w:tcW w:w="2292" w:type="dxa"/>
            <w:shd w:val="clear" w:color="auto" w:fill="auto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left"/>
              <w:rPr>
                <w:rFonts w:cs="ＭＳ Ｐゴシック"/>
                <w:kern w:val="0"/>
                <w:sz w:val="24"/>
                <w:szCs w:val="21"/>
              </w:rPr>
            </w:pPr>
          </w:p>
        </w:tc>
      </w:tr>
      <w:tr w:rsidR="004670E4" w:rsidRPr="004670E4" w:rsidTr="00CD236C">
        <w:trPr>
          <w:trHeight w:val="408"/>
        </w:trPr>
        <w:tc>
          <w:tcPr>
            <w:tcW w:w="2291" w:type="dxa"/>
            <w:shd w:val="clear" w:color="auto" w:fill="auto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center"/>
              <w:rPr>
                <w:rFonts w:cs="ＭＳ Ｐゴシック"/>
                <w:kern w:val="0"/>
                <w:sz w:val="24"/>
                <w:szCs w:val="21"/>
              </w:rPr>
            </w:pPr>
            <w:r w:rsidRPr="004670E4">
              <w:rPr>
                <w:rFonts w:cs="ＭＳ Ｐゴシック" w:hint="eastAsia"/>
                <w:kern w:val="0"/>
                <w:sz w:val="24"/>
                <w:szCs w:val="21"/>
              </w:rPr>
              <w:t>口座種別</w:t>
            </w:r>
          </w:p>
        </w:tc>
        <w:tc>
          <w:tcPr>
            <w:tcW w:w="2292" w:type="dxa"/>
            <w:shd w:val="clear" w:color="auto" w:fill="auto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left"/>
              <w:rPr>
                <w:rFonts w:cs="ＭＳ Ｐゴシック"/>
                <w:kern w:val="0"/>
                <w:sz w:val="24"/>
                <w:szCs w:val="21"/>
              </w:rPr>
            </w:pPr>
          </w:p>
        </w:tc>
        <w:tc>
          <w:tcPr>
            <w:tcW w:w="2291" w:type="dxa"/>
            <w:shd w:val="clear" w:color="auto" w:fill="auto"/>
          </w:tcPr>
          <w:p w:rsidR="004670E4" w:rsidRPr="004670E4" w:rsidRDefault="004670E4" w:rsidP="004670E4">
            <w:pPr>
              <w:widowControl/>
              <w:spacing w:line="336" w:lineRule="atLeast"/>
              <w:jc w:val="center"/>
              <w:rPr>
                <w:rFonts w:cs="ＭＳ Ｐゴシック"/>
                <w:kern w:val="0"/>
                <w:sz w:val="24"/>
                <w:szCs w:val="21"/>
              </w:rPr>
            </w:pPr>
            <w:r w:rsidRPr="004670E4">
              <w:rPr>
                <w:rFonts w:cs="ＭＳ Ｐゴシック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2292" w:type="dxa"/>
            <w:shd w:val="clear" w:color="auto" w:fill="auto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left"/>
              <w:rPr>
                <w:rFonts w:cs="ＭＳ Ｐゴシック"/>
                <w:kern w:val="0"/>
                <w:sz w:val="24"/>
                <w:szCs w:val="21"/>
              </w:rPr>
            </w:pPr>
          </w:p>
        </w:tc>
      </w:tr>
      <w:tr w:rsidR="00CD236C" w:rsidRPr="004670E4" w:rsidTr="00CD236C">
        <w:trPr>
          <w:trHeight w:val="273"/>
        </w:trPr>
        <w:tc>
          <w:tcPr>
            <w:tcW w:w="2291" w:type="dxa"/>
            <w:tcBorders>
              <w:bottom w:val="dashSmallGap" w:sz="4" w:space="0" w:color="000000"/>
            </w:tcBorders>
            <w:shd w:val="clear" w:color="auto" w:fill="auto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center"/>
              <w:rPr>
                <w:rFonts w:cs="ＭＳ Ｐゴシック"/>
                <w:kern w:val="0"/>
                <w:sz w:val="24"/>
                <w:szCs w:val="21"/>
              </w:rPr>
            </w:pPr>
            <w:r w:rsidRPr="004670E4">
              <w:rPr>
                <w:rFonts w:cs="ＭＳ Ｐゴシック" w:hint="eastAsia"/>
                <w:kern w:val="0"/>
                <w:sz w:val="24"/>
                <w:szCs w:val="21"/>
              </w:rPr>
              <w:t>フリガナ</w:t>
            </w:r>
          </w:p>
        </w:tc>
        <w:tc>
          <w:tcPr>
            <w:tcW w:w="6875" w:type="dxa"/>
            <w:gridSpan w:val="3"/>
            <w:tcBorders>
              <w:bottom w:val="dashSmallGap" w:sz="4" w:space="0" w:color="000000"/>
            </w:tcBorders>
            <w:shd w:val="clear" w:color="auto" w:fill="auto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left"/>
              <w:rPr>
                <w:rFonts w:cs="ＭＳ Ｐゴシック"/>
                <w:kern w:val="0"/>
                <w:sz w:val="24"/>
                <w:szCs w:val="21"/>
              </w:rPr>
            </w:pPr>
          </w:p>
        </w:tc>
      </w:tr>
      <w:tr w:rsidR="00CD236C" w:rsidRPr="004670E4" w:rsidTr="00CD236C">
        <w:trPr>
          <w:trHeight w:val="504"/>
        </w:trPr>
        <w:tc>
          <w:tcPr>
            <w:tcW w:w="2291" w:type="dxa"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center"/>
              <w:rPr>
                <w:rFonts w:cs="ＭＳ Ｐゴシック"/>
                <w:kern w:val="0"/>
                <w:sz w:val="24"/>
                <w:szCs w:val="21"/>
              </w:rPr>
            </w:pPr>
            <w:r w:rsidRPr="004670E4">
              <w:rPr>
                <w:rFonts w:cs="ＭＳ Ｐゴシック" w:hint="eastAsia"/>
                <w:kern w:val="0"/>
                <w:sz w:val="24"/>
                <w:szCs w:val="21"/>
              </w:rPr>
              <w:t>名義</w:t>
            </w:r>
          </w:p>
        </w:tc>
        <w:tc>
          <w:tcPr>
            <w:tcW w:w="6875" w:type="dxa"/>
            <w:gridSpan w:val="3"/>
            <w:tcBorders>
              <w:top w:val="dashSmallGap" w:sz="4" w:space="0" w:color="000000"/>
            </w:tcBorders>
            <w:shd w:val="clear" w:color="auto" w:fill="auto"/>
            <w:vAlign w:val="center"/>
          </w:tcPr>
          <w:p w:rsidR="004670E4" w:rsidRPr="004670E4" w:rsidRDefault="004670E4" w:rsidP="004670E4">
            <w:pPr>
              <w:widowControl/>
              <w:wordWrap w:val="0"/>
              <w:spacing w:line="336" w:lineRule="atLeast"/>
              <w:jc w:val="left"/>
              <w:rPr>
                <w:rFonts w:cs="ＭＳ Ｐゴシック"/>
                <w:kern w:val="0"/>
                <w:sz w:val="24"/>
                <w:szCs w:val="21"/>
              </w:rPr>
            </w:pPr>
          </w:p>
        </w:tc>
      </w:tr>
    </w:tbl>
    <w:p w:rsidR="00ED61FA" w:rsidRDefault="00ED61FA" w:rsidP="000F55A4"/>
    <w:sectPr w:rsidR="00ED61FA" w:rsidSect="00E556DB">
      <w:pgSz w:w="11906" w:h="16838"/>
      <w:pgMar w:top="1418" w:right="1134" w:bottom="1418" w:left="1304" w:header="851" w:footer="992" w:gutter="0"/>
      <w:cols w:space="425"/>
      <w:docGrid w:type="linesAndChars" w:linePitch="44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89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E4"/>
    <w:rsid w:val="000F55A4"/>
    <w:rsid w:val="004670E4"/>
    <w:rsid w:val="00CD236C"/>
    <w:rsid w:val="00D27453"/>
    <w:rsid w:val="00E556DB"/>
    <w:rsid w:val="00E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F9FAC-9D72-4822-B508-3E29F96D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0E4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SL069</dc:creator>
  <cp:keywords/>
  <dc:description/>
  <cp:lastModifiedBy>PL042</cp:lastModifiedBy>
  <cp:revision>3</cp:revision>
  <dcterms:created xsi:type="dcterms:W3CDTF">2020-04-20T04:20:00Z</dcterms:created>
  <dcterms:modified xsi:type="dcterms:W3CDTF">2022-08-04T03:03:00Z</dcterms:modified>
</cp:coreProperties>
</file>