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427" w:rsidRPr="00C47330" w:rsidRDefault="00513427">
      <w:pPr>
        <w:rPr>
          <w:rFonts w:ascii="ＭＳ 明朝" w:hAnsi="ＭＳ 明朝" w:hint="eastAsia"/>
          <w:sz w:val="23"/>
          <w:szCs w:val="23"/>
        </w:rPr>
      </w:pPr>
      <w:r w:rsidRPr="00C47330">
        <w:rPr>
          <w:rFonts w:ascii="ＭＳ 明朝" w:hAnsi="ＭＳ 明朝" w:hint="eastAsia"/>
          <w:sz w:val="23"/>
          <w:szCs w:val="23"/>
          <w:lang w:eastAsia="zh-CN"/>
        </w:rPr>
        <w:t>様式第</w:t>
      </w:r>
      <w:r w:rsidR="00F62ED0">
        <w:rPr>
          <w:rFonts w:ascii="ＭＳ 明朝" w:hAnsi="ＭＳ 明朝" w:hint="eastAsia"/>
          <w:sz w:val="23"/>
          <w:szCs w:val="23"/>
        </w:rPr>
        <w:t>5号(第9条関係)</w:t>
      </w:r>
    </w:p>
    <w:p w:rsidR="001B3B3B" w:rsidRDefault="00F83213">
      <w:pPr>
        <w:rPr>
          <w:rFonts w:ascii="ＭＳ 明朝" w:hAnsi="ＭＳ 明朝"/>
          <w:sz w:val="23"/>
          <w:szCs w:val="23"/>
        </w:rPr>
      </w:pPr>
      <w:r>
        <w:rPr>
          <w:rFonts w:ascii="ＭＳ 明朝" w:hAnsi="ＭＳ 明朝" w:hint="eastAsia"/>
          <w:sz w:val="23"/>
          <w:szCs w:val="23"/>
        </w:rPr>
        <w:t xml:space="preserve">　　　　　　　　　　　　　　　　　　　　　　　　　　　　　　　　　第　　　　　号</w:t>
      </w:r>
    </w:p>
    <w:p w:rsidR="00F83213" w:rsidRPr="00C47330" w:rsidRDefault="00F83213">
      <w:pPr>
        <w:rPr>
          <w:rFonts w:ascii="ＭＳ 明朝" w:hAnsi="ＭＳ 明朝" w:hint="eastAsia"/>
          <w:sz w:val="23"/>
          <w:szCs w:val="23"/>
        </w:rPr>
      </w:pPr>
      <w:r>
        <w:rPr>
          <w:rFonts w:ascii="ＭＳ 明朝" w:hAnsi="ＭＳ 明朝" w:hint="eastAsia"/>
          <w:sz w:val="23"/>
          <w:szCs w:val="23"/>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699"/>
        <w:gridCol w:w="3366"/>
      </w:tblGrid>
      <w:tr w:rsidR="00513427" w:rsidRPr="00C47330">
        <w:trPr>
          <w:trHeight w:val="984"/>
        </w:trPr>
        <w:tc>
          <w:tcPr>
            <w:tcW w:w="9003" w:type="dxa"/>
            <w:gridSpan w:val="3"/>
            <w:vAlign w:val="center"/>
          </w:tcPr>
          <w:p w:rsidR="00513427" w:rsidRPr="00C47330" w:rsidRDefault="00513427">
            <w:pPr>
              <w:jc w:val="center"/>
              <w:rPr>
                <w:rFonts w:ascii="ＭＳ 明朝" w:hAnsi="ＭＳ 明朝" w:hint="eastAsia"/>
                <w:sz w:val="24"/>
                <w:szCs w:val="23"/>
                <w:lang w:eastAsia="zh-TW"/>
              </w:rPr>
            </w:pPr>
            <w:r w:rsidRPr="00C47330">
              <w:rPr>
                <w:rFonts w:ascii="ＭＳ 明朝" w:hAnsi="ＭＳ 明朝" w:hint="eastAsia"/>
                <w:sz w:val="24"/>
                <w:szCs w:val="23"/>
                <w:lang w:eastAsia="zh-TW"/>
              </w:rPr>
              <w:t>国民健康保険料減免取消決定通知書</w:t>
            </w:r>
          </w:p>
        </w:tc>
      </w:tr>
      <w:tr w:rsidR="00513427" w:rsidRPr="00C47330" w:rsidTr="002F0015">
        <w:trPr>
          <w:trHeight w:val="661"/>
        </w:trPr>
        <w:tc>
          <w:tcPr>
            <w:tcW w:w="2938" w:type="dxa"/>
            <w:vAlign w:val="center"/>
          </w:tcPr>
          <w:p w:rsidR="00513427" w:rsidRPr="00C47330" w:rsidRDefault="00513427">
            <w:pPr>
              <w:pStyle w:val="a7"/>
              <w:rPr>
                <w:rFonts w:ascii="ＭＳ 明朝" w:eastAsia="ＭＳ 明朝" w:hAnsi="ＭＳ 明朝" w:hint="eastAsia"/>
                <w:szCs w:val="23"/>
              </w:rPr>
            </w:pPr>
            <w:r w:rsidRPr="00C47330">
              <w:rPr>
                <w:rFonts w:ascii="ＭＳ 明朝" w:eastAsia="ＭＳ 明朝" w:hAnsi="ＭＳ 明朝" w:hint="eastAsia"/>
                <w:szCs w:val="23"/>
              </w:rPr>
              <w:t>世　　帯　　番　　号</w:t>
            </w:r>
          </w:p>
        </w:tc>
        <w:tc>
          <w:tcPr>
            <w:tcW w:w="6065" w:type="dxa"/>
            <w:gridSpan w:val="2"/>
            <w:vAlign w:val="center"/>
          </w:tcPr>
          <w:p w:rsidR="00513427" w:rsidRPr="00C47330" w:rsidRDefault="00513427">
            <w:pPr>
              <w:jc w:val="center"/>
              <w:rPr>
                <w:rFonts w:ascii="ＭＳ 明朝" w:hAnsi="ＭＳ 明朝" w:hint="eastAsia"/>
                <w:szCs w:val="23"/>
              </w:rPr>
            </w:pPr>
          </w:p>
        </w:tc>
      </w:tr>
      <w:tr w:rsidR="00513427" w:rsidRPr="00C47330">
        <w:trPr>
          <w:trHeight w:val="648"/>
        </w:trPr>
        <w:tc>
          <w:tcPr>
            <w:tcW w:w="2938" w:type="dxa"/>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住　　　　　　　　所</w:t>
            </w:r>
          </w:p>
        </w:tc>
        <w:tc>
          <w:tcPr>
            <w:tcW w:w="6065" w:type="dxa"/>
            <w:gridSpan w:val="2"/>
            <w:vAlign w:val="center"/>
          </w:tcPr>
          <w:p w:rsidR="00513427" w:rsidRPr="00C47330" w:rsidRDefault="00513427">
            <w:pPr>
              <w:jc w:val="center"/>
              <w:rPr>
                <w:rFonts w:ascii="ＭＳ 明朝" w:hAnsi="ＭＳ 明朝" w:hint="eastAsia"/>
                <w:szCs w:val="23"/>
              </w:rPr>
            </w:pPr>
          </w:p>
        </w:tc>
      </w:tr>
      <w:tr w:rsidR="00513427" w:rsidRPr="00C47330">
        <w:trPr>
          <w:cantSplit/>
          <w:trHeight w:val="1010"/>
        </w:trPr>
        <w:tc>
          <w:tcPr>
            <w:tcW w:w="2938" w:type="dxa"/>
            <w:vMerge w:val="restart"/>
            <w:vAlign w:val="center"/>
          </w:tcPr>
          <w:p w:rsidR="00513427" w:rsidRPr="00C47330" w:rsidRDefault="00513427">
            <w:pPr>
              <w:pStyle w:val="a3"/>
              <w:jc w:val="center"/>
              <w:rPr>
                <w:rFonts w:ascii="ＭＳ 明朝" w:hAnsi="ＭＳ 明朝" w:hint="eastAsia"/>
                <w:szCs w:val="23"/>
              </w:rPr>
            </w:pPr>
            <w:r w:rsidRPr="00C47330">
              <w:rPr>
                <w:rFonts w:ascii="ＭＳ 明朝" w:hAnsi="ＭＳ 明朝" w:hint="eastAsia"/>
                <w:spacing w:val="30"/>
                <w:kern w:val="0"/>
                <w:szCs w:val="23"/>
                <w:fitText w:val="2100" w:id="-1453618688"/>
              </w:rPr>
              <w:t>取消前の決定内</w:t>
            </w:r>
            <w:r w:rsidRPr="00C47330">
              <w:rPr>
                <w:rFonts w:ascii="ＭＳ 明朝" w:hAnsi="ＭＳ 明朝" w:hint="eastAsia"/>
                <w:kern w:val="0"/>
                <w:szCs w:val="23"/>
                <w:fitText w:val="2100" w:id="-1453618688"/>
              </w:rPr>
              <w:t>容</w:t>
            </w:r>
          </w:p>
        </w:tc>
        <w:tc>
          <w:tcPr>
            <w:tcW w:w="2699" w:type="dxa"/>
            <w:vAlign w:val="center"/>
          </w:tcPr>
          <w:p w:rsidR="00513427" w:rsidRPr="00C47330" w:rsidRDefault="00513427">
            <w:pPr>
              <w:pStyle w:val="a3"/>
              <w:jc w:val="center"/>
              <w:rPr>
                <w:rFonts w:ascii="ＭＳ 明朝" w:hAnsi="ＭＳ 明朝" w:hint="eastAsia"/>
                <w:szCs w:val="23"/>
              </w:rPr>
            </w:pPr>
            <w:r w:rsidRPr="00C47330">
              <w:rPr>
                <w:rFonts w:ascii="ＭＳ 明朝" w:hAnsi="ＭＳ 明朝" w:hint="eastAsia"/>
                <w:szCs w:val="23"/>
              </w:rPr>
              <w:t>減　　免　　期　　間</w:t>
            </w:r>
          </w:p>
        </w:tc>
        <w:tc>
          <w:tcPr>
            <w:tcW w:w="3366" w:type="dxa"/>
            <w:tcBorders>
              <w:bottom w:val="single" w:sz="4" w:space="0" w:color="auto"/>
            </w:tcBorders>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年　　月　から</w:t>
            </w:r>
          </w:p>
          <w:p w:rsidR="00513427" w:rsidRPr="00C47330" w:rsidRDefault="00513427">
            <w:pPr>
              <w:jc w:val="center"/>
              <w:rPr>
                <w:rFonts w:ascii="ＭＳ 明朝" w:hAnsi="ＭＳ 明朝" w:hint="eastAsia"/>
                <w:szCs w:val="23"/>
              </w:rPr>
            </w:pPr>
            <w:r w:rsidRPr="00C47330">
              <w:rPr>
                <w:rFonts w:ascii="ＭＳ 明朝" w:hAnsi="ＭＳ 明朝" w:hint="eastAsia"/>
                <w:szCs w:val="23"/>
              </w:rPr>
              <w:t>年　　月　まで</w:t>
            </w:r>
          </w:p>
        </w:tc>
      </w:tr>
      <w:tr w:rsidR="00513427" w:rsidRPr="00C47330">
        <w:trPr>
          <w:cantSplit/>
          <w:trHeight w:val="1200"/>
        </w:trPr>
        <w:tc>
          <w:tcPr>
            <w:tcW w:w="2938" w:type="dxa"/>
            <w:vMerge/>
            <w:vAlign w:val="center"/>
          </w:tcPr>
          <w:p w:rsidR="00513427" w:rsidRPr="00C47330" w:rsidRDefault="00513427">
            <w:pPr>
              <w:jc w:val="distribute"/>
              <w:rPr>
                <w:rFonts w:ascii="ＭＳ 明朝" w:hAnsi="ＭＳ 明朝" w:hint="eastAsia"/>
                <w:szCs w:val="23"/>
              </w:rPr>
            </w:pPr>
          </w:p>
        </w:tc>
        <w:tc>
          <w:tcPr>
            <w:tcW w:w="2699" w:type="dxa"/>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減　　　免　　　額</w:t>
            </w:r>
          </w:p>
        </w:tc>
        <w:tc>
          <w:tcPr>
            <w:tcW w:w="3366" w:type="dxa"/>
            <w:tcBorders>
              <w:top w:val="single" w:sz="4" w:space="0" w:color="auto"/>
            </w:tcBorders>
            <w:vAlign w:val="center"/>
          </w:tcPr>
          <w:p w:rsidR="00513427" w:rsidRPr="00C47330" w:rsidRDefault="00513427">
            <w:pPr>
              <w:ind w:firstLineChars="300" w:firstLine="630"/>
              <w:rPr>
                <w:rFonts w:ascii="ＭＳ 明朝" w:hAnsi="ＭＳ 明朝" w:hint="eastAsia"/>
                <w:szCs w:val="23"/>
                <w:lang w:eastAsia="zh-TW"/>
              </w:rPr>
            </w:pPr>
            <w:r w:rsidRPr="00C47330">
              <w:rPr>
                <w:rFonts w:ascii="ＭＳ 明朝" w:hAnsi="ＭＳ 明朝" w:hint="eastAsia"/>
                <w:szCs w:val="23"/>
                <w:lang w:eastAsia="zh-TW"/>
              </w:rPr>
              <w:t>年度分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当初保険料額　　　　　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減免額　　　　　　　　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減免後保険料額　　　　円</w:t>
            </w:r>
          </w:p>
        </w:tc>
      </w:tr>
      <w:tr w:rsidR="00513427" w:rsidRPr="00C47330">
        <w:trPr>
          <w:cantSplit/>
          <w:trHeight w:val="1042"/>
        </w:trPr>
        <w:tc>
          <w:tcPr>
            <w:tcW w:w="2938" w:type="dxa"/>
            <w:vMerge w:val="restart"/>
            <w:vAlign w:val="center"/>
          </w:tcPr>
          <w:p w:rsidR="00513427" w:rsidRPr="00C47330" w:rsidRDefault="00513427">
            <w:pPr>
              <w:pStyle w:val="a3"/>
              <w:jc w:val="center"/>
              <w:rPr>
                <w:rFonts w:ascii="ＭＳ 明朝" w:hAnsi="ＭＳ 明朝" w:hint="eastAsia"/>
                <w:szCs w:val="23"/>
              </w:rPr>
            </w:pPr>
            <w:r w:rsidRPr="00C47330">
              <w:rPr>
                <w:rFonts w:ascii="ＭＳ 明朝" w:hAnsi="ＭＳ 明朝" w:hint="eastAsia"/>
                <w:spacing w:val="30"/>
                <w:kern w:val="0"/>
                <w:szCs w:val="23"/>
                <w:fitText w:val="2100" w:id="-1453618687"/>
              </w:rPr>
              <w:t>取消後の決定内</w:t>
            </w:r>
            <w:r w:rsidRPr="00C47330">
              <w:rPr>
                <w:rFonts w:ascii="ＭＳ 明朝" w:hAnsi="ＭＳ 明朝" w:hint="eastAsia"/>
                <w:kern w:val="0"/>
                <w:szCs w:val="23"/>
                <w:fitText w:val="2100" w:id="-1453618687"/>
              </w:rPr>
              <w:t>容</w:t>
            </w:r>
          </w:p>
        </w:tc>
        <w:tc>
          <w:tcPr>
            <w:tcW w:w="2699" w:type="dxa"/>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減　　免　　期　　間</w:t>
            </w:r>
          </w:p>
        </w:tc>
        <w:tc>
          <w:tcPr>
            <w:tcW w:w="3366" w:type="dxa"/>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年　　月　から</w:t>
            </w:r>
          </w:p>
          <w:p w:rsidR="00513427" w:rsidRPr="00C47330" w:rsidRDefault="00513427">
            <w:pPr>
              <w:jc w:val="center"/>
              <w:rPr>
                <w:rFonts w:ascii="ＭＳ 明朝" w:hAnsi="ＭＳ 明朝" w:hint="eastAsia"/>
                <w:szCs w:val="23"/>
              </w:rPr>
            </w:pPr>
            <w:r w:rsidRPr="00C47330">
              <w:rPr>
                <w:rFonts w:ascii="ＭＳ 明朝" w:hAnsi="ＭＳ 明朝" w:hint="eastAsia"/>
                <w:szCs w:val="23"/>
              </w:rPr>
              <w:t>年　　月　まで</w:t>
            </w:r>
          </w:p>
        </w:tc>
      </w:tr>
      <w:tr w:rsidR="00513427" w:rsidRPr="00C47330">
        <w:trPr>
          <w:cantSplit/>
          <w:trHeight w:val="1200"/>
        </w:trPr>
        <w:tc>
          <w:tcPr>
            <w:tcW w:w="2938" w:type="dxa"/>
            <w:vMerge/>
            <w:vAlign w:val="center"/>
          </w:tcPr>
          <w:p w:rsidR="00513427" w:rsidRPr="00C47330" w:rsidRDefault="00513427">
            <w:pPr>
              <w:jc w:val="distribute"/>
              <w:rPr>
                <w:rFonts w:ascii="ＭＳ 明朝" w:hAnsi="ＭＳ 明朝" w:hint="eastAsia"/>
                <w:szCs w:val="23"/>
              </w:rPr>
            </w:pPr>
          </w:p>
        </w:tc>
        <w:tc>
          <w:tcPr>
            <w:tcW w:w="2699" w:type="dxa"/>
            <w:vAlign w:val="center"/>
          </w:tcPr>
          <w:p w:rsidR="00513427" w:rsidRPr="00C47330" w:rsidRDefault="00513427">
            <w:pPr>
              <w:jc w:val="center"/>
              <w:rPr>
                <w:rFonts w:ascii="ＭＳ 明朝" w:hAnsi="ＭＳ 明朝" w:hint="eastAsia"/>
                <w:szCs w:val="23"/>
              </w:rPr>
            </w:pPr>
            <w:r w:rsidRPr="00C47330">
              <w:rPr>
                <w:rFonts w:ascii="ＭＳ 明朝" w:hAnsi="ＭＳ 明朝" w:hint="eastAsia"/>
                <w:szCs w:val="23"/>
              </w:rPr>
              <w:t>減　　　免　　　額</w:t>
            </w:r>
          </w:p>
        </w:tc>
        <w:tc>
          <w:tcPr>
            <w:tcW w:w="3366" w:type="dxa"/>
            <w:vAlign w:val="center"/>
          </w:tcPr>
          <w:p w:rsidR="00513427" w:rsidRPr="00C47330" w:rsidRDefault="00513427">
            <w:pPr>
              <w:ind w:firstLineChars="300" w:firstLine="630"/>
              <w:rPr>
                <w:rFonts w:ascii="ＭＳ 明朝" w:hAnsi="ＭＳ 明朝" w:hint="eastAsia"/>
                <w:szCs w:val="23"/>
                <w:lang w:eastAsia="zh-TW"/>
              </w:rPr>
            </w:pPr>
            <w:r w:rsidRPr="00C47330">
              <w:rPr>
                <w:rFonts w:ascii="ＭＳ 明朝" w:hAnsi="ＭＳ 明朝" w:hint="eastAsia"/>
                <w:szCs w:val="23"/>
                <w:lang w:eastAsia="zh-TW"/>
              </w:rPr>
              <w:t>年度分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当初保険料額　　　　　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減免額　　　　　　　　円</w:t>
            </w:r>
          </w:p>
          <w:p w:rsidR="00513427" w:rsidRPr="00C47330" w:rsidRDefault="00513427">
            <w:pPr>
              <w:rPr>
                <w:rFonts w:ascii="ＭＳ 明朝" w:hAnsi="ＭＳ 明朝" w:hint="eastAsia"/>
                <w:szCs w:val="23"/>
                <w:lang w:eastAsia="zh-TW"/>
              </w:rPr>
            </w:pPr>
            <w:r w:rsidRPr="00C47330">
              <w:rPr>
                <w:rFonts w:ascii="ＭＳ 明朝" w:hAnsi="ＭＳ 明朝" w:hint="eastAsia"/>
                <w:szCs w:val="23"/>
                <w:lang w:eastAsia="zh-TW"/>
              </w:rPr>
              <w:t>減免後保険料額　　　　円</w:t>
            </w:r>
          </w:p>
        </w:tc>
      </w:tr>
      <w:tr w:rsidR="00513427" w:rsidRPr="00C47330">
        <w:trPr>
          <w:trHeight w:val="954"/>
        </w:trPr>
        <w:tc>
          <w:tcPr>
            <w:tcW w:w="2938" w:type="dxa"/>
            <w:vAlign w:val="center"/>
          </w:tcPr>
          <w:p w:rsidR="00513427" w:rsidRPr="00C47330" w:rsidRDefault="00513427">
            <w:pPr>
              <w:pStyle w:val="a3"/>
              <w:jc w:val="center"/>
              <w:rPr>
                <w:rFonts w:ascii="ＭＳ 明朝" w:hAnsi="ＭＳ 明朝" w:hint="eastAsia"/>
                <w:szCs w:val="23"/>
              </w:rPr>
            </w:pPr>
            <w:r w:rsidRPr="00C47330">
              <w:rPr>
                <w:rFonts w:ascii="ＭＳ 明朝" w:hAnsi="ＭＳ 明朝" w:hint="eastAsia"/>
                <w:spacing w:val="52"/>
                <w:kern w:val="0"/>
                <w:szCs w:val="23"/>
                <w:fitText w:val="2100" w:id="-1453618686"/>
              </w:rPr>
              <w:t>取消決定の理</w:t>
            </w:r>
            <w:r w:rsidRPr="00C47330">
              <w:rPr>
                <w:rFonts w:ascii="ＭＳ 明朝" w:hAnsi="ＭＳ 明朝" w:hint="eastAsia"/>
                <w:spacing w:val="3"/>
                <w:kern w:val="0"/>
                <w:szCs w:val="23"/>
                <w:fitText w:val="2100" w:id="-1453618686"/>
              </w:rPr>
              <w:t>由</w:t>
            </w:r>
          </w:p>
        </w:tc>
        <w:tc>
          <w:tcPr>
            <w:tcW w:w="6065" w:type="dxa"/>
            <w:gridSpan w:val="2"/>
          </w:tcPr>
          <w:p w:rsidR="00513427" w:rsidRPr="00C47330" w:rsidRDefault="00513427">
            <w:pPr>
              <w:rPr>
                <w:rFonts w:ascii="ＭＳ 明朝" w:hAnsi="ＭＳ 明朝" w:hint="eastAsia"/>
                <w:szCs w:val="23"/>
              </w:rPr>
            </w:pPr>
          </w:p>
        </w:tc>
      </w:tr>
      <w:tr w:rsidR="00513427" w:rsidRPr="00C47330" w:rsidTr="00402120">
        <w:trPr>
          <w:trHeight w:val="2381"/>
        </w:trPr>
        <w:tc>
          <w:tcPr>
            <w:tcW w:w="9003" w:type="dxa"/>
            <w:gridSpan w:val="3"/>
          </w:tcPr>
          <w:p w:rsidR="00513427" w:rsidRPr="00C47330" w:rsidRDefault="00513427">
            <w:pPr>
              <w:rPr>
                <w:rFonts w:ascii="ＭＳ 明朝" w:hAnsi="ＭＳ 明朝" w:hint="eastAsia"/>
                <w:szCs w:val="23"/>
              </w:rPr>
            </w:pPr>
          </w:p>
          <w:p w:rsidR="00513427" w:rsidRPr="00C47330" w:rsidRDefault="00513427">
            <w:pPr>
              <w:rPr>
                <w:rFonts w:ascii="ＭＳ 明朝" w:hAnsi="ＭＳ 明朝" w:hint="eastAsia"/>
                <w:szCs w:val="23"/>
              </w:rPr>
            </w:pPr>
            <w:r w:rsidRPr="00C47330">
              <w:rPr>
                <w:rFonts w:ascii="ＭＳ 明朝" w:hAnsi="ＭＳ 明朝" w:hint="eastAsia"/>
                <w:szCs w:val="23"/>
              </w:rPr>
              <w:t>上記のとおり減免の取消しを決定しましたので通知します。</w:t>
            </w:r>
          </w:p>
          <w:p w:rsidR="00513427" w:rsidRPr="00C47330" w:rsidRDefault="00513427">
            <w:pPr>
              <w:rPr>
                <w:rFonts w:ascii="ＭＳ 明朝" w:hAnsi="ＭＳ 明朝" w:hint="eastAsia"/>
                <w:szCs w:val="23"/>
              </w:rPr>
            </w:pPr>
          </w:p>
          <w:p w:rsidR="00513427" w:rsidRPr="00C47330" w:rsidRDefault="00513427">
            <w:pPr>
              <w:ind w:firstLineChars="400" w:firstLine="840"/>
              <w:rPr>
                <w:rFonts w:ascii="ＭＳ 明朝" w:hAnsi="ＭＳ 明朝" w:hint="eastAsia"/>
                <w:szCs w:val="23"/>
                <w:lang w:eastAsia="zh-TW"/>
              </w:rPr>
            </w:pPr>
            <w:r w:rsidRPr="00C47330">
              <w:rPr>
                <w:rFonts w:ascii="ＭＳ 明朝" w:hAnsi="ＭＳ 明朝" w:hint="eastAsia"/>
                <w:szCs w:val="23"/>
                <w:lang w:eastAsia="zh-TW"/>
              </w:rPr>
              <w:t>年　　月　　日</w:t>
            </w:r>
          </w:p>
          <w:p w:rsidR="00513427" w:rsidRPr="00C47330" w:rsidRDefault="00513427">
            <w:pPr>
              <w:rPr>
                <w:rFonts w:ascii="ＭＳ 明朝" w:hAnsi="ＭＳ 明朝" w:hint="eastAsia"/>
                <w:szCs w:val="23"/>
                <w:lang w:eastAsia="zh-TW"/>
              </w:rPr>
            </w:pPr>
          </w:p>
          <w:p w:rsidR="00513427" w:rsidRPr="00C47330" w:rsidRDefault="00513427">
            <w:pPr>
              <w:ind w:firstLineChars="2100" w:firstLine="4410"/>
              <w:rPr>
                <w:rFonts w:ascii="ＭＳ 明朝" w:hAnsi="ＭＳ 明朝" w:hint="eastAsia"/>
                <w:szCs w:val="23"/>
              </w:rPr>
            </w:pPr>
            <w:r w:rsidRPr="00C47330">
              <w:rPr>
                <w:rFonts w:ascii="ＭＳ 明朝" w:hAnsi="ＭＳ 明朝" w:hint="eastAsia"/>
                <w:szCs w:val="23"/>
                <w:lang w:eastAsia="zh-TW"/>
              </w:rPr>
              <w:t xml:space="preserve">出雲市長　　</w:t>
            </w:r>
            <w:r w:rsidR="00963E69">
              <w:rPr>
                <w:rFonts w:ascii="ＭＳ 明朝" w:hAnsi="ＭＳ 明朝" w:hint="eastAsia"/>
                <w:szCs w:val="23"/>
              </w:rPr>
              <w:t xml:space="preserve">　　　　　　　　　　</w:t>
            </w:r>
            <w:r w:rsidRPr="00C47330">
              <w:rPr>
                <w:rFonts w:ascii="ＭＳ 明朝" w:hAnsi="ＭＳ 明朝" w:hint="eastAsia"/>
                <w:szCs w:val="23"/>
                <w:lang w:eastAsia="zh-TW"/>
              </w:rPr>
              <w:t xml:space="preserve">　</w:t>
            </w:r>
            <w:r w:rsidRPr="0087627A">
              <w:rPr>
                <w:rFonts w:ascii="ＭＳ 明朝" w:hAnsi="ＭＳ 明朝" w:hint="eastAsia"/>
                <w:sz w:val="18"/>
                <w:szCs w:val="18"/>
                <w:bdr w:val="single" w:sz="4" w:space="0" w:color="auto"/>
                <w:lang w:eastAsia="zh-TW"/>
              </w:rPr>
              <w:t>印</w:t>
            </w:r>
          </w:p>
          <w:p w:rsidR="00513427" w:rsidRPr="00C47330" w:rsidRDefault="00513427">
            <w:pPr>
              <w:ind w:firstLineChars="2100" w:firstLine="4410"/>
              <w:rPr>
                <w:rFonts w:ascii="ＭＳ 明朝" w:hAnsi="ＭＳ 明朝" w:hint="eastAsia"/>
                <w:szCs w:val="23"/>
              </w:rPr>
            </w:pPr>
          </w:p>
          <w:p w:rsidR="00513427" w:rsidRPr="00C47330" w:rsidRDefault="00513427">
            <w:pPr>
              <w:rPr>
                <w:rFonts w:ascii="ＭＳ 明朝" w:hAnsi="ＭＳ 明朝" w:hint="eastAsia"/>
                <w:szCs w:val="23"/>
              </w:rPr>
            </w:pPr>
            <w:r w:rsidRPr="00C47330">
              <w:rPr>
                <w:rFonts w:ascii="ＭＳ 明朝" w:hAnsi="ＭＳ 明朝" w:hint="eastAsia"/>
                <w:szCs w:val="23"/>
                <w:lang w:eastAsia="zh-TW"/>
              </w:rPr>
              <w:t xml:space="preserve">　　　　　　　　　　　</w:t>
            </w:r>
            <w:r w:rsidRPr="00C47330">
              <w:rPr>
                <w:rFonts w:ascii="ＭＳ 明朝" w:hAnsi="ＭＳ 明朝" w:hint="eastAsia"/>
                <w:szCs w:val="23"/>
              </w:rPr>
              <w:t xml:space="preserve">　</w:t>
            </w:r>
            <w:r w:rsidRPr="00C47330">
              <w:rPr>
                <w:rFonts w:ascii="ＭＳ 明朝" w:hAnsi="ＭＳ 明朝" w:hint="eastAsia"/>
                <w:szCs w:val="23"/>
                <w:lang w:eastAsia="zh-TW"/>
              </w:rPr>
              <w:t xml:space="preserve">　　</w:t>
            </w:r>
            <w:r w:rsidRPr="00C47330">
              <w:rPr>
                <w:rFonts w:ascii="ＭＳ 明朝" w:hAnsi="ＭＳ 明朝" w:hint="eastAsia"/>
                <w:szCs w:val="23"/>
              </w:rPr>
              <w:t>様</w:t>
            </w:r>
          </w:p>
        </w:tc>
      </w:tr>
    </w:tbl>
    <w:p w:rsidR="002F0015" w:rsidRDefault="002F0015" w:rsidP="002F0015">
      <w:pPr>
        <w:snapToGrid w:val="0"/>
        <w:spacing w:line="240" w:lineRule="atLeast"/>
        <w:contextualSpacing/>
        <w:rPr>
          <w:rFonts w:ascii="ＭＳ 明朝" w:hAnsi="ＭＳ 明朝" w:hint="eastAsia"/>
          <w:sz w:val="20"/>
          <w:szCs w:val="20"/>
        </w:rPr>
      </w:pPr>
    </w:p>
    <w:p w:rsidR="00E6163A" w:rsidRDefault="00E6163A" w:rsidP="00E6163A">
      <w:pPr>
        <w:snapToGrid w:val="0"/>
        <w:spacing w:line="240" w:lineRule="atLeast"/>
        <w:rPr>
          <w:rFonts w:ascii="ＭＳ 明朝" w:hAnsi="ＭＳ 明朝"/>
          <w:sz w:val="18"/>
          <w:szCs w:val="18"/>
        </w:rPr>
      </w:pPr>
      <w:r>
        <w:rPr>
          <w:rFonts w:ascii="ＭＳ 明朝" w:hAnsi="ＭＳ 明朝" w:hint="eastAsia"/>
          <w:sz w:val="18"/>
          <w:szCs w:val="18"/>
        </w:rPr>
        <w:t>上記の決定に対して不服がある場合は、</w:t>
      </w:r>
    </w:p>
    <w:p w:rsidR="00E6163A" w:rsidRDefault="00E6163A" w:rsidP="00E6163A">
      <w:pPr>
        <w:snapToGrid w:val="0"/>
        <w:spacing w:line="240" w:lineRule="atLeast"/>
        <w:ind w:left="180" w:hangingChars="100" w:hanging="180"/>
        <w:contextualSpacing/>
        <w:rPr>
          <w:rFonts w:ascii="ＭＳ 明朝" w:hAnsi="ＭＳ 明朝" w:hint="eastAsia"/>
          <w:sz w:val="18"/>
          <w:szCs w:val="18"/>
        </w:rPr>
      </w:pPr>
      <w:r>
        <w:rPr>
          <w:rFonts w:ascii="ＭＳ 明朝" w:hAnsi="ＭＳ 明朝" w:hint="eastAsia"/>
          <w:sz w:val="18"/>
          <w:szCs w:val="18"/>
        </w:rPr>
        <w:t>１ この処分があったことを知った日の翌日から起算して３か月以内に、島根県国民健康保険審査会に対して審査請求をすることができます。</w:t>
      </w:r>
    </w:p>
    <w:p w:rsidR="00E6163A" w:rsidRDefault="00E6163A" w:rsidP="00E6163A">
      <w:pPr>
        <w:snapToGrid w:val="0"/>
        <w:spacing w:line="240" w:lineRule="atLeast"/>
        <w:ind w:left="180" w:hangingChars="100" w:hanging="180"/>
        <w:contextualSpacing/>
        <w:rPr>
          <w:rFonts w:ascii="ＭＳ 明朝" w:hAnsi="ＭＳ 明朝" w:hint="eastAsia"/>
          <w:sz w:val="18"/>
          <w:szCs w:val="18"/>
        </w:rPr>
      </w:pPr>
      <w:r>
        <w:rPr>
          <w:rFonts w:ascii="ＭＳ 明朝" w:hAnsi="ＭＳ 明朝" w:hint="eastAsia"/>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E6163A" w:rsidRDefault="00E6163A" w:rsidP="00E6163A">
      <w:pPr>
        <w:snapToGrid w:val="0"/>
        <w:spacing w:line="240" w:lineRule="atLeast"/>
        <w:ind w:leftChars="-19" w:left="-40" w:firstLineChars="100" w:firstLine="180"/>
        <w:contextualSpacing/>
        <w:rPr>
          <w:rFonts w:ascii="ＭＳ 明朝" w:hAnsi="ＭＳ 明朝" w:hint="eastAsia"/>
          <w:sz w:val="18"/>
          <w:szCs w:val="18"/>
        </w:rPr>
      </w:pPr>
      <w:r>
        <w:rPr>
          <w:rFonts w:ascii="ＭＳ 明朝" w:hAnsi="ＭＳ 明朝" w:hint="eastAsia"/>
          <w:sz w:val="18"/>
          <w:szCs w:val="18"/>
        </w:rPr>
        <w:t>（１）審査請求があった日から３か月を経過しても裁決がないとき。</w:t>
      </w:r>
    </w:p>
    <w:p w:rsidR="00E6163A" w:rsidRDefault="00E6163A" w:rsidP="00E6163A">
      <w:pPr>
        <w:snapToGrid w:val="0"/>
        <w:spacing w:line="240" w:lineRule="atLeast"/>
        <w:ind w:leftChars="-19" w:left="-40" w:firstLineChars="100" w:firstLine="180"/>
        <w:contextualSpacing/>
        <w:rPr>
          <w:rFonts w:ascii="ＭＳ 明朝" w:hAnsi="ＭＳ 明朝" w:hint="eastAsia"/>
          <w:sz w:val="18"/>
          <w:szCs w:val="18"/>
        </w:rPr>
      </w:pPr>
      <w:r>
        <w:rPr>
          <w:rFonts w:ascii="ＭＳ 明朝" w:hAnsi="ＭＳ 明朝" w:hint="eastAsia"/>
          <w:sz w:val="18"/>
          <w:szCs w:val="18"/>
        </w:rPr>
        <w:t>（２）処分、処分の執行又は手続の続行により生ずる著しい損害を避けるため緊急の必要があるとき。</w:t>
      </w:r>
    </w:p>
    <w:p w:rsidR="00E6163A" w:rsidRDefault="00E6163A" w:rsidP="00E6163A">
      <w:pPr>
        <w:snapToGrid w:val="0"/>
        <w:spacing w:line="240" w:lineRule="atLeast"/>
        <w:ind w:leftChars="-19" w:left="-40" w:firstLineChars="100" w:firstLine="180"/>
        <w:contextualSpacing/>
        <w:rPr>
          <w:rFonts w:ascii="ＭＳ 明朝" w:hAnsi="ＭＳ 明朝" w:hint="eastAsia"/>
          <w:sz w:val="18"/>
          <w:szCs w:val="18"/>
        </w:rPr>
      </w:pPr>
      <w:r>
        <w:rPr>
          <w:rFonts w:ascii="ＭＳ 明朝" w:hAnsi="ＭＳ 明朝" w:hint="eastAsia"/>
          <w:sz w:val="18"/>
          <w:szCs w:val="18"/>
        </w:rPr>
        <w:t>（３）その他裁決を経ないことにつき正当な理由があるとき。</w:t>
      </w:r>
    </w:p>
    <w:p w:rsidR="00E6163A" w:rsidRDefault="00E6163A" w:rsidP="00E6163A">
      <w:pPr>
        <w:snapToGrid w:val="0"/>
        <w:spacing w:line="240" w:lineRule="atLeast"/>
        <w:ind w:leftChars="100" w:left="210" w:firstLineChars="100" w:firstLine="180"/>
        <w:contextualSpacing/>
        <w:rPr>
          <w:rFonts w:ascii="ＭＳ 明朝" w:hAnsi="ＭＳ 明朝" w:hint="eastAsia"/>
          <w:sz w:val="18"/>
          <w:szCs w:val="18"/>
        </w:rPr>
      </w:pPr>
      <w:r>
        <w:rPr>
          <w:rFonts w:ascii="ＭＳ 明朝" w:hAnsi="ＭＳ 明朝"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A13A52" w:rsidRPr="00D125CE" w:rsidRDefault="001A6F70" w:rsidP="00DA52AB">
      <w:pPr>
        <w:topLinePunct/>
        <w:adjustRightInd w:val="0"/>
        <w:spacing w:line="240" w:lineRule="exact"/>
        <w:rPr>
          <w:sz w:val="18"/>
          <w:szCs w:val="18"/>
        </w:rPr>
      </w:pPr>
      <w:r w:rsidRPr="00D125CE">
        <w:rPr>
          <w:rFonts w:hint="eastAsia"/>
          <w:sz w:val="18"/>
          <w:szCs w:val="18"/>
        </w:rPr>
        <w:t>３　ただし、上記の期間が経過する前に、この処分があった日の翌日から起算して１年を経過した場合は、原則と</w:t>
      </w:r>
    </w:p>
    <w:p w:rsidR="00A13A52" w:rsidRPr="00D125CE" w:rsidRDefault="001A6F70" w:rsidP="00A13A52">
      <w:pPr>
        <w:topLinePunct/>
        <w:adjustRightInd w:val="0"/>
        <w:spacing w:line="240" w:lineRule="exact"/>
        <w:ind w:firstLineChars="100" w:firstLine="180"/>
        <w:rPr>
          <w:sz w:val="18"/>
          <w:szCs w:val="18"/>
        </w:rPr>
      </w:pPr>
      <w:r w:rsidRPr="00D125CE">
        <w:rPr>
          <w:rFonts w:hint="eastAsia"/>
          <w:sz w:val="18"/>
          <w:szCs w:val="18"/>
        </w:rPr>
        <w:lastRenderedPageBreak/>
        <w:t>して審査請求をすることができなくなり、また、審査請求に対する裁決があった日の翌日から起算して１年を経</w:t>
      </w:r>
    </w:p>
    <w:p w:rsidR="00513427" w:rsidRPr="00D125CE" w:rsidRDefault="001A6F70" w:rsidP="00A13A52">
      <w:pPr>
        <w:topLinePunct/>
        <w:adjustRightInd w:val="0"/>
        <w:spacing w:line="240" w:lineRule="exact"/>
        <w:ind w:firstLineChars="100" w:firstLine="180"/>
        <w:rPr>
          <w:rFonts w:ascii="ＭＳ 明朝" w:hAnsi="ＭＳ 明朝" w:hint="eastAsia"/>
        </w:rPr>
      </w:pPr>
      <w:r w:rsidRPr="00D125CE">
        <w:rPr>
          <w:rFonts w:hint="eastAsia"/>
          <w:sz w:val="18"/>
          <w:szCs w:val="18"/>
        </w:rPr>
        <w:t>過した場合は、原則として処分の取消しの訴えを提起することができなくなります。</w:t>
      </w:r>
    </w:p>
    <w:sectPr w:rsidR="00513427" w:rsidRPr="00D125CE" w:rsidSect="00DA52AB">
      <w:pgSz w:w="11906" w:h="16838" w:code="9"/>
      <w:pgMar w:top="1134" w:right="1134" w:bottom="567" w:left="1531" w:header="851" w:footer="992" w:gutter="0"/>
      <w:cols w:space="425"/>
      <w:docGrid w:type="lines" w:linePitch="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85E" w:rsidRDefault="00D0385E">
      <w:r>
        <w:separator/>
      </w:r>
    </w:p>
  </w:endnote>
  <w:endnote w:type="continuationSeparator" w:id="0">
    <w:p w:rsidR="00D0385E" w:rsidRDefault="00D0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85E" w:rsidRDefault="00D0385E">
      <w:r>
        <w:separator/>
      </w:r>
    </w:p>
  </w:footnote>
  <w:footnote w:type="continuationSeparator" w:id="0">
    <w:p w:rsidR="00D0385E" w:rsidRDefault="00D03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40DF"/>
    <w:multiLevelType w:val="hybridMultilevel"/>
    <w:tmpl w:val="5790C122"/>
    <w:lvl w:ilvl="0" w:tplc="090092B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270594"/>
    <w:multiLevelType w:val="hybridMultilevel"/>
    <w:tmpl w:val="E70EC83E"/>
    <w:lvl w:ilvl="0" w:tplc="3522E90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D146B3D"/>
    <w:multiLevelType w:val="singleLevel"/>
    <w:tmpl w:val="98B62A78"/>
    <w:lvl w:ilvl="0">
      <w:start w:val="2"/>
      <w:numFmt w:val="decimal"/>
      <w:lvlText w:val="(%1)"/>
      <w:lvlJc w:val="left"/>
      <w:pPr>
        <w:tabs>
          <w:tab w:val="num" w:pos="930"/>
        </w:tabs>
        <w:ind w:left="930" w:hanging="675"/>
      </w:pPr>
      <w:rPr>
        <w:rFonts w:hint="eastAsia"/>
      </w:rPr>
    </w:lvl>
  </w:abstractNum>
  <w:abstractNum w:abstractNumId="3" w15:restartNumberingAfterBreak="0">
    <w:nsid w:val="3BAE3CAC"/>
    <w:multiLevelType w:val="hybridMultilevel"/>
    <w:tmpl w:val="60727AA8"/>
    <w:lvl w:ilvl="0" w:tplc="DB2EF8D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E117BCC"/>
    <w:multiLevelType w:val="hybridMultilevel"/>
    <w:tmpl w:val="512423A4"/>
    <w:lvl w:ilvl="0" w:tplc="601A52F0">
      <w:start w:val="1"/>
      <w:numFmt w:val="decimal"/>
      <w:lvlText w:val="(%1)"/>
      <w:lvlJc w:val="left"/>
      <w:pPr>
        <w:tabs>
          <w:tab w:val="num" w:pos="842"/>
        </w:tabs>
        <w:ind w:left="842" w:hanging="60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num w:numId="1" w16cid:durableId="557938795">
    <w:abstractNumId w:val="2"/>
  </w:num>
  <w:num w:numId="2" w16cid:durableId="1766222153">
    <w:abstractNumId w:val="4"/>
  </w:num>
  <w:num w:numId="3" w16cid:durableId="1594364566">
    <w:abstractNumId w:val="3"/>
  </w:num>
  <w:num w:numId="4" w16cid:durableId="1041978564">
    <w:abstractNumId w:val="0"/>
  </w:num>
  <w:num w:numId="5" w16cid:durableId="93922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7"/>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B3B"/>
    <w:rsid w:val="00192662"/>
    <w:rsid w:val="001A6F70"/>
    <w:rsid w:val="001B3B3B"/>
    <w:rsid w:val="00226AAB"/>
    <w:rsid w:val="00232F67"/>
    <w:rsid w:val="00234651"/>
    <w:rsid w:val="00250A14"/>
    <w:rsid w:val="002B1E70"/>
    <w:rsid w:val="002F0015"/>
    <w:rsid w:val="003E2DE5"/>
    <w:rsid w:val="00402120"/>
    <w:rsid w:val="00513427"/>
    <w:rsid w:val="005D10B6"/>
    <w:rsid w:val="006C40F9"/>
    <w:rsid w:val="00717B52"/>
    <w:rsid w:val="00866BCC"/>
    <w:rsid w:val="0087627A"/>
    <w:rsid w:val="008D7257"/>
    <w:rsid w:val="00963E69"/>
    <w:rsid w:val="00977865"/>
    <w:rsid w:val="00A07AA5"/>
    <w:rsid w:val="00A13A52"/>
    <w:rsid w:val="00AD36B1"/>
    <w:rsid w:val="00B1746A"/>
    <w:rsid w:val="00BE4BAD"/>
    <w:rsid w:val="00C47330"/>
    <w:rsid w:val="00CA6D26"/>
    <w:rsid w:val="00D0385E"/>
    <w:rsid w:val="00D125CE"/>
    <w:rsid w:val="00D15D36"/>
    <w:rsid w:val="00D66743"/>
    <w:rsid w:val="00DA52AB"/>
    <w:rsid w:val="00E6163A"/>
    <w:rsid w:val="00E66F33"/>
    <w:rsid w:val="00F20B29"/>
    <w:rsid w:val="00F23614"/>
    <w:rsid w:val="00F62ED0"/>
    <w:rsid w:val="00F83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7156579-24B9-48DB-9761-BEBBB87B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w:basedOn w:val="a"/>
    <w:pPr>
      <w:ind w:right="8858"/>
    </w:pPr>
  </w:style>
  <w:style w:type="paragraph" w:styleId="a5">
    <w:name w:val="Body Text Indent"/>
    <w:basedOn w:val="a"/>
    <w:pPr>
      <w:ind w:left="520" w:hanging="265"/>
    </w:pPr>
    <w:rPr>
      <w:rFonts w:ascii="ＭＳ 明朝"/>
    </w:rPr>
  </w:style>
  <w:style w:type="paragraph" w:styleId="2">
    <w:name w:val="Body Text Indent 2"/>
    <w:basedOn w:val="a"/>
    <w:pPr>
      <w:ind w:left="260" w:hanging="260"/>
    </w:pPr>
    <w:rPr>
      <w:rFonts w:ascii="ＭＳ 明朝" w:hAnsi="Times New Roman"/>
      <w:color w:val="000000"/>
      <w:kern w:val="0"/>
    </w:rPr>
  </w:style>
  <w:style w:type="paragraph" w:styleId="3">
    <w:name w:val="Body Text Indent 3"/>
    <w:basedOn w:val="a"/>
    <w:pPr>
      <w:ind w:firstLineChars="100" w:firstLine="240"/>
    </w:pPr>
    <w:rPr>
      <w:rFonts w:eastAsia="ＭＳ ゴシック"/>
      <w:sz w:val="24"/>
      <w:szCs w:val="28"/>
    </w:rPr>
  </w:style>
  <w:style w:type="paragraph" w:styleId="a6">
    <w:name w:val="header"/>
    <w:basedOn w:val="a"/>
    <w:pPr>
      <w:tabs>
        <w:tab w:val="center" w:pos="4252"/>
        <w:tab w:val="right" w:pos="8504"/>
      </w:tabs>
      <w:snapToGrid w:val="0"/>
    </w:pPr>
    <w:rPr>
      <w:szCs w:val="24"/>
    </w:rPr>
  </w:style>
  <w:style w:type="paragraph" w:styleId="a7">
    <w:name w:val="Note Heading"/>
    <w:basedOn w:val="a"/>
    <w:next w:val="a"/>
    <w:pPr>
      <w:jc w:val="center"/>
    </w:pPr>
    <w:rPr>
      <w:rFonts w:ascii="ＭＳ ゴシック" w:eastAsia="ＭＳ ゴシック" w:hAnsi="ＭＳ ゴシック"/>
    </w:rPr>
  </w:style>
  <w:style w:type="paragraph" w:styleId="a8">
    <w:name w:val="Closing"/>
    <w:basedOn w:val="a"/>
    <w:pPr>
      <w:jc w:val="right"/>
    </w:pPr>
    <w:rPr>
      <w:rFonts w:ascii="ＭＳ ゴシック" w:eastAsia="ＭＳ ゴシック" w:hAnsi="ＭＳ ゴシック"/>
    </w:rPr>
  </w:style>
  <w:style w:type="paragraph" w:styleId="a9">
    <w:name w:val="Block Text"/>
    <w:basedOn w:val="a"/>
    <w:pPr>
      <w:ind w:leftChars="200" w:left="420" w:rightChars="363" w:right="762"/>
    </w:pPr>
    <w:rPr>
      <w:rFonts w:ascii="ＭＳ ゴシック" w:eastAsia="ＭＳ ゴシック" w:hAnsi="ＭＳ ゴシック"/>
      <w:szCs w:val="24"/>
    </w:rPr>
  </w:style>
  <w:style w:type="paragraph" w:styleId="aa">
    <w:name w:val="footer"/>
    <w:basedOn w:val="a"/>
    <w:link w:val="ab"/>
    <w:rsid w:val="002F0015"/>
    <w:pPr>
      <w:tabs>
        <w:tab w:val="center" w:pos="4252"/>
        <w:tab w:val="right" w:pos="8504"/>
      </w:tabs>
      <w:snapToGrid w:val="0"/>
    </w:pPr>
  </w:style>
  <w:style w:type="character" w:customStyle="1" w:styleId="ab">
    <w:name w:val="フッター (文字)"/>
    <w:link w:val="aa"/>
    <w:rsid w:val="002F001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70156">
      <w:bodyDiv w:val="1"/>
      <w:marLeft w:val="0"/>
      <w:marRight w:val="0"/>
      <w:marTop w:val="0"/>
      <w:marBottom w:val="0"/>
      <w:divBdr>
        <w:top w:val="none" w:sz="0" w:space="0" w:color="auto"/>
        <w:left w:val="none" w:sz="0" w:space="0" w:color="auto"/>
        <w:bottom w:val="none" w:sz="0" w:space="0" w:color="auto"/>
        <w:right w:val="none" w:sz="0" w:space="0" w:color="auto"/>
      </w:divBdr>
    </w:div>
    <w:div w:id="650906329">
      <w:bodyDiv w:val="1"/>
      <w:marLeft w:val="0"/>
      <w:marRight w:val="0"/>
      <w:marTop w:val="0"/>
      <w:marBottom w:val="0"/>
      <w:divBdr>
        <w:top w:val="none" w:sz="0" w:space="0" w:color="auto"/>
        <w:left w:val="none" w:sz="0" w:space="0" w:color="auto"/>
        <w:bottom w:val="none" w:sz="0" w:space="0" w:color="auto"/>
        <w:right w:val="none" w:sz="0" w:space="0" w:color="auto"/>
      </w:divBdr>
    </w:div>
    <w:div w:id="15490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27861;&#20196;&#12501;&#12457;&#12540;&#1251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法令フォーム.dot</Template>
  <TotalTime>0</TotalTime>
  <Pages>2</Pages>
  <Words>140</Words>
  <Characters>799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平田市訓令（甲）第　　号</vt:lpstr>
      <vt:lpstr>平田市訓令（甲）第　　号</vt:lpstr>
    </vt:vector>
  </TitlesOfParts>
  <Company>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平田市訓令（甲）第　　号</dc:title>
  <dc:subject/>
  <dc:creator>山崎　稔之</dc:creator>
  <cp:keywords/>
  <cp:lastModifiedBy>Hidenori Suzuki</cp:lastModifiedBy>
  <cp:revision>2</cp:revision>
  <cp:lastPrinted>2020-05-29T12:22:00Z</cp:lastPrinted>
  <dcterms:created xsi:type="dcterms:W3CDTF">2025-09-14T05:15:00Z</dcterms:created>
  <dcterms:modified xsi:type="dcterms:W3CDTF">2025-09-14T05:15:00Z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-1115323087</vt:i4>
  </property>
  <property fmtid="{D5CDD505-2E9C-101B-9397-08002B2CF9AE}" pid="3" name="_EmailSubject">
    <vt:lpwstr>送ります</vt:lpwstr>
  </property>
  <property fmtid="{D5CDD505-2E9C-101B-9397-08002B2CF9AE}" pid="4" name="_AuthorEmail">
    <vt:lpwstr>atu_sumi@city.hirata.shimane.jp</vt:lpwstr>
  </property>
  <property fmtid="{D5CDD505-2E9C-101B-9397-08002B2CF9AE}" pid="5" name="_AuthorEmailDisplayName">
    <vt:lpwstr>角篤志</vt:lpwstr>
  </property>
  <property fmtid="{D5CDD505-2E9C-101B-9397-08002B2CF9AE}" pid="6" name="_ReviewingToolsShownOnce">
    <vt:lpwstr/>
  </property>
</Properties>
</file>