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680" w:rsidRPr="00A34680" w:rsidRDefault="005E3D83" w:rsidP="00A34680">
      <w:pPr>
        <w:autoSpaceDE w:val="0"/>
        <w:autoSpaceDN w:val="0"/>
        <w:rPr>
          <w:rFonts w:ascii="ＭＳ 明朝" w:hAnsi="ＭＳ 明朝" w:hint="eastAsia"/>
          <w:szCs w:val="21"/>
        </w:rPr>
      </w:pPr>
      <w:r>
        <w:rPr>
          <w:rFonts w:ascii="ＭＳ 明朝" w:hAnsi="ＭＳ 明朝" w:hint="eastAsia"/>
          <w:szCs w:val="21"/>
        </w:rPr>
        <w:t>様式第</w:t>
      </w:r>
      <w:r w:rsidR="007534A1">
        <w:rPr>
          <w:rFonts w:ascii="ＭＳ 明朝" w:hAnsi="ＭＳ 明朝" w:hint="eastAsia"/>
          <w:szCs w:val="21"/>
        </w:rPr>
        <w:t>19</w:t>
      </w:r>
      <w:r>
        <w:rPr>
          <w:rFonts w:ascii="ＭＳ 明朝" w:hAnsi="ＭＳ 明朝" w:hint="eastAsia"/>
          <w:szCs w:val="21"/>
        </w:rPr>
        <w:t>号</w:t>
      </w:r>
      <w:r w:rsidR="002E2BE8">
        <w:rPr>
          <w:rFonts w:ascii="ＭＳ 明朝" w:hAnsi="ＭＳ 明朝" w:hint="eastAsia"/>
          <w:szCs w:val="21"/>
        </w:rPr>
        <w:t>(その1)</w:t>
      </w:r>
      <w:r w:rsidR="007534A1">
        <w:rPr>
          <w:rFonts w:ascii="ＭＳ 明朝" w:hAnsi="ＭＳ 明朝" w:hint="eastAsia"/>
          <w:szCs w:val="21"/>
        </w:rPr>
        <w:t>(</w:t>
      </w:r>
      <w:r>
        <w:rPr>
          <w:rFonts w:ascii="ＭＳ 明朝" w:hAnsi="ＭＳ 明朝" w:hint="eastAsia"/>
          <w:szCs w:val="21"/>
        </w:rPr>
        <w:t>第</w:t>
      </w:r>
      <w:r w:rsidR="007534A1">
        <w:rPr>
          <w:rFonts w:ascii="ＭＳ 明朝" w:hAnsi="ＭＳ 明朝" w:hint="eastAsia"/>
          <w:szCs w:val="21"/>
        </w:rPr>
        <w:t>35</w:t>
      </w:r>
      <w:r w:rsidR="00A34680" w:rsidRPr="00A34680">
        <w:rPr>
          <w:rFonts w:ascii="ＭＳ 明朝" w:hAnsi="ＭＳ 明朝" w:hint="eastAsia"/>
          <w:szCs w:val="21"/>
        </w:rPr>
        <w:t>条関係</w:t>
      </w:r>
      <w:r w:rsidR="007534A1">
        <w:rPr>
          <w:rFonts w:ascii="ＭＳ 明朝" w:hAnsi="ＭＳ 明朝" w:hint="eastAsia"/>
          <w:szCs w:val="21"/>
        </w:rPr>
        <w:t>)</w:t>
      </w:r>
    </w:p>
    <w:p w:rsidR="007534A1" w:rsidRDefault="007534A1" w:rsidP="007534A1">
      <w:pPr>
        <w:wordWrap w:val="0"/>
        <w:overflowPunct w:val="0"/>
        <w:autoSpaceDE w:val="0"/>
        <w:autoSpaceDN w:val="0"/>
        <w:jc w:val="right"/>
        <w:rPr>
          <w:szCs w:val="20"/>
        </w:rPr>
      </w:pPr>
      <w:r>
        <w:rPr>
          <w:rFonts w:hint="eastAsia"/>
        </w:rPr>
        <w:t xml:space="preserve">第　　　　　　　　号　</w:t>
      </w:r>
    </w:p>
    <w:p w:rsidR="007534A1" w:rsidRDefault="007534A1" w:rsidP="007534A1">
      <w:pPr>
        <w:wordWrap w:val="0"/>
        <w:overflowPunct w:val="0"/>
        <w:autoSpaceDE w:val="0"/>
        <w:autoSpaceDN w:val="0"/>
        <w:jc w:val="right"/>
        <w:rPr>
          <w:rFonts w:hint="eastAsia"/>
        </w:rPr>
      </w:pPr>
      <w:r>
        <w:rPr>
          <w:rFonts w:hint="eastAsia"/>
        </w:rPr>
        <w:t>年</w:t>
      </w:r>
      <w:r w:rsidRPr="007534A1">
        <w:rPr>
          <w:rFonts w:ascii="ＭＳ 明朝" w:hAnsi="ＭＳ 明朝" w:hint="eastAsia"/>
        </w:rPr>
        <w:t>(　　)</w:t>
      </w:r>
      <w:r>
        <w:rPr>
          <w:rFonts w:hint="eastAsia"/>
        </w:rPr>
        <w:t xml:space="preserve">　　月　　日　</w:t>
      </w:r>
    </w:p>
    <w:p w:rsidR="002B722B" w:rsidRDefault="007534A1" w:rsidP="003E12ED">
      <w:pPr>
        <w:wordWrap w:val="0"/>
        <w:overflowPunct w:val="0"/>
        <w:autoSpaceDE w:val="0"/>
        <w:autoSpaceDN w:val="0"/>
        <w:ind w:firstLineChars="100" w:firstLine="210"/>
        <w:jc w:val="left"/>
        <w:rPr>
          <w:rFonts w:ascii="ＭＳ 明朝"/>
          <w:szCs w:val="20"/>
        </w:rPr>
      </w:pPr>
      <w:r>
        <w:rPr>
          <w:rFonts w:ascii="ＭＳ 明朝" w:hint="eastAsia"/>
          <w:szCs w:val="20"/>
        </w:rPr>
        <w:t>(</w:t>
      </w:r>
      <w:r w:rsidR="002B722B">
        <w:rPr>
          <w:rFonts w:ascii="ＭＳ 明朝" w:hint="eastAsia"/>
          <w:szCs w:val="20"/>
        </w:rPr>
        <w:t>住　所</w:t>
      </w:r>
      <w:r>
        <w:rPr>
          <w:rFonts w:ascii="ＭＳ 明朝" w:hint="eastAsia"/>
          <w:szCs w:val="20"/>
        </w:rPr>
        <w:t>)</w:t>
      </w:r>
    </w:p>
    <w:p w:rsidR="00A34680" w:rsidRPr="00683572" w:rsidRDefault="007534A1" w:rsidP="003E12ED">
      <w:pPr>
        <w:wordWrap w:val="0"/>
        <w:overflowPunct w:val="0"/>
        <w:autoSpaceDE w:val="0"/>
        <w:autoSpaceDN w:val="0"/>
        <w:ind w:firstLineChars="100" w:firstLine="210"/>
        <w:jc w:val="left"/>
        <w:rPr>
          <w:rFonts w:ascii="ＭＳ 明朝"/>
          <w:szCs w:val="20"/>
        </w:rPr>
      </w:pPr>
      <w:r>
        <w:rPr>
          <w:rFonts w:ascii="ＭＳ 明朝" w:hint="eastAsia"/>
          <w:szCs w:val="20"/>
        </w:rPr>
        <w:t>(</w:t>
      </w:r>
      <w:r w:rsidR="002B722B">
        <w:rPr>
          <w:rFonts w:ascii="ＭＳ 明朝" w:hint="eastAsia"/>
          <w:szCs w:val="20"/>
        </w:rPr>
        <w:t>氏　名</w:t>
      </w:r>
      <w:r>
        <w:rPr>
          <w:rFonts w:ascii="ＭＳ 明朝" w:hint="eastAsia"/>
          <w:szCs w:val="20"/>
        </w:rPr>
        <w:t>)</w:t>
      </w:r>
      <w:r w:rsidR="00683572">
        <w:rPr>
          <w:rFonts w:ascii="ＭＳ 明朝" w:hint="eastAsia"/>
          <w:szCs w:val="20"/>
        </w:rPr>
        <w:t xml:space="preserve">　　　　　　　　　</w:t>
      </w:r>
      <w:r w:rsidR="00A34680" w:rsidRPr="00683572">
        <w:rPr>
          <w:rFonts w:ascii="ＭＳ 明朝" w:hint="eastAsia"/>
          <w:szCs w:val="20"/>
        </w:rPr>
        <w:t>様</w:t>
      </w:r>
    </w:p>
    <w:p w:rsidR="00806424" w:rsidRDefault="00806424" w:rsidP="00806424">
      <w:pPr>
        <w:wordWrap w:val="0"/>
        <w:overflowPunct w:val="0"/>
        <w:autoSpaceDE w:val="0"/>
        <w:autoSpaceDN w:val="0"/>
        <w:ind w:right="840"/>
        <w:rPr>
          <w:rFonts w:ascii="ＭＳ 明朝"/>
          <w:szCs w:val="20"/>
        </w:rPr>
      </w:pPr>
    </w:p>
    <w:p w:rsidR="007D176F" w:rsidRDefault="002C0A66" w:rsidP="00806424">
      <w:pPr>
        <w:wordWrap w:val="0"/>
        <w:overflowPunct w:val="0"/>
        <w:autoSpaceDE w:val="0"/>
        <w:autoSpaceDN w:val="0"/>
        <w:ind w:right="840"/>
        <w:rPr>
          <w:rFonts w:ascii="ＭＳ 明朝" w:hint="eastAsia"/>
          <w:szCs w:val="20"/>
        </w:rPr>
      </w:pPr>
      <w:r>
        <w:rPr>
          <w:rFonts w:ascii="ＭＳ 明朝" w:hint="eastAsia"/>
          <w:szCs w:val="20"/>
        </w:rPr>
        <w:t xml:space="preserve">　　　　　　　　　　　　　　　　　　　　　　　　　　　</w:t>
      </w:r>
      <w:r w:rsidR="007D176F">
        <w:rPr>
          <w:rFonts w:ascii="ＭＳ 明朝" w:hint="eastAsia"/>
          <w:szCs w:val="20"/>
        </w:rPr>
        <w:t>出雲市消防本部</w:t>
      </w:r>
    </w:p>
    <w:p w:rsidR="00806424" w:rsidRDefault="00806424" w:rsidP="00806424">
      <w:pPr>
        <w:wordWrap w:val="0"/>
        <w:overflowPunct w:val="0"/>
        <w:autoSpaceDE w:val="0"/>
        <w:autoSpaceDN w:val="0"/>
        <w:ind w:right="840" w:firstLineChars="2700" w:firstLine="5670"/>
        <w:rPr>
          <w:rFonts w:ascii="ＭＳ 明朝"/>
          <w:szCs w:val="20"/>
        </w:rPr>
      </w:pPr>
      <w:r>
        <w:rPr>
          <w:rFonts w:ascii="ＭＳ 明朝" w:hint="eastAsia"/>
          <w:szCs w:val="20"/>
        </w:rPr>
        <w:t>所</w:t>
      </w:r>
      <w:r w:rsidR="00EE0377">
        <w:rPr>
          <w:rFonts w:ascii="ＭＳ 明朝" w:hint="eastAsia"/>
          <w:szCs w:val="20"/>
        </w:rPr>
        <w:t xml:space="preserve">　　　</w:t>
      </w:r>
      <w:r>
        <w:rPr>
          <w:rFonts w:ascii="ＭＳ 明朝" w:hint="eastAsia"/>
          <w:szCs w:val="20"/>
        </w:rPr>
        <w:t>属</w:t>
      </w:r>
    </w:p>
    <w:p w:rsidR="00806424" w:rsidRPr="00806424" w:rsidRDefault="006D0D20" w:rsidP="00806424">
      <w:pPr>
        <w:wordWrap w:val="0"/>
        <w:overflowPunct w:val="0"/>
        <w:autoSpaceDE w:val="0"/>
        <w:autoSpaceDN w:val="0"/>
        <w:ind w:right="-1" w:firstLineChars="2700" w:firstLine="5670"/>
        <w:rPr>
          <w:rFonts w:ascii="ＭＳ 明朝" w:hint="eastAsia"/>
          <w:szCs w:val="20"/>
        </w:rPr>
      </w:pPr>
      <w:r>
        <w:rPr>
          <w:rFonts w:ascii="ＭＳ 明朝" w:hint="eastAsia"/>
          <w:szCs w:val="20"/>
        </w:rPr>
        <w:t>階級・氏名</w:t>
      </w:r>
      <w:r w:rsidR="00806424">
        <w:rPr>
          <w:rFonts w:ascii="ＭＳ 明朝" w:hint="eastAsia"/>
          <w:szCs w:val="20"/>
        </w:rPr>
        <w:t xml:space="preserve">　　　　　　　　　　</w:t>
      </w:r>
      <w:r w:rsidR="00D42DD2">
        <w:rPr>
          <w:rFonts w:ascii="ＭＳ 明朝" w:hint="eastAsia"/>
          <w:szCs w:val="20"/>
        </w:rPr>
        <w:t>㊞</w:t>
      </w:r>
    </w:p>
    <w:p w:rsidR="00A34680" w:rsidRDefault="00A34680" w:rsidP="000D1C13">
      <w:pPr>
        <w:wordWrap w:val="0"/>
        <w:overflowPunct w:val="0"/>
        <w:autoSpaceDE w:val="0"/>
        <w:autoSpaceDN w:val="0"/>
        <w:rPr>
          <w:rFonts w:ascii="ＭＳ 明朝"/>
          <w:szCs w:val="20"/>
        </w:rPr>
      </w:pPr>
    </w:p>
    <w:p w:rsidR="000D1C13" w:rsidRPr="00A34680" w:rsidRDefault="000D1C13" w:rsidP="000D1C13">
      <w:pPr>
        <w:overflowPunct w:val="0"/>
        <w:autoSpaceDE w:val="0"/>
        <w:autoSpaceDN w:val="0"/>
        <w:jc w:val="center"/>
        <w:rPr>
          <w:rFonts w:ascii="ＭＳ 明朝" w:hint="eastAsia"/>
          <w:szCs w:val="20"/>
        </w:rPr>
      </w:pPr>
      <w:r>
        <w:rPr>
          <w:rFonts w:ascii="ＭＳ 明朝" w:hint="eastAsia"/>
          <w:szCs w:val="20"/>
        </w:rPr>
        <w:t>命　令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137"/>
        <w:gridCol w:w="698"/>
        <w:gridCol w:w="2511"/>
      </w:tblGrid>
      <w:tr w:rsidR="00A34680" w:rsidRPr="00A34680" w:rsidTr="006D3B9D">
        <w:tblPrEx>
          <w:tblCellMar>
            <w:top w:w="0" w:type="dxa"/>
            <w:bottom w:w="0" w:type="dxa"/>
          </w:tblCellMar>
        </w:tblPrEx>
        <w:trPr>
          <w:cantSplit/>
          <w:trHeight w:val="414"/>
        </w:trPr>
        <w:tc>
          <w:tcPr>
            <w:tcW w:w="2835" w:type="dxa"/>
            <w:vAlign w:val="center"/>
          </w:tcPr>
          <w:p w:rsidR="00A34680" w:rsidRPr="00A34680" w:rsidRDefault="006D3B9D" w:rsidP="00A34680">
            <w:pPr>
              <w:wordWrap w:val="0"/>
              <w:overflowPunct w:val="0"/>
              <w:autoSpaceDE w:val="0"/>
              <w:autoSpaceDN w:val="0"/>
              <w:jc w:val="center"/>
              <w:rPr>
                <w:rFonts w:ascii="ＭＳ 明朝"/>
                <w:szCs w:val="20"/>
              </w:rPr>
            </w:pPr>
            <w:r>
              <w:rPr>
                <w:rFonts w:ascii="ＭＳ 明朝" w:hint="eastAsia"/>
                <w:szCs w:val="20"/>
              </w:rPr>
              <w:t>物件の所在地又は行為場所</w:t>
            </w:r>
          </w:p>
        </w:tc>
        <w:tc>
          <w:tcPr>
            <w:tcW w:w="4137" w:type="dxa"/>
            <w:vAlign w:val="center"/>
          </w:tcPr>
          <w:p w:rsidR="00A34680" w:rsidRPr="00A34680" w:rsidRDefault="00607DA7" w:rsidP="00A34680">
            <w:pPr>
              <w:wordWrap w:val="0"/>
              <w:overflowPunct w:val="0"/>
              <w:autoSpaceDE w:val="0"/>
              <w:autoSpaceDN w:val="0"/>
              <w:rPr>
                <w:rFonts w:ascii="ＭＳ 明朝"/>
                <w:szCs w:val="20"/>
              </w:rPr>
            </w:pPr>
            <w:r>
              <w:rPr>
                <w:rFonts w:ascii="ＭＳ 明朝" w:hint="eastAsia"/>
                <w:szCs w:val="20"/>
              </w:rPr>
              <w:t>島根</w:t>
            </w:r>
            <w:r w:rsidR="00370215">
              <w:rPr>
                <w:rFonts w:ascii="ＭＳ 明朝" w:hint="eastAsia"/>
                <w:szCs w:val="20"/>
              </w:rPr>
              <w:t>県出雲市</w:t>
            </w:r>
          </w:p>
        </w:tc>
        <w:tc>
          <w:tcPr>
            <w:tcW w:w="698" w:type="dxa"/>
            <w:vMerge w:val="restart"/>
            <w:vAlign w:val="center"/>
          </w:tcPr>
          <w:p w:rsidR="00A34680" w:rsidRPr="00A34680" w:rsidRDefault="00A34680" w:rsidP="00A34680">
            <w:pPr>
              <w:wordWrap w:val="0"/>
              <w:overflowPunct w:val="0"/>
              <w:autoSpaceDE w:val="0"/>
              <w:autoSpaceDN w:val="0"/>
              <w:rPr>
                <w:rFonts w:ascii="ＭＳ 明朝"/>
                <w:szCs w:val="20"/>
              </w:rPr>
            </w:pPr>
            <w:r w:rsidRPr="00A34680">
              <w:rPr>
                <w:rFonts w:ascii="ＭＳ 明朝" w:hint="eastAsia"/>
                <w:szCs w:val="20"/>
              </w:rPr>
              <w:t>用途</w:t>
            </w:r>
          </w:p>
        </w:tc>
        <w:tc>
          <w:tcPr>
            <w:tcW w:w="2511" w:type="dxa"/>
            <w:vMerge w:val="restart"/>
            <w:vAlign w:val="center"/>
          </w:tcPr>
          <w:p w:rsidR="00A34680" w:rsidRPr="00A34680" w:rsidRDefault="00A34680" w:rsidP="00A34680">
            <w:pPr>
              <w:wordWrap w:val="0"/>
              <w:overflowPunct w:val="0"/>
              <w:autoSpaceDE w:val="0"/>
              <w:autoSpaceDN w:val="0"/>
              <w:jc w:val="right"/>
              <w:rPr>
                <w:rFonts w:ascii="ＭＳ 明朝" w:hint="eastAsia"/>
                <w:szCs w:val="20"/>
              </w:rPr>
            </w:pPr>
            <w:r w:rsidRPr="00A34680">
              <w:rPr>
                <w:rFonts w:ascii="ＭＳ 明朝" w:hint="eastAsia"/>
                <w:szCs w:val="20"/>
              </w:rPr>
              <w:t>項</w:t>
            </w:r>
            <w:r w:rsidRPr="00A34680">
              <w:rPr>
                <w:rFonts w:ascii="ＭＳ 明朝"/>
                <w:szCs w:val="20"/>
              </w:rPr>
              <w:t>(</w:t>
            </w:r>
            <w:r w:rsidRPr="00A34680">
              <w:rPr>
                <w:rFonts w:ascii="ＭＳ 明朝" w:hint="eastAsia"/>
                <w:szCs w:val="20"/>
              </w:rPr>
              <w:t xml:space="preserve">　　　</w:t>
            </w:r>
            <w:r w:rsidRPr="00A34680">
              <w:rPr>
                <w:rFonts w:ascii="ＭＳ 明朝"/>
                <w:szCs w:val="20"/>
              </w:rPr>
              <w:t>)</w:t>
            </w:r>
          </w:p>
          <w:p w:rsidR="00A34680" w:rsidRPr="00A34680" w:rsidRDefault="00A34680" w:rsidP="00A34680">
            <w:pPr>
              <w:wordWrap w:val="0"/>
              <w:overflowPunct w:val="0"/>
              <w:autoSpaceDE w:val="0"/>
              <w:autoSpaceDN w:val="0"/>
              <w:jc w:val="right"/>
              <w:rPr>
                <w:rFonts w:ascii="ＭＳ 明朝"/>
                <w:szCs w:val="20"/>
              </w:rPr>
            </w:pPr>
            <w:r w:rsidRPr="00A34680">
              <w:rPr>
                <w:rFonts w:ascii="ＭＳ 明朝"/>
                <w:szCs w:val="20"/>
              </w:rPr>
              <w:t>(</w:t>
            </w:r>
            <w:r w:rsidRPr="00A34680">
              <w:rPr>
                <w:rFonts w:ascii="ＭＳ 明朝" w:hint="eastAsia"/>
                <w:szCs w:val="20"/>
              </w:rPr>
              <w:t xml:space="preserve">　　　　　　　　</w:t>
            </w:r>
            <w:r w:rsidRPr="00A34680">
              <w:rPr>
                <w:rFonts w:ascii="ＭＳ 明朝"/>
                <w:szCs w:val="20"/>
              </w:rPr>
              <w:t>)</w:t>
            </w:r>
          </w:p>
        </w:tc>
      </w:tr>
      <w:tr w:rsidR="00A34680" w:rsidRPr="00A34680" w:rsidTr="006D3B9D">
        <w:tblPrEx>
          <w:tblCellMar>
            <w:top w:w="0" w:type="dxa"/>
            <w:bottom w:w="0" w:type="dxa"/>
          </w:tblCellMar>
        </w:tblPrEx>
        <w:trPr>
          <w:cantSplit/>
          <w:trHeight w:val="414"/>
        </w:trPr>
        <w:tc>
          <w:tcPr>
            <w:tcW w:w="2835" w:type="dxa"/>
            <w:vAlign w:val="center"/>
          </w:tcPr>
          <w:p w:rsidR="00A34680" w:rsidRPr="00A34680" w:rsidRDefault="006D3B9D" w:rsidP="006D3B9D">
            <w:pPr>
              <w:overflowPunct w:val="0"/>
              <w:autoSpaceDE w:val="0"/>
              <w:autoSpaceDN w:val="0"/>
              <w:jc w:val="center"/>
              <w:rPr>
                <w:rFonts w:ascii="ＭＳ 明朝" w:hint="eastAsia"/>
                <w:szCs w:val="20"/>
              </w:rPr>
            </w:pPr>
            <w:r>
              <w:rPr>
                <w:rFonts w:ascii="ＭＳ 明朝" w:hint="eastAsia"/>
                <w:szCs w:val="20"/>
              </w:rPr>
              <w:t>物件名又は行為内容</w:t>
            </w:r>
          </w:p>
        </w:tc>
        <w:tc>
          <w:tcPr>
            <w:tcW w:w="4137" w:type="dxa"/>
            <w:vAlign w:val="center"/>
          </w:tcPr>
          <w:p w:rsidR="00A34680" w:rsidRPr="00A34680" w:rsidRDefault="00A34680" w:rsidP="00A34680">
            <w:pPr>
              <w:wordWrap w:val="0"/>
              <w:overflowPunct w:val="0"/>
              <w:autoSpaceDE w:val="0"/>
              <w:autoSpaceDN w:val="0"/>
              <w:rPr>
                <w:rFonts w:ascii="ＭＳ 明朝"/>
                <w:szCs w:val="20"/>
              </w:rPr>
            </w:pPr>
          </w:p>
        </w:tc>
        <w:tc>
          <w:tcPr>
            <w:tcW w:w="698" w:type="dxa"/>
            <w:vMerge/>
            <w:vAlign w:val="center"/>
          </w:tcPr>
          <w:p w:rsidR="00A34680" w:rsidRPr="00A34680" w:rsidRDefault="00A34680" w:rsidP="00A34680">
            <w:pPr>
              <w:wordWrap w:val="0"/>
              <w:overflowPunct w:val="0"/>
              <w:autoSpaceDE w:val="0"/>
              <w:autoSpaceDN w:val="0"/>
              <w:rPr>
                <w:rFonts w:ascii="ＭＳ 明朝"/>
                <w:szCs w:val="20"/>
              </w:rPr>
            </w:pPr>
          </w:p>
        </w:tc>
        <w:tc>
          <w:tcPr>
            <w:tcW w:w="2511" w:type="dxa"/>
            <w:vMerge/>
            <w:vAlign w:val="center"/>
          </w:tcPr>
          <w:p w:rsidR="00A34680" w:rsidRPr="00A34680" w:rsidRDefault="00A34680" w:rsidP="00A34680">
            <w:pPr>
              <w:wordWrap w:val="0"/>
              <w:overflowPunct w:val="0"/>
              <w:autoSpaceDE w:val="0"/>
              <w:autoSpaceDN w:val="0"/>
              <w:rPr>
                <w:rFonts w:ascii="ＭＳ 明朝" w:hint="eastAsia"/>
                <w:szCs w:val="20"/>
              </w:rPr>
            </w:pPr>
          </w:p>
        </w:tc>
      </w:tr>
    </w:tbl>
    <w:p w:rsidR="0076061F" w:rsidRDefault="00D42DD2" w:rsidP="00A34680">
      <w:pPr>
        <w:wordWrap w:val="0"/>
        <w:overflowPunct w:val="0"/>
        <w:autoSpaceDE w:val="0"/>
        <w:autoSpaceDN w:val="0"/>
        <w:rPr>
          <w:rFonts w:ascii="ＭＳ 明朝"/>
          <w:szCs w:val="20"/>
        </w:rPr>
      </w:pPr>
      <w:r>
        <w:rPr>
          <w:rFonts w:ascii="ＭＳ 明朝" w:hint="eastAsia"/>
          <w:szCs w:val="20"/>
        </w:rPr>
        <w:t xml:space="preserve">　上記　　　　については、火災予防上危険</w:t>
      </w:r>
      <w:r w:rsidR="00A34680" w:rsidRPr="00A34680">
        <w:rPr>
          <w:rFonts w:ascii="ＭＳ 明朝" w:hint="eastAsia"/>
          <w:szCs w:val="20"/>
        </w:rPr>
        <w:t>と認めるので、</w:t>
      </w:r>
      <w:r w:rsidR="0076061F">
        <w:rPr>
          <w:rFonts w:ascii="ＭＳ 明朝" w:hint="eastAsia"/>
          <w:szCs w:val="20"/>
        </w:rPr>
        <w:t>消防法第3条第1</w:t>
      </w:r>
      <w:r w:rsidR="002E2BE8">
        <w:rPr>
          <w:rFonts w:ascii="ＭＳ 明朝" w:hint="eastAsia"/>
          <w:szCs w:val="20"/>
        </w:rPr>
        <w:t>項</w:t>
      </w:r>
      <w:r>
        <w:rPr>
          <w:rFonts w:ascii="ＭＳ 明朝" w:hint="eastAsia"/>
          <w:szCs w:val="20"/>
        </w:rPr>
        <w:t>の規定に基づき</w:t>
      </w:r>
      <w:r w:rsidR="00A34680" w:rsidRPr="00A34680">
        <w:rPr>
          <w:rFonts w:ascii="ＭＳ 明朝" w:hint="eastAsia"/>
          <w:szCs w:val="20"/>
        </w:rPr>
        <w:t>、下記のとおり命令する。</w:t>
      </w:r>
    </w:p>
    <w:p w:rsidR="00A34680" w:rsidRPr="00A34680" w:rsidRDefault="00A34680" w:rsidP="0076061F">
      <w:pPr>
        <w:wordWrap w:val="0"/>
        <w:overflowPunct w:val="0"/>
        <w:autoSpaceDE w:val="0"/>
        <w:autoSpaceDN w:val="0"/>
        <w:ind w:firstLineChars="100" w:firstLine="210"/>
        <w:rPr>
          <w:rFonts w:ascii="ＭＳ 明朝"/>
          <w:szCs w:val="20"/>
        </w:rPr>
      </w:pPr>
      <w:r w:rsidRPr="00A34680">
        <w:rPr>
          <w:rFonts w:ascii="ＭＳ 明朝" w:hint="eastAsia"/>
          <w:szCs w:val="20"/>
        </w:rPr>
        <w:t>な</w:t>
      </w:r>
      <w:r w:rsidR="00D42DD2">
        <w:rPr>
          <w:rFonts w:ascii="ＭＳ 明朝" w:hint="eastAsia"/>
          <w:szCs w:val="20"/>
        </w:rPr>
        <w:t>お、この命令に従わないときは、消防法の規定に基づき</w:t>
      </w:r>
      <w:r w:rsidRPr="00A34680">
        <w:rPr>
          <w:rFonts w:ascii="ＭＳ 明朝" w:hint="eastAsia"/>
          <w:szCs w:val="20"/>
        </w:rPr>
        <w:t>処罰されることがある。</w:t>
      </w:r>
    </w:p>
    <w:tbl>
      <w:tblPr>
        <w:tblW w:w="102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3"/>
        <w:gridCol w:w="4736"/>
        <w:gridCol w:w="4810"/>
      </w:tblGrid>
      <w:tr w:rsidR="00A34680" w:rsidRPr="00A34680" w:rsidTr="00451C32">
        <w:tblPrEx>
          <w:tblCellMar>
            <w:top w:w="0" w:type="dxa"/>
            <w:bottom w:w="0" w:type="dxa"/>
          </w:tblCellMar>
        </w:tblPrEx>
        <w:trPr>
          <w:cantSplit/>
          <w:trHeight w:val="683"/>
        </w:trPr>
        <w:tc>
          <w:tcPr>
            <w:tcW w:w="5409" w:type="dxa"/>
            <w:gridSpan w:val="2"/>
            <w:tcBorders>
              <w:top w:val="double" w:sz="4" w:space="0" w:color="auto"/>
              <w:left w:val="double" w:sz="4" w:space="0" w:color="auto"/>
              <w:right w:val="nil"/>
            </w:tcBorders>
            <w:vAlign w:val="center"/>
          </w:tcPr>
          <w:p w:rsidR="00A34680" w:rsidRPr="00A34680" w:rsidRDefault="00CB129C" w:rsidP="00A34680">
            <w:pPr>
              <w:wordWrap w:val="0"/>
              <w:overflowPunct w:val="0"/>
              <w:autoSpaceDE w:val="0"/>
              <w:autoSpaceDN w:val="0"/>
              <w:rPr>
                <w:rFonts w:ascii="ＭＳ 明朝"/>
                <w:szCs w:val="20"/>
              </w:rPr>
            </w:pPr>
            <w:r>
              <w:rPr>
                <w:rFonts w:ascii="ＭＳ 明朝" w:hint="eastAsia"/>
                <w:szCs w:val="20"/>
              </w:rPr>
              <w:t>消防法</w:t>
            </w:r>
            <w:r w:rsidR="00A34680" w:rsidRPr="00A34680">
              <w:rPr>
                <w:rFonts w:ascii="ＭＳ 明朝" w:hint="eastAsia"/>
                <w:szCs w:val="20"/>
              </w:rPr>
              <w:t>第</w:t>
            </w:r>
            <w:r w:rsidR="00A34680" w:rsidRPr="00A34680">
              <w:rPr>
                <w:rFonts w:ascii="ＭＳ 明朝"/>
                <w:szCs w:val="20"/>
              </w:rPr>
              <w:t>3</w:t>
            </w:r>
            <w:r w:rsidR="00A34680" w:rsidRPr="00A34680">
              <w:rPr>
                <w:rFonts w:ascii="ＭＳ 明朝" w:hint="eastAsia"/>
                <w:szCs w:val="20"/>
              </w:rPr>
              <w:t>条第</w:t>
            </w:r>
            <w:r w:rsidR="00A34680" w:rsidRPr="00A34680">
              <w:rPr>
                <w:rFonts w:ascii="ＭＳ 明朝"/>
                <w:szCs w:val="20"/>
              </w:rPr>
              <w:t>1</w:t>
            </w:r>
            <w:r w:rsidR="00A34680" w:rsidRPr="00A34680">
              <w:rPr>
                <w:rFonts w:ascii="ＭＳ 明朝" w:hint="eastAsia"/>
                <w:szCs w:val="20"/>
              </w:rPr>
              <w:t>項に掲げる措置</w:t>
            </w:r>
            <w:r w:rsidR="00A34680" w:rsidRPr="00A34680">
              <w:rPr>
                <w:rFonts w:ascii="ＭＳ 明朝"/>
                <w:szCs w:val="20"/>
              </w:rPr>
              <w:t>(</w:t>
            </w:r>
            <w:r w:rsidR="00A34680" w:rsidRPr="00A34680">
              <w:rPr>
                <w:rFonts w:ascii="ＭＳ 明朝" w:hint="eastAsia"/>
                <w:szCs w:val="20"/>
              </w:rPr>
              <w:t>命じる措置は命令欄に○を付したもの</w:t>
            </w:r>
            <w:r w:rsidR="00A34680" w:rsidRPr="00A34680">
              <w:rPr>
                <w:rFonts w:ascii="ＭＳ 明朝"/>
                <w:szCs w:val="20"/>
              </w:rPr>
              <w:t>)</w:t>
            </w:r>
          </w:p>
        </w:tc>
        <w:tc>
          <w:tcPr>
            <w:tcW w:w="4810" w:type="dxa"/>
            <w:vMerge w:val="restart"/>
            <w:tcBorders>
              <w:top w:val="double" w:sz="4" w:space="0" w:color="auto"/>
              <w:left w:val="double" w:sz="4" w:space="0" w:color="auto"/>
              <w:right w:val="double" w:sz="4" w:space="0" w:color="auto"/>
            </w:tcBorders>
            <w:vAlign w:val="center"/>
          </w:tcPr>
          <w:p w:rsidR="00A34680" w:rsidRPr="00A34680" w:rsidRDefault="00A34680" w:rsidP="00A34680">
            <w:pPr>
              <w:wordWrap w:val="0"/>
              <w:overflowPunct w:val="0"/>
              <w:autoSpaceDE w:val="0"/>
              <w:autoSpaceDN w:val="0"/>
              <w:jc w:val="center"/>
              <w:rPr>
                <w:rFonts w:ascii="ＭＳ 明朝"/>
                <w:szCs w:val="20"/>
              </w:rPr>
            </w:pPr>
            <w:r w:rsidRPr="00A34680">
              <w:rPr>
                <w:rFonts w:ascii="ＭＳ 明朝" w:hint="eastAsia"/>
                <w:szCs w:val="20"/>
              </w:rPr>
              <w:t>命じる措置の具体的内容及び命令の理由</w:t>
            </w:r>
          </w:p>
        </w:tc>
      </w:tr>
      <w:tr w:rsidR="00A34680" w:rsidRPr="00A34680" w:rsidTr="00EE0377">
        <w:tblPrEx>
          <w:tblCellMar>
            <w:top w:w="0" w:type="dxa"/>
            <w:bottom w:w="0" w:type="dxa"/>
          </w:tblCellMar>
        </w:tblPrEx>
        <w:trPr>
          <w:cantSplit/>
          <w:trHeight w:val="340"/>
        </w:trPr>
        <w:tc>
          <w:tcPr>
            <w:tcW w:w="673" w:type="dxa"/>
            <w:tcBorders>
              <w:left w:val="double" w:sz="4" w:space="0" w:color="auto"/>
            </w:tcBorders>
            <w:vAlign w:val="center"/>
          </w:tcPr>
          <w:p w:rsidR="00A34680" w:rsidRPr="00A34680" w:rsidRDefault="00A34680" w:rsidP="00A34680">
            <w:pPr>
              <w:wordWrap w:val="0"/>
              <w:overflowPunct w:val="0"/>
              <w:autoSpaceDE w:val="0"/>
              <w:autoSpaceDN w:val="0"/>
              <w:jc w:val="center"/>
              <w:rPr>
                <w:rFonts w:ascii="ＭＳ 明朝"/>
                <w:szCs w:val="20"/>
              </w:rPr>
            </w:pPr>
            <w:r w:rsidRPr="00A34680">
              <w:rPr>
                <w:rFonts w:ascii="ＭＳ 明朝" w:hint="eastAsia"/>
                <w:szCs w:val="20"/>
              </w:rPr>
              <w:t>命令</w:t>
            </w:r>
          </w:p>
        </w:tc>
        <w:tc>
          <w:tcPr>
            <w:tcW w:w="4736" w:type="dxa"/>
            <w:tcBorders>
              <w:right w:val="nil"/>
            </w:tcBorders>
            <w:vAlign w:val="center"/>
          </w:tcPr>
          <w:p w:rsidR="00A34680" w:rsidRPr="00A34680" w:rsidRDefault="00A34680" w:rsidP="00A34680">
            <w:pPr>
              <w:wordWrap w:val="0"/>
              <w:overflowPunct w:val="0"/>
              <w:autoSpaceDE w:val="0"/>
              <w:autoSpaceDN w:val="0"/>
              <w:jc w:val="center"/>
              <w:rPr>
                <w:rFonts w:ascii="ＭＳ 明朝"/>
                <w:szCs w:val="20"/>
              </w:rPr>
            </w:pPr>
            <w:r w:rsidRPr="00A34680">
              <w:rPr>
                <w:rFonts w:ascii="ＭＳ 明朝" w:hint="eastAsia"/>
                <w:szCs w:val="20"/>
              </w:rPr>
              <w:t>措置の内容</w:t>
            </w:r>
          </w:p>
        </w:tc>
        <w:tc>
          <w:tcPr>
            <w:tcW w:w="4810" w:type="dxa"/>
            <w:vMerge/>
            <w:tcBorders>
              <w:left w:val="double" w:sz="4" w:space="0" w:color="auto"/>
              <w:bottom w:val="nil"/>
              <w:right w:val="double" w:sz="4" w:space="0" w:color="auto"/>
            </w:tcBorders>
            <w:vAlign w:val="center"/>
          </w:tcPr>
          <w:p w:rsidR="00A34680" w:rsidRPr="00A34680" w:rsidRDefault="00A34680" w:rsidP="00A34680">
            <w:pPr>
              <w:wordWrap w:val="0"/>
              <w:overflowPunct w:val="0"/>
              <w:autoSpaceDE w:val="0"/>
              <w:autoSpaceDN w:val="0"/>
              <w:rPr>
                <w:rFonts w:ascii="ＭＳ 明朝"/>
                <w:szCs w:val="20"/>
              </w:rPr>
            </w:pPr>
          </w:p>
        </w:tc>
      </w:tr>
      <w:tr w:rsidR="00EE0377" w:rsidRPr="00A34680" w:rsidTr="00C67430">
        <w:tblPrEx>
          <w:tblCellMar>
            <w:top w:w="0" w:type="dxa"/>
            <w:bottom w:w="0" w:type="dxa"/>
          </w:tblCellMar>
        </w:tblPrEx>
        <w:trPr>
          <w:cantSplit/>
          <w:trHeight w:val="2420"/>
        </w:trPr>
        <w:tc>
          <w:tcPr>
            <w:tcW w:w="673" w:type="dxa"/>
            <w:tcBorders>
              <w:left w:val="double" w:sz="4" w:space="0" w:color="auto"/>
              <w:bottom w:val="single" w:sz="4" w:space="0" w:color="auto"/>
            </w:tcBorders>
            <w:vAlign w:val="center"/>
          </w:tcPr>
          <w:p w:rsidR="00EE0377" w:rsidRPr="00A34680" w:rsidRDefault="00EE0377" w:rsidP="00A34680">
            <w:pPr>
              <w:wordWrap w:val="0"/>
              <w:overflowPunct w:val="0"/>
              <w:autoSpaceDE w:val="0"/>
              <w:autoSpaceDN w:val="0"/>
              <w:rPr>
                <w:rFonts w:ascii="ＭＳ 明朝"/>
                <w:szCs w:val="20"/>
              </w:rPr>
            </w:pPr>
            <w:r w:rsidRPr="00A34680">
              <w:rPr>
                <w:rFonts w:ascii="ＭＳ 明朝" w:hint="eastAsia"/>
                <w:szCs w:val="20"/>
              </w:rPr>
              <w:t xml:space="preserve">　</w:t>
            </w:r>
          </w:p>
        </w:tc>
        <w:tc>
          <w:tcPr>
            <w:tcW w:w="4736" w:type="dxa"/>
            <w:tcBorders>
              <w:bottom w:val="single" w:sz="4" w:space="0" w:color="auto"/>
              <w:right w:val="nil"/>
            </w:tcBorders>
            <w:vAlign w:val="center"/>
          </w:tcPr>
          <w:p w:rsidR="00EE0377" w:rsidRPr="00A34680" w:rsidRDefault="00EE0377" w:rsidP="00A34680">
            <w:pPr>
              <w:wordWrap w:val="0"/>
              <w:overflowPunct w:val="0"/>
              <w:autoSpaceDE w:val="0"/>
              <w:autoSpaceDN w:val="0"/>
              <w:rPr>
                <w:rFonts w:ascii="ＭＳ 明朝"/>
                <w:szCs w:val="20"/>
              </w:rPr>
            </w:pPr>
            <w:r w:rsidRPr="00A34680">
              <w:rPr>
                <w:rFonts w:ascii="ＭＳ 明朝" w:hint="eastAsia"/>
                <w:szCs w:val="20"/>
                <w:bdr w:val="single" w:sz="4" w:space="0" w:color="auto"/>
              </w:rPr>
              <w:t>第</w:t>
            </w:r>
            <w:r w:rsidRPr="00A34680">
              <w:rPr>
                <w:rFonts w:ascii="ＭＳ 明朝"/>
                <w:szCs w:val="20"/>
                <w:bdr w:val="single" w:sz="4" w:space="0" w:color="auto"/>
              </w:rPr>
              <w:t>1</w:t>
            </w:r>
            <w:r w:rsidRPr="00A34680">
              <w:rPr>
                <w:rFonts w:ascii="ＭＳ 明朝" w:hint="eastAsia"/>
                <w:szCs w:val="20"/>
                <w:bdr w:val="single" w:sz="4" w:space="0" w:color="auto"/>
              </w:rPr>
              <w:t>号</w:t>
            </w:r>
            <w:r w:rsidRPr="00A34680">
              <w:rPr>
                <w:rFonts w:ascii="ＭＳ 明朝" w:hint="eastAsia"/>
                <w:szCs w:val="20"/>
              </w:rPr>
              <w:t xml:space="preserve">　火遊び、喫煙、たき火、火を使用する施設若しくは器具</w:t>
            </w:r>
            <w:r w:rsidRPr="00A34680">
              <w:rPr>
                <w:rFonts w:ascii="ＭＳ 明朝"/>
                <w:szCs w:val="20"/>
              </w:rPr>
              <w:t>(</w:t>
            </w:r>
            <w:r w:rsidRPr="00A34680">
              <w:rPr>
                <w:rFonts w:ascii="ＭＳ 明朝" w:hint="eastAsia"/>
                <w:szCs w:val="20"/>
              </w:rPr>
              <w:t>物件に限る。</w:t>
            </w:r>
            <w:r w:rsidRPr="00A34680">
              <w:rPr>
                <w:rFonts w:ascii="ＭＳ 明朝"/>
                <w:szCs w:val="20"/>
              </w:rPr>
              <w:t>)</w:t>
            </w:r>
            <w:r w:rsidRPr="00A34680">
              <w:rPr>
                <w:rFonts w:ascii="ＭＳ 明朝" w:hint="eastAsia"/>
                <w:szCs w:val="20"/>
              </w:rPr>
              <w:t>又はその使用に際し火災発生のおそれのある設備若しくは器具</w:t>
            </w:r>
            <w:r w:rsidRPr="00A34680">
              <w:rPr>
                <w:rFonts w:ascii="ＭＳ 明朝"/>
                <w:szCs w:val="20"/>
              </w:rPr>
              <w:t>(</w:t>
            </w:r>
            <w:r w:rsidRPr="00A34680">
              <w:rPr>
                <w:rFonts w:ascii="ＭＳ 明朝" w:hint="eastAsia"/>
                <w:szCs w:val="20"/>
              </w:rPr>
              <w:t>物件に限る。</w:t>
            </w:r>
            <w:r w:rsidRPr="00A34680">
              <w:rPr>
                <w:rFonts w:ascii="ＭＳ 明朝"/>
                <w:szCs w:val="20"/>
              </w:rPr>
              <w:t>)</w:t>
            </w:r>
            <w:r w:rsidRPr="00A34680">
              <w:rPr>
                <w:rFonts w:ascii="ＭＳ 明朝" w:hint="eastAsia"/>
                <w:szCs w:val="20"/>
              </w:rPr>
              <w:t>の使用その他これらに類する行為の禁止、停止若しくは制限又はこれらの行為を行う場合の消火準備</w:t>
            </w:r>
          </w:p>
        </w:tc>
        <w:tc>
          <w:tcPr>
            <w:tcW w:w="4810" w:type="dxa"/>
            <w:vMerge w:val="restart"/>
            <w:tcBorders>
              <w:left w:val="double" w:sz="4" w:space="0" w:color="auto"/>
              <w:bottom w:val="single" w:sz="4" w:space="0" w:color="auto"/>
              <w:right w:val="double" w:sz="4" w:space="0" w:color="auto"/>
            </w:tcBorders>
            <w:vAlign w:val="center"/>
          </w:tcPr>
          <w:p w:rsidR="00EE0377" w:rsidRPr="00A34680" w:rsidRDefault="00EE0377" w:rsidP="00A34680">
            <w:pPr>
              <w:wordWrap w:val="0"/>
              <w:overflowPunct w:val="0"/>
              <w:autoSpaceDE w:val="0"/>
              <w:autoSpaceDN w:val="0"/>
              <w:rPr>
                <w:rFonts w:ascii="ＭＳ 明朝"/>
                <w:szCs w:val="20"/>
              </w:rPr>
            </w:pPr>
          </w:p>
        </w:tc>
      </w:tr>
      <w:tr w:rsidR="00EE0377" w:rsidRPr="00A34680" w:rsidTr="00C67430">
        <w:tblPrEx>
          <w:tblCellMar>
            <w:top w:w="0" w:type="dxa"/>
            <w:bottom w:w="0" w:type="dxa"/>
          </w:tblCellMar>
        </w:tblPrEx>
        <w:trPr>
          <w:cantSplit/>
          <w:trHeight w:val="754"/>
        </w:trPr>
        <w:tc>
          <w:tcPr>
            <w:tcW w:w="673" w:type="dxa"/>
            <w:tcBorders>
              <w:left w:val="double" w:sz="4" w:space="0" w:color="auto"/>
              <w:bottom w:val="single" w:sz="4" w:space="0" w:color="auto"/>
            </w:tcBorders>
            <w:vAlign w:val="center"/>
          </w:tcPr>
          <w:p w:rsidR="00EE0377" w:rsidRPr="00A34680" w:rsidRDefault="00EE0377" w:rsidP="00A34680">
            <w:pPr>
              <w:wordWrap w:val="0"/>
              <w:overflowPunct w:val="0"/>
              <w:autoSpaceDE w:val="0"/>
              <w:autoSpaceDN w:val="0"/>
              <w:rPr>
                <w:rFonts w:ascii="ＭＳ 明朝"/>
                <w:szCs w:val="20"/>
              </w:rPr>
            </w:pPr>
            <w:r w:rsidRPr="00A34680">
              <w:rPr>
                <w:rFonts w:ascii="ＭＳ 明朝" w:hint="eastAsia"/>
                <w:szCs w:val="20"/>
              </w:rPr>
              <w:t xml:space="preserve">　</w:t>
            </w:r>
          </w:p>
        </w:tc>
        <w:tc>
          <w:tcPr>
            <w:tcW w:w="4736" w:type="dxa"/>
            <w:tcBorders>
              <w:bottom w:val="single" w:sz="4" w:space="0" w:color="auto"/>
              <w:right w:val="nil"/>
            </w:tcBorders>
            <w:vAlign w:val="center"/>
          </w:tcPr>
          <w:p w:rsidR="00EE0377" w:rsidRPr="00A34680" w:rsidRDefault="00EE0377" w:rsidP="00A34680">
            <w:pPr>
              <w:wordWrap w:val="0"/>
              <w:overflowPunct w:val="0"/>
              <w:autoSpaceDE w:val="0"/>
              <w:autoSpaceDN w:val="0"/>
              <w:rPr>
                <w:rFonts w:ascii="ＭＳ 明朝"/>
                <w:szCs w:val="20"/>
              </w:rPr>
            </w:pPr>
            <w:r w:rsidRPr="00A34680">
              <w:rPr>
                <w:rFonts w:ascii="ＭＳ 明朝" w:hint="eastAsia"/>
                <w:szCs w:val="20"/>
                <w:bdr w:val="single" w:sz="4" w:space="0" w:color="auto"/>
              </w:rPr>
              <w:t>第</w:t>
            </w:r>
            <w:r w:rsidRPr="00A34680">
              <w:rPr>
                <w:rFonts w:ascii="ＭＳ 明朝"/>
                <w:szCs w:val="20"/>
                <w:bdr w:val="single" w:sz="4" w:space="0" w:color="auto"/>
              </w:rPr>
              <w:t>2</w:t>
            </w:r>
            <w:r w:rsidRPr="00A34680">
              <w:rPr>
                <w:rFonts w:ascii="ＭＳ 明朝" w:hint="eastAsia"/>
                <w:szCs w:val="20"/>
                <w:bdr w:val="single" w:sz="4" w:space="0" w:color="auto"/>
              </w:rPr>
              <w:t>号</w:t>
            </w:r>
            <w:r w:rsidRPr="00A34680">
              <w:rPr>
                <w:rFonts w:ascii="ＭＳ 明朝" w:hint="eastAsia"/>
                <w:szCs w:val="20"/>
              </w:rPr>
              <w:t xml:space="preserve">　残火・取灰又は火粉の始末</w:t>
            </w:r>
          </w:p>
        </w:tc>
        <w:tc>
          <w:tcPr>
            <w:tcW w:w="4810" w:type="dxa"/>
            <w:vMerge/>
            <w:tcBorders>
              <w:left w:val="double" w:sz="4" w:space="0" w:color="auto"/>
              <w:right w:val="double" w:sz="4" w:space="0" w:color="auto"/>
            </w:tcBorders>
            <w:vAlign w:val="center"/>
          </w:tcPr>
          <w:p w:rsidR="00EE0377" w:rsidRPr="00A34680" w:rsidRDefault="00EE0377" w:rsidP="00A34680">
            <w:pPr>
              <w:wordWrap w:val="0"/>
              <w:overflowPunct w:val="0"/>
              <w:autoSpaceDE w:val="0"/>
              <w:autoSpaceDN w:val="0"/>
              <w:rPr>
                <w:rFonts w:ascii="ＭＳ 明朝"/>
                <w:szCs w:val="20"/>
              </w:rPr>
            </w:pPr>
          </w:p>
        </w:tc>
      </w:tr>
      <w:tr w:rsidR="00EE0377" w:rsidRPr="00A34680" w:rsidTr="00C67430">
        <w:tblPrEx>
          <w:tblCellMar>
            <w:top w:w="0" w:type="dxa"/>
            <w:bottom w:w="0" w:type="dxa"/>
          </w:tblCellMar>
        </w:tblPrEx>
        <w:trPr>
          <w:cantSplit/>
          <w:trHeight w:val="1136"/>
        </w:trPr>
        <w:tc>
          <w:tcPr>
            <w:tcW w:w="673" w:type="dxa"/>
            <w:tcBorders>
              <w:left w:val="double" w:sz="4" w:space="0" w:color="auto"/>
              <w:bottom w:val="single" w:sz="4" w:space="0" w:color="auto"/>
            </w:tcBorders>
            <w:vAlign w:val="center"/>
          </w:tcPr>
          <w:p w:rsidR="00EE0377" w:rsidRPr="00A34680" w:rsidRDefault="00EE0377" w:rsidP="00A34680">
            <w:pPr>
              <w:wordWrap w:val="0"/>
              <w:overflowPunct w:val="0"/>
              <w:autoSpaceDE w:val="0"/>
              <w:autoSpaceDN w:val="0"/>
              <w:rPr>
                <w:rFonts w:ascii="ＭＳ 明朝"/>
                <w:szCs w:val="20"/>
              </w:rPr>
            </w:pPr>
            <w:r w:rsidRPr="00A34680">
              <w:rPr>
                <w:rFonts w:ascii="ＭＳ 明朝" w:hint="eastAsia"/>
                <w:szCs w:val="20"/>
              </w:rPr>
              <w:t xml:space="preserve">　</w:t>
            </w:r>
          </w:p>
        </w:tc>
        <w:tc>
          <w:tcPr>
            <w:tcW w:w="4736" w:type="dxa"/>
            <w:tcBorders>
              <w:bottom w:val="single" w:sz="4" w:space="0" w:color="auto"/>
              <w:right w:val="nil"/>
            </w:tcBorders>
            <w:vAlign w:val="center"/>
          </w:tcPr>
          <w:p w:rsidR="00EE0377" w:rsidRPr="00A34680" w:rsidRDefault="00EE0377" w:rsidP="00A34680">
            <w:pPr>
              <w:wordWrap w:val="0"/>
              <w:overflowPunct w:val="0"/>
              <w:autoSpaceDE w:val="0"/>
              <w:autoSpaceDN w:val="0"/>
              <w:rPr>
                <w:rFonts w:ascii="ＭＳ 明朝"/>
                <w:szCs w:val="20"/>
              </w:rPr>
            </w:pPr>
            <w:r w:rsidRPr="00A34680">
              <w:rPr>
                <w:rFonts w:ascii="ＭＳ 明朝" w:hint="eastAsia"/>
                <w:szCs w:val="20"/>
                <w:bdr w:val="single" w:sz="4" w:space="0" w:color="auto"/>
              </w:rPr>
              <w:t>第</w:t>
            </w:r>
            <w:r w:rsidRPr="00A34680">
              <w:rPr>
                <w:rFonts w:ascii="ＭＳ 明朝"/>
                <w:szCs w:val="20"/>
                <w:bdr w:val="single" w:sz="4" w:space="0" w:color="auto"/>
              </w:rPr>
              <w:t>3</w:t>
            </w:r>
            <w:r w:rsidRPr="00A34680">
              <w:rPr>
                <w:rFonts w:ascii="ＭＳ 明朝" w:hint="eastAsia"/>
                <w:szCs w:val="20"/>
                <w:bdr w:val="single" w:sz="4" w:space="0" w:color="auto"/>
              </w:rPr>
              <w:t>号</w:t>
            </w:r>
            <w:r w:rsidRPr="00A34680">
              <w:rPr>
                <w:rFonts w:ascii="ＭＳ 明朝" w:hint="eastAsia"/>
                <w:szCs w:val="20"/>
              </w:rPr>
              <w:t xml:space="preserve">　危険物又は放置され、若しくはみだりに存置された延焼のおそれのある物件の除去その他の処理</w:t>
            </w:r>
          </w:p>
        </w:tc>
        <w:tc>
          <w:tcPr>
            <w:tcW w:w="4810" w:type="dxa"/>
            <w:vMerge/>
            <w:tcBorders>
              <w:left w:val="double" w:sz="4" w:space="0" w:color="auto"/>
              <w:right w:val="double" w:sz="4" w:space="0" w:color="auto"/>
            </w:tcBorders>
            <w:vAlign w:val="center"/>
          </w:tcPr>
          <w:p w:rsidR="00EE0377" w:rsidRPr="00A34680" w:rsidRDefault="00EE0377" w:rsidP="00A34680">
            <w:pPr>
              <w:wordWrap w:val="0"/>
              <w:overflowPunct w:val="0"/>
              <w:autoSpaceDE w:val="0"/>
              <w:autoSpaceDN w:val="0"/>
              <w:rPr>
                <w:rFonts w:ascii="ＭＳ 明朝"/>
                <w:szCs w:val="20"/>
              </w:rPr>
            </w:pPr>
          </w:p>
        </w:tc>
      </w:tr>
      <w:tr w:rsidR="00EE0377" w:rsidRPr="00A34680" w:rsidTr="00C67430">
        <w:tblPrEx>
          <w:tblCellMar>
            <w:top w:w="0" w:type="dxa"/>
            <w:bottom w:w="0" w:type="dxa"/>
          </w:tblCellMar>
        </w:tblPrEx>
        <w:trPr>
          <w:cantSplit/>
          <w:trHeight w:val="1136"/>
        </w:trPr>
        <w:tc>
          <w:tcPr>
            <w:tcW w:w="673" w:type="dxa"/>
            <w:tcBorders>
              <w:left w:val="double" w:sz="4" w:space="0" w:color="auto"/>
            </w:tcBorders>
            <w:vAlign w:val="center"/>
          </w:tcPr>
          <w:p w:rsidR="00EE0377" w:rsidRPr="00A34680" w:rsidRDefault="00EE0377" w:rsidP="00A34680">
            <w:pPr>
              <w:wordWrap w:val="0"/>
              <w:overflowPunct w:val="0"/>
              <w:autoSpaceDE w:val="0"/>
              <w:autoSpaceDN w:val="0"/>
              <w:rPr>
                <w:rFonts w:ascii="ＭＳ 明朝"/>
                <w:szCs w:val="20"/>
              </w:rPr>
            </w:pPr>
            <w:r w:rsidRPr="00A34680">
              <w:rPr>
                <w:rFonts w:ascii="ＭＳ 明朝" w:hint="eastAsia"/>
                <w:szCs w:val="20"/>
              </w:rPr>
              <w:t xml:space="preserve">　</w:t>
            </w:r>
          </w:p>
        </w:tc>
        <w:tc>
          <w:tcPr>
            <w:tcW w:w="4736" w:type="dxa"/>
            <w:tcBorders>
              <w:right w:val="nil"/>
            </w:tcBorders>
            <w:vAlign w:val="center"/>
          </w:tcPr>
          <w:p w:rsidR="00EE0377" w:rsidRPr="00A34680" w:rsidRDefault="00EE0377" w:rsidP="00A34680">
            <w:pPr>
              <w:wordWrap w:val="0"/>
              <w:overflowPunct w:val="0"/>
              <w:autoSpaceDE w:val="0"/>
              <w:autoSpaceDN w:val="0"/>
              <w:rPr>
                <w:rFonts w:ascii="ＭＳ 明朝"/>
                <w:szCs w:val="20"/>
              </w:rPr>
            </w:pPr>
            <w:r w:rsidRPr="00A34680">
              <w:rPr>
                <w:rFonts w:ascii="ＭＳ 明朝" w:hint="eastAsia"/>
                <w:szCs w:val="20"/>
                <w:bdr w:val="single" w:sz="4" w:space="0" w:color="auto"/>
              </w:rPr>
              <w:t>第</w:t>
            </w:r>
            <w:r w:rsidRPr="00A34680">
              <w:rPr>
                <w:rFonts w:ascii="ＭＳ 明朝"/>
                <w:szCs w:val="20"/>
                <w:bdr w:val="single" w:sz="4" w:space="0" w:color="auto"/>
              </w:rPr>
              <w:t>4</w:t>
            </w:r>
            <w:r w:rsidRPr="00A34680">
              <w:rPr>
                <w:rFonts w:ascii="ＭＳ 明朝" w:hint="eastAsia"/>
                <w:szCs w:val="20"/>
                <w:bdr w:val="single" w:sz="4" w:space="0" w:color="auto"/>
              </w:rPr>
              <w:t>号</w:t>
            </w:r>
            <w:r w:rsidRPr="00A34680">
              <w:rPr>
                <w:rFonts w:ascii="ＭＳ 明朝" w:hint="eastAsia"/>
                <w:szCs w:val="20"/>
              </w:rPr>
              <w:t xml:space="preserve">　放置され、又はみだりに存置された物件</w:t>
            </w:r>
            <w:r w:rsidRPr="00A34680">
              <w:rPr>
                <w:rFonts w:ascii="ＭＳ 明朝"/>
                <w:szCs w:val="20"/>
              </w:rPr>
              <w:t>(</w:t>
            </w:r>
            <w:r w:rsidRPr="00A34680">
              <w:rPr>
                <w:rFonts w:ascii="ＭＳ 明朝" w:hint="eastAsia"/>
                <w:szCs w:val="20"/>
              </w:rPr>
              <w:t>前号の物件を除く。</w:t>
            </w:r>
            <w:r w:rsidRPr="00A34680">
              <w:rPr>
                <w:rFonts w:ascii="ＭＳ 明朝"/>
                <w:szCs w:val="20"/>
              </w:rPr>
              <w:t>)</w:t>
            </w:r>
            <w:r w:rsidRPr="00A34680">
              <w:rPr>
                <w:rFonts w:ascii="ＭＳ 明朝" w:hint="eastAsia"/>
                <w:szCs w:val="20"/>
              </w:rPr>
              <w:t>の整理又は除去</w:t>
            </w:r>
          </w:p>
        </w:tc>
        <w:tc>
          <w:tcPr>
            <w:tcW w:w="4810" w:type="dxa"/>
            <w:vMerge/>
            <w:tcBorders>
              <w:left w:val="double" w:sz="4" w:space="0" w:color="auto"/>
              <w:right w:val="double" w:sz="4" w:space="0" w:color="auto"/>
            </w:tcBorders>
            <w:vAlign w:val="center"/>
          </w:tcPr>
          <w:p w:rsidR="00EE0377" w:rsidRPr="00A34680" w:rsidRDefault="00EE0377" w:rsidP="00A34680">
            <w:pPr>
              <w:wordWrap w:val="0"/>
              <w:overflowPunct w:val="0"/>
              <w:autoSpaceDE w:val="0"/>
              <w:autoSpaceDN w:val="0"/>
              <w:rPr>
                <w:rFonts w:ascii="ＭＳ 明朝"/>
                <w:szCs w:val="20"/>
              </w:rPr>
            </w:pPr>
          </w:p>
        </w:tc>
      </w:tr>
    </w:tbl>
    <w:p w:rsidR="003D1F43" w:rsidRPr="003D1F43" w:rsidRDefault="003D1F43" w:rsidP="003D1F43">
      <w:pPr>
        <w:autoSpaceDE w:val="0"/>
        <w:autoSpaceDN w:val="0"/>
        <w:spacing w:line="240" w:lineRule="exact"/>
        <w:rPr>
          <w:rFonts w:ascii="ＭＳ 明朝" w:hAnsi="ＭＳ 明朝" w:hint="eastAsia"/>
          <w:szCs w:val="21"/>
        </w:rPr>
      </w:pPr>
      <w:r w:rsidRPr="003D1F43">
        <w:rPr>
          <w:rFonts w:ascii="ＭＳ 明朝" w:hAnsi="ＭＳ 明朝" w:hint="eastAsia"/>
          <w:szCs w:val="21"/>
        </w:rPr>
        <w:t>教　示</w:t>
      </w:r>
    </w:p>
    <w:p w:rsidR="00451C32" w:rsidRPr="00451C32" w:rsidRDefault="003D1F43" w:rsidP="00451C32">
      <w:pPr>
        <w:spacing w:line="240" w:lineRule="exact"/>
        <w:ind w:left="420" w:hangingChars="200" w:hanging="420"/>
        <w:rPr>
          <w:rFonts w:ascii="ＭＳ 明朝" w:hAnsi="ＭＳ 明朝" w:hint="eastAsia"/>
          <w:szCs w:val="21"/>
        </w:rPr>
      </w:pPr>
      <w:r w:rsidRPr="003D1F43">
        <w:rPr>
          <w:rFonts w:ascii="ＭＳ 明朝" w:hAnsi="ＭＳ 明朝" w:hint="eastAsia"/>
          <w:szCs w:val="21"/>
        </w:rPr>
        <w:t xml:space="preserve">　</w:t>
      </w:r>
      <w:r w:rsidR="00451C32" w:rsidRPr="00451C32">
        <w:rPr>
          <w:rFonts w:ascii="ＭＳ 明朝" w:hAnsi="ＭＳ 明朝" w:hint="eastAsia"/>
          <w:szCs w:val="21"/>
        </w:rPr>
        <w:t>1　この処分について不服がある場合は、この処分があったことを知った日の翌日から起算して3か月以内に、出雲市長に対して審査請求をすることができます。</w:t>
      </w:r>
    </w:p>
    <w:p w:rsidR="00451C32" w:rsidRPr="00451C32" w:rsidRDefault="00451C32" w:rsidP="00451C32">
      <w:pPr>
        <w:spacing w:line="240" w:lineRule="exact"/>
        <w:ind w:left="420" w:hangingChars="200" w:hanging="420"/>
        <w:rPr>
          <w:rFonts w:ascii="ＭＳ 明朝" w:hAnsi="ＭＳ 明朝" w:hint="eastAsia"/>
          <w:szCs w:val="21"/>
        </w:rPr>
      </w:pPr>
      <w:r w:rsidRPr="00451C32">
        <w:rPr>
          <w:rFonts w:ascii="ＭＳ 明朝" w:hAnsi="ＭＳ 明朝" w:hint="eastAsia"/>
          <w:szCs w:val="21"/>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451C32" w:rsidRDefault="00451C32" w:rsidP="00451C32">
      <w:pPr>
        <w:spacing w:line="240" w:lineRule="exact"/>
        <w:ind w:left="420" w:hangingChars="200" w:hanging="420"/>
        <w:rPr>
          <w:rFonts w:ascii="ＭＳ 明朝" w:hAnsi="ＭＳ 明朝"/>
          <w:szCs w:val="21"/>
        </w:rPr>
      </w:pPr>
      <w:r w:rsidRPr="00451C32">
        <w:rPr>
          <w:rFonts w:ascii="ＭＳ 明朝" w:hAnsi="ＭＳ 明朝" w:hint="eastAsia"/>
          <w:szCs w:val="21"/>
        </w:rPr>
        <w:lastRenderedPageBreak/>
        <w:t xml:space="preserve">　3　ただし、上記の期間が経過する前に、この処分(</w:t>
      </w:r>
      <w:r w:rsidR="00D42DD2">
        <w:rPr>
          <w:rFonts w:ascii="ＭＳ 明朝" w:hAnsi="ＭＳ 明朝" w:hint="eastAsia"/>
          <w:szCs w:val="21"/>
        </w:rPr>
        <w:t>審査請求をした場合には、</w:t>
      </w:r>
      <w:r w:rsidRPr="00451C32">
        <w:rPr>
          <w:rFonts w:ascii="ＭＳ 明朝" w:hAnsi="ＭＳ 明朝" w:hint="eastAsia"/>
          <w:szCs w:val="21"/>
        </w:rPr>
        <w:t>その審査請求に対する裁決)</w:t>
      </w:r>
      <w:r>
        <w:rPr>
          <w:rFonts w:ascii="ＭＳ 明朝" w:hAnsi="ＭＳ 明朝" w:hint="eastAsia"/>
          <w:szCs w:val="21"/>
        </w:rPr>
        <w:t>があった日の翌日から起算して1</w:t>
      </w:r>
      <w:r w:rsidRPr="00451C32">
        <w:rPr>
          <w:rFonts w:ascii="ＭＳ 明朝" w:hAnsi="ＭＳ 明朝" w:hint="eastAsia"/>
          <w:szCs w:val="21"/>
        </w:rPr>
        <w:t>年を経過した場合は、審査請求をすることや処分の取消しの訴え</w:t>
      </w:r>
      <w:r w:rsidR="00D42DD2">
        <w:rPr>
          <w:rFonts w:ascii="ＭＳ 明朝" w:hAnsi="ＭＳ 明朝" w:hint="eastAsia"/>
          <w:szCs w:val="21"/>
        </w:rPr>
        <w:t>を提起することができなくなります。なお、正当な理由があるときは、</w:t>
      </w:r>
      <w:r w:rsidRPr="00451C32">
        <w:rPr>
          <w:rFonts w:ascii="ＭＳ 明朝" w:hAnsi="ＭＳ 明朝" w:hint="eastAsia"/>
          <w:szCs w:val="21"/>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rsidR="002E2BE8" w:rsidRPr="00A34680" w:rsidRDefault="002E2BE8" w:rsidP="00451C32">
      <w:pPr>
        <w:spacing w:line="240" w:lineRule="exact"/>
        <w:ind w:left="420" w:hangingChars="200" w:hanging="420"/>
        <w:rPr>
          <w:rFonts w:ascii="ＭＳ 明朝" w:hAnsi="ＭＳ 明朝" w:hint="eastAsia"/>
          <w:szCs w:val="21"/>
        </w:rPr>
      </w:pPr>
      <w:r>
        <w:rPr>
          <w:rFonts w:ascii="ＭＳ 明朝" w:hAnsi="ＭＳ 明朝" w:hint="eastAsia"/>
          <w:szCs w:val="21"/>
        </w:rPr>
        <w:t>様式第19号(その2)(第35</w:t>
      </w:r>
      <w:r w:rsidRPr="00A34680">
        <w:rPr>
          <w:rFonts w:ascii="ＭＳ 明朝" w:hAnsi="ＭＳ 明朝" w:hint="eastAsia"/>
          <w:szCs w:val="21"/>
        </w:rPr>
        <w:t>条関係</w:t>
      </w:r>
      <w:r>
        <w:rPr>
          <w:rFonts w:ascii="ＭＳ 明朝" w:hAnsi="ＭＳ 明朝" w:hint="eastAsia"/>
          <w:szCs w:val="21"/>
        </w:rPr>
        <w:t>)</w:t>
      </w:r>
    </w:p>
    <w:p w:rsidR="002E2BE8" w:rsidRDefault="002E2BE8" w:rsidP="002E2BE8">
      <w:pPr>
        <w:wordWrap w:val="0"/>
        <w:overflowPunct w:val="0"/>
        <w:autoSpaceDE w:val="0"/>
        <w:autoSpaceDN w:val="0"/>
        <w:jc w:val="right"/>
        <w:rPr>
          <w:szCs w:val="20"/>
        </w:rPr>
      </w:pPr>
      <w:r>
        <w:rPr>
          <w:rFonts w:hint="eastAsia"/>
        </w:rPr>
        <w:t xml:space="preserve">第　　　　　　　　号　</w:t>
      </w:r>
    </w:p>
    <w:p w:rsidR="002E2BE8" w:rsidRDefault="002E2BE8" w:rsidP="002E2BE8">
      <w:pPr>
        <w:wordWrap w:val="0"/>
        <w:overflowPunct w:val="0"/>
        <w:autoSpaceDE w:val="0"/>
        <w:autoSpaceDN w:val="0"/>
        <w:jc w:val="right"/>
        <w:rPr>
          <w:rFonts w:hint="eastAsia"/>
        </w:rPr>
      </w:pPr>
      <w:r>
        <w:rPr>
          <w:rFonts w:hint="eastAsia"/>
        </w:rPr>
        <w:t>年</w:t>
      </w:r>
      <w:r w:rsidRPr="007534A1">
        <w:rPr>
          <w:rFonts w:ascii="ＭＳ 明朝" w:hAnsi="ＭＳ 明朝" w:hint="eastAsia"/>
        </w:rPr>
        <w:t>(　　)</w:t>
      </w:r>
      <w:r>
        <w:rPr>
          <w:rFonts w:hint="eastAsia"/>
        </w:rPr>
        <w:t xml:space="preserve">　　月　　日　</w:t>
      </w:r>
    </w:p>
    <w:p w:rsidR="002E2BE8" w:rsidRDefault="002E2BE8" w:rsidP="003E12ED">
      <w:pPr>
        <w:wordWrap w:val="0"/>
        <w:overflowPunct w:val="0"/>
        <w:autoSpaceDE w:val="0"/>
        <w:autoSpaceDN w:val="0"/>
        <w:ind w:firstLineChars="100" w:firstLine="210"/>
        <w:jc w:val="left"/>
        <w:rPr>
          <w:rFonts w:ascii="ＭＳ 明朝"/>
          <w:szCs w:val="20"/>
        </w:rPr>
      </w:pPr>
      <w:r>
        <w:rPr>
          <w:rFonts w:ascii="ＭＳ 明朝" w:hint="eastAsia"/>
          <w:szCs w:val="20"/>
        </w:rPr>
        <w:t>(住　所)</w:t>
      </w:r>
    </w:p>
    <w:p w:rsidR="002E2BE8" w:rsidRPr="00683572" w:rsidRDefault="002E2BE8" w:rsidP="003E12ED">
      <w:pPr>
        <w:wordWrap w:val="0"/>
        <w:overflowPunct w:val="0"/>
        <w:autoSpaceDE w:val="0"/>
        <w:autoSpaceDN w:val="0"/>
        <w:ind w:firstLineChars="100" w:firstLine="210"/>
        <w:jc w:val="left"/>
        <w:rPr>
          <w:rFonts w:ascii="ＭＳ 明朝"/>
          <w:szCs w:val="20"/>
        </w:rPr>
      </w:pPr>
      <w:r>
        <w:rPr>
          <w:rFonts w:ascii="ＭＳ 明朝" w:hint="eastAsia"/>
          <w:szCs w:val="20"/>
        </w:rPr>
        <w:t xml:space="preserve">(氏　名)　　　　　　　　　</w:t>
      </w:r>
      <w:r w:rsidRPr="00683572">
        <w:rPr>
          <w:rFonts w:ascii="ＭＳ 明朝" w:hint="eastAsia"/>
          <w:szCs w:val="20"/>
        </w:rPr>
        <w:t>様</w:t>
      </w:r>
    </w:p>
    <w:p w:rsidR="00806424" w:rsidRDefault="00806424" w:rsidP="00806424">
      <w:pPr>
        <w:wordWrap w:val="0"/>
        <w:overflowPunct w:val="0"/>
        <w:autoSpaceDE w:val="0"/>
        <w:autoSpaceDN w:val="0"/>
        <w:ind w:right="840"/>
        <w:rPr>
          <w:rFonts w:ascii="ＭＳ 明朝"/>
          <w:szCs w:val="20"/>
        </w:rPr>
      </w:pPr>
    </w:p>
    <w:p w:rsidR="007D176F" w:rsidRDefault="00671C12" w:rsidP="00806424">
      <w:pPr>
        <w:wordWrap w:val="0"/>
        <w:overflowPunct w:val="0"/>
        <w:autoSpaceDE w:val="0"/>
        <w:autoSpaceDN w:val="0"/>
        <w:ind w:right="840"/>
        <w:rPr>
          <w:rFonts w:ascii="ＭＳ 明朝" w:hint="eastAsia"/>
          <w:szCs w:val="20"/>
        </w:rPr>
      </w:pPr>
      <w:r>
        <w:rPr>
          <w:rFonts w:ascii="ＭＳ 明朝" w:hint="eastAsia"/>
          <w:szCs w:val="20"/>
        </w:rPr>
        <w:t xml:space="preserve">　　　　　　　　　　　　　　　　　　　　　　　　　　　</w:t>
      </w:r>
      <w:r w:rsidR="007D176F">
        <w:rPr>
          <w:rFonts w:hint="eastAsia"/>
        </w:rPr>
        <w:t>出雲市消防本部</w:t>
      </w:r>
    </w:p>
    <w:p w:rsidR="00806424" w:rsidRDefault="00806424" w:rsidP="00806424">
      <w:pPr>
        <w:wordWrap w:val="0"/>
        <w:overflowPunct w:val="0"/>
        <w:autoSpaceDE w:val="0"/>
        <w:autoSpaceDN w:val="0"/>
        <w:ind w:right="840" w:firstLineChars="2700" w:firstLine="5670"/>
        <w:rPr>
          <w:rFonts w:ascii="ＭＳ 明朝"/>
          <w:szCs w:val="20"/>
        </w:rPr>
      </w:pPr>
      <w:r>
        <w:rPr>
          <w:rFonts w:ascii="ＭＳ 明朝" w:hint="eastAsia"/>
          <w:szCs w:val="20"/>
        </w:rPr>
        <w:t>所属</w:t>
      </w:r>
    </w:p>
    <w:p w:rsidR="00806424" w:rsidRPr="00806424" w:rsidRDefault="00806424" w:rsidP="00806424">
      <w:pPr>
        <w:wordWrap w:val="0"/>
        <w:overflowPunct w:val="0"/>
        <w:autoSpaceDE w:val="0"/>
        <w:autoSpaceDN w:val="0"/>
        <w:ind w:right="-1" w:firstLineChars="2700" w:firstLine="5670"/>
        <w:rPr>
          <w:rFonts w:ascii="ＭＳ 明朝" w:hint="eastAsia"/>
          <w:szCs w:val="20"/>
        </w:rPr>
      </w:pPr>
      <w:r>
        <w:rPr>
          <w:rFonts w:ascii="ＭＳ 明朝" w:hint="eastAsia"/>
          <w:szCs w:val="20"/>
        </w:rPr>
        <w:t xml:space="preserve">階級・氏名　　　　　　　　　　</w:t>
      </w:r>
      <w:r w:rsidR="00D42DD2">
        <w:rPr>
          <w:rFonts w:ascii="ＭＳ 明朝" w:hint="eastAsia"/>
          <w:szCs w:val="20"/>
        </w:rPr>
        <w:t>㊞</w:t>
      </w:r>
    </w:p>
    <w:p w:rsidR="002E2BE8" w:rsidRDefault="002E2BE8" w:rsidP="000D1C13">
      <w:pPr>
        <w:wordWrap w:val="0"/>
        <w:overflowPunct w:val="0"/>
        <w:autoSpaceDE w:val="0"/>
        <w:autoSpaceDN w:val="0"/>
        <w:rPr>
          <w:rFonts w:ascii="ＭＳ 明朝"/>
          <w:szCs w:val="20"/>
        </w:rPr>
      </w:pPr>
    </w:p>
    <w:p w:rsidR="000D1C13" w:rsidRPr="00A34680" w:rsidRDefault="000D1C13" w:rsidP="000D1C13">
      <w:pPr>
        <w:overflowPunct w:val="0"/>
        <w:autoSpaceDE w:val="0"/>
        <w:autoSpaceDN w:val="0"/>
        <w:jc w:val="center"/>
        <w:rPr>
          <w:rFonts w:ascii="ＭＳ 明朝" w:hint="eastAsia"/>
          <w:szCs w:val="20"/>
        </w:rPr>
      </w:pPr>
      <w:r>
        <w:rPr>
          <w:rFonts w:ascii="ＭＳ 明朝" w:hint="eastAsia"/>
          <w:szCs w:val="20"/>
        </w:rPr>
        <w:t>命　令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0"/>
        <w:gridCol w:w="5502"/>
        <w:gridCol w:w="694"/>
        <w:gridCol w:w="2496"/>
      </w:tblGrid>
      <w:tr w:rsidR="002E2BE8" w:rsidRPr="00A34680" w:rsidTr="00451C32">
        <w:tblPrEx>
          <w:tblCellMar>
            <w:top w:w="0" w:type="dxa"/>
            <w:bottom w:w="0" w:type="dxa"/>
          </w:tblCellMar>
        </w:tblPrEx>
        <w:trPr>
          <w:cantSplit/>
          <w:trHeight w:val="488"/>
        </w:trPr>
        <w:tc>
          <w:tcPr>
            <w:tcW w:w="1430" w:type="dxa"/>
            <w:vAlign w:val="center"/>
          </w:tcPr>
          <w:p w:rsidR="002E2BE8" w:rsidRPr="00A34680" w:rsidRDefault="002E2BE8" w:rsidP="00336165">
            <w:pPr>
              <w:wordWrap w:val="0"/>
              <w:overflowPunct w:val="0"/>
              <w:autoSpaceDE w:val="0"/>
              <w:autoSpaceDN w:val="0"/>
              <w:jc w:val="center"/>
              <w:rPr>
                <w:rFonts w:ascii="ＭＳ 明朝"/>
                <w:szCs w:val="20"/>
              </w:rPr>
            </w:pPr>
            <w:r w:rsidRPr="00A34680">
              <w:rPr>
                <w:rFonts w:ascii="ＭＳ 明朝" w:hint="eastAsia"/>
                <w:szCs w:val="20"/>
              </w:rPr>
              <w:t>所在地</w:t>
            </w:r>
          </w:p>
        </w:tc>
        <w:tc>
          <w:tcPr>
            <w:tcW w:w="5502" w:type="dxa"/>
            <w:vAlign w:val="center"/>
          </w:tcPr>
          <w:p w:rsidR="002E2BE8" w:rsidRPr="00A34680" w:rsidRDefault="002E2BE8" w:rsidP="00336165">
            <w:pPr>
              <w:wordWrap w:val="0"/>
              <w:overflowPunct w:val="0"/>
              <w:autoSpaceDE w:val="0"/>
              <w:autoSpaceDN w:val="0"/>
              <w:rPr>
                <w:rFonts w:ascii="ＭＳ 明朝"/>
                <w:szCs w:val="20"/>
              </w:rPr>
            </w:pPr>
            <w:r>
              <w:rPr>
                <w:rFonts w:ascii="ＭＳ 明朝" w:hint="eastAsia"/>
                <w:szCs w:val="20"/>
              </w:rPr>
              <w:t>島根</w:t>
            </w:r>
            <w:r w:rsidR="00370215">
              <w:rPr>
                <w:rFonts w:ascii="ＭＳ 明朝" w:hint="eastAsia"/>
                <w:szCs w:val="20"/>
              </w:rPr>
              <w:t>県出雲市</w:t>
            </w:r>
          </w:p>
        </w:tc>
        <w:tc>
          <w:tcPr>
            <w:tcW w:w="694" w:type="dxa"/>
            <w:vMerge w:val="restart"/>
            <w:vAlign w:val="center"/>
          </w:tcPr>
          <w:p w:rsidR="002E2BE8" w:rsidRPr="00A34680" w:rsidRDefault="002E2BE8" w:rsidP="00336165">
            <w:pPr>
              <w:wordWrap w:val="0"/>
              <w:overflowPunct w:val="0"/>
              <w:autoSpaceDE w:val="0"/>
              <w:autoSpaceDN w:val="0"/>
              <w:rPr>
                <w:rFonts w:ascii="ＭＳ 明朝"/>
                <w:szCs w:val="20"/>
              </w:rPr>
            </w:pPr>
            <w:r w:rsidRPr="00A34680">
              <w:rPr>
                <w:rFonts w:ascii="ＭＳ 明朝" w:hint="eastAsia"/>
                <w:szCs w:val="20"/>
              </w:rPr>
              <w:t>用途</w:t>
            </w:r>
          </w:p>
        </w:tc>
        <w:tc>
          <w:tcPr>
            <w:tcW w:w="2496" w:type="dxa"/>
            <w:vMerge w:val="restart"/>
            <w:vAlign w:val="center"/>
          </w:tcPr>
          <w:p w:rsidR="002E2BE8" w:rsidRPr="00A34680" w:rsidRDefault="002E2BE8" w:rsidP="00336165">
            <w:pPr>
              <w:wordWrap w:val="0"/>
              <w:overflowPunct w:val="0"/>
              <w:autoSpaceDE w:val="0"/>
              <w:autoSpaceDN w:val="0"/>
              <w:jc w:val="right"/>
              <w:rPr>
                <w:rFonts w:ascii="ＭＳ 明朝" w:hint="eastAsia"/>
                <w:szCs w:val="20"/>
              </w:rPr>
            </w:pPr>
            <w:r w:rsidRPr="00A34680">
              <w:rPr>
                <w:rFonts w:ascii="ＭＳ 明朝" w:hint="eastAsia"/>
                <w:szCs w:val="20"/>
              </w:rPr>
              <w:t>項</w:t>
            </w:r>
            <w:r w:rsidRPr="00A34680">
              <w:rPr>
                <w:rFonts w:ascii="ＭＳ 明朝"/>
                <w:szCs w:val="20"/>
              </w:rPr>
              <w:t>(</w:t>
            </w:r>
            <w:r w:rsidRPr="00A34680">
              <w:rPr>
                <w:rFonts w:ascii="ＭＳ 明朝" w:hint="eastAsia"/>
                <w:szCs w:val="20"/>
              </w:rPr>
              <w:t xml:space="preserve">　　　</w:t>
            </w:r>
            <w:r w:rsidRPr="00A34680">
              <w:rPr>
                <w:rFonts w:ascii="ＭＳ 明朝"/>
                <w:szCs w:val="20"/>
              </w:rPr>
              <w:t>)</w:t>
            </w:r>
          </w:p>
          <w:p w:rsidR="002E2BE8" w:rsidRPr="00A34680" w:rsidRDefault="002E2BE8" w:rsidP="00336165">
            <w:pPr>
              <w:wordWrap w:val="0"/>
              <w:overflowPunct w:val="0"/>
              <w:autoSpaceDE w:val="0"/>
              <w:autoSpaceDN w:val="0"/>
              <w:jc w:val="right"/>
              <w:rPr>
                <w:rFonts w:ascii="ＭＳ 明朝"/>
                <w:szCs w:val="20"/>
              </w:rPr>
            </w:pPr>
            <w:r w:rsidRPr="00A34680">
              <w:rPr>
                <w:rFonts w:ascii="ＭＳ 明朝"/>
                <w:szCs w:val="20"/>
              </w:rPr>
              <w:t>(</w:t>
            </w:r>
            <w:r w:rsidRPr="00A34680">
              <w:rPr>
                <w:rFonts w:ascii="ＭＳ 明朝" w:hint="eastAsia"/>
                <w:szCs w:val="20"/>
              </w:rPr>
              <w:t xml:space="preserve">　　　　　　　　</w:t>
            </w:r>
            <w:r w:rsidRPr="00A34680">
              <w:rPr>
                <w:rFonts w:ascii="ＭＳ 明朝"/>
                <w:szCs w:val="20"/>
              </w:rPr>
              <w:t>)</w:t>
            </w:r>
          </w:p>
        </w:tc>
      </w:tr>
      <w:tr w:rsidR="002E2BE8" w:rsidRPr="00A34680" w:rsidTr="00451C32">
        <w:tblPrEx>
          <w:tblCellMar>
            <w:top w:w="0" w:type="dxa"/>
            <w:bottom w:w="0" w:type="dxa"/>
          </w:tblCellMar>
        </w:tblPrEx>
        <w:trPr>
          <w:cantSplit/>
          <w:trHeight w:val="488"/>
        </w:trPr>
        <w:tc>
          <w:tcPr>
            <w:tcW w:w="1430" w:type="dxa"/>
            <w:vAlign w:val="center"/>
          </w:tcPr>
          <w:p w:rsidR="002E2BE8" w:rsidRPr="00A34680" w:rsidRDefault="002E2BE8" w:rsidP="00336165">
            <w:pPr>
              <w:wordWrap w:val="0"/>
              <w:overflowPunct w:val="0"/>
              <w:autoSpaceDE w:val="0"/>
              <w:autoSpaceDN w:val="0"/>
              <w:jc w:val="center"/>
              <w:rPr>
                <w:rFonts w:ascii="ＭＳ 明朝"/>
                <w:szCs w:val="20"/>
              </w:rPr>
            </w:pPr>
            <w:r w:rsidRPr="00A34680">
              <w:rPr>
                <w:rFonts w:ascii="ＭＳ 明朝" w:hint="eastAsia"/>
                <w:spacing w:val="105"/>
                <w:szCs w:val="20"/>
              </w:rPr>
              <w:t>名</w:t>
            </w:r>
            <w:r w:rsidRPr="00A34680">
              <w:rPr>
                <w:rFonts w:ascii="ＭＳ 明朝" w:hint="eastAsia"/>
                <w:szCs w:val="20"/>
              </w:rPr>
              <w:t>称</w:t>
            </w:r>
          </w:p>
        </w:tc>
        <w:tc>
          <w:tcPr>
            <w:tcW w:w="5502" w:type="dxa"/>
            <w:vAlign w:val="center"/>
          </w:tcPr>
          <w:p w:rsidR="002E2BE8" w:rsidRPr="00A34680" w:rsidRDefault="002E2BE8" w:rsidP="00336165">
            <w:pPr>
              <w:wordWrap w:val="0"/>
              <w:overflowPunct w:val="0"/>
              <w:autoSpaceDE w:val="0"/>
              <w:autoSpaceDN w:val="0"/>
              <w:rPr>
                <w:rFonts w:ascii="ＭＳ 明朝"/>
                <w:szCs w:val="20"/>
              </w:rPr>
            </w:pPr>
          </w:p>
        </w:tc>
        <w:tc>
          <w:tcPr>
            <w:tcW w:w="694" w:type="dxa"/>
            <w:vMerge/>
            <w:vAlign w:val="center"/>
          </w:tcPr>
          <w:p w:rsidR="002E2BE8" w:rsidRPr="00A34680" w:rsidRDefault="002E2BE8" w:rsidP="00336165">
            <w:pPr>
              <w:wordWrap w:val="0"/>
              <w:overflowPunct w:val="0"/>
              <w:autoSpaceDE w:val="0"/>
              <w:autoSpaceDN w:val="0"/>
              <w:rPr>
                <w:rFonts w:ascii="ＭＳ 明朝"/>
                <w:szCs w:val="20"/>
              </w:rPr>
            </w:pPr>
          </w:p>
        </w:tc>
        <w:tc>
          <w:tcPr>
            <w:tcW w:w="2496" w:type="dxa"/>
            <w:vMerge/>
            <w:vAlign w:val="center"/>
          </w:tcPr>
          <w:p w:rsidR="002E2BE8" w:rsidRPr="00A34680" w:rsidRDefault="002E2BE8" w:rsidP="00336165">
            <w:pPr>
              <w:wordWrap w:val="0"/>
              <w:overflowPunct w:val="0"/>
              <w:autoSpaceDE w:val="0"/>
              <w:autoSpaceDN w:val="0"/>
              <w:rPr>
                <w:rFonts w:ascii="ＭＳ 明朝" w:hint="eastAsia"/>
                <w:szCs w:val="20"/>
              </w:rPr>
            </w:pPr>
          </w:p>
        </w:tc>
      </w:tr>
    </w:tbl>
    <w:p w:rsidR="002E2BE8" w:rsidRDefault="002E2BE8" w:rsidP="002E2BE8">
      <w:pPr>
        <w:wordWrap w:val="0"/>
        <w:overflowPunct w:val="0"/>
        <w:autoSpaceDE w:val="0"/>
        <w:autoSpaceDN w:val="0"/>
        <w:rPr>
          <w:rFonts w:ascii="ＭＳ 明朝"/>
          <w:szCs w:val="20"/>
        </w:rPr>
      </w:pPr>
      <w:r w:rsidRPr="00A34680">
        <w:rPr>
          <w:rFonts w:ascii="ＭＳ 明朝" w:hint="eastAsia"/>
          <w:szCs w:val="20"/>
        </w:rPr>
        <w:t xml:space="preserve">　上記対象物においては、火災の予防に危険である又は消火、避難その他の消防の活動に支障となる事実があると認めるので、消防法第</w:t>
      </w:r>
      <w:r w:rsidRPr="00A34680">
        <w:rPr>
          <w:rFonts w:ascii="ＭＳ 明朝"/>
          <w:szCs w:val="20"/>
        </w:rPr>
        <w:t>5</w:t>
      </w:r>
      <w:r w:rsidRPr="00A34680">
        <w:rPr>
          <w:rFonts w:ascii="ＭＳ 明朝" w:hint="eastAsia"/>
          <w:szCs w:val="20"/>
        </w:rPr>
        <w:t>条の</w:t>
      </w:r>
      <w:r w:rsidRPr="00A34680">
        <w:rPr>
          <w:rFonts w:ascii="ＭＳ 明朝"/>
          <w:szCs w:val="20"/>
        </w:rPr>
        <w:t>3</w:t>
      </w:r>
      <w:r w:rsidRPr="00A34680">
        <w:rPr>
          <w:rFonts w:ascii="ＭＳ 明朝" w:hint="eastAsia"/>
          <w:szCs w:val="20"/>
        </w:rPr>
        <w:t>第</w:t>
      </w:r>
      <w:r w:rsidRPr="00A34680">
        <w:rPr>
          <w:rFonts w:ascii="ＭＳ 明朝"/>
          <w:szCs w:val="20"/>
        </w:rPr>
        <w:t>1</w:t>
      </w:r>
      <w:r w:rsidR="00D42DD2">
        <w:rPr>
          <w:rFonts w:ascii="ＭＳ 明朝" w:hint="eastAsia"/>
          <w:szCs w:val="20"/>
        </w:rPr>
        <w:t>項の規定に基づき</w:t>
      </w:r>
      <w:r w:rsidRPr="00A34680">
        <w:rPr>
          <w:rFonts w:ascii="ＭＳ 明朝" w:hint="eastAsia"/>
          <w:szCs w:val="20"/>
        </w:rPr>
        <w:t>、下記のとおり命令する。</w:t>
      </w:r>
    </w:p>
    <w:p w:rsidR="002E2BE8" w:rsidRPr="00A34680" w:rsidRDefault="002E2BE8" w:rsidP="002E2BE8">
      <w:pPr>
        <w:wordWrap w:val="0"/>
        <w:overflowPunct w:val="0"/>
        <w:autoSpaceDE w:val="0"/>
        <w:autoSpaceDN w:val="0"/>
        <w:ind w:firstLineChars="100" w:firstLine="210"/>
        <w:rPr>
          <w:rFonts w:ascii="ＭＳ 明朝"/>
          <w:szCs w:val="20"/>
        </w:rPr>
      </w:pPr>
      <w:r w:rsidRPr="00A34680">
        <w:rPr>
          <w:rFonts w:ascii="ＭＳ 明朝" w:hint="eastAsia"/>
          <w:szCs w:val="20"/>
        </w:rPr>
        <w:t>なお、この命令に従わないときは、消防法の規定により処罰されることがある。</w:t>
      </w:r>
    </w:p>
    <w:tbl>
      <w:tblPr>
        <w:tblW w:w="101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1"/>
        <w:gridCol w:w="4708"/>
        <w:gridCol w:w="4782"/>
      </w:tblGrid>
      <w:tr w:rsidR="002E2BE8" w:rsidRPr="00A34680" w:rsidTr="00451C32">
        <w:tblPrEx>
          <w:tblCellMar>
            <w:top w:w="0" w:type="dxa"/>
            <w:bottom w:w="0" w:type="dxa"/>
          </w:tblCellMar>
        </w:tblPrEx>
        <w:trPr>
          <w:cantSplit/>
          <w:trHeight w:val="665"/>
        </w:trPr>
        <w:tc>
          <w:tcPr>
            <w:tcW w:w="5379" w:type="dxa"/>
            <w:gridSpan w:val="2"/>
            <w:tcBorders>
              <w:top w:val="double" w:sz="4" w:space="0" w:color="auto"/>
              <w:left w:val="double" w:sz="4" w:space="0" w:color="auto"/>
              <w:right w:val="nil"/>
            </w:tcBorders>
            <w:vAlign w:val="center"/>
          </w:tcPr>
          <w:p w:rsidR="002E2BE8" w:rsidRPr="00A34680" w:rsidRDefault="002E2BE8" w:rsidP="00336165">
            <w:pPr>
              <w:wordWrap w:val="0"/>
              <w:overflowPunct w:val="0"/>
              <w:autoSpaceDE w:val="0"/>
              <w:autoSpaceDN w:val="0"/>
              <w:rPr>
                <w:rFonts w:ascii="ＭＳ 明朝"/>
                <w:szCs w:val="20"/>
              </w:rPr>
            </w:pPr>
            <w:r w:rsidRPr="00A34680">
              <w:rPr>
                <w:rFonts w:ascii="ＭＳ 明朝" w:hint="eastAsia"/>
                <w:szCs w:val="20"/>
              </w:rPr>
              <w:t>消防法第</w:t>
            </w:r>
            <w:r w:rsidRPr="00A34680">
              <w:rPr>
                <w:rFonts w:ascii="ＭＳ 明朝"/>
                <w:szCs w:val="20"/>
              </w:rPr>
              <w:t>5</w:t>
            </w:r>
            <w:r w:rsidRPr="00A34680">
              <w:rPr>
                <w:rFonts w:ascii="ＭＳ 明朝" w:hint="eastAsia"/>
                <w:szCs w:val="20"/>
              </w:rPr>
              <w:t>条の</w:t>
            </w:r>
            <w:r w:rsidRPr="00A34680">
              <w:rPr>
                <w:rFonts w:ascii="ＭＳ 明朝"/>
                <w:szCs w:val="20"/>
              </w:rPr>
              <w:t>3</w:t>
            </w:r>
            <w:r w:rsidRPr="00A34680">
              <w:rPr>
                <w:rFonts w:ascii="ＭＳ 明朝" w:hint="eastAsia"/>
                <w:szCs w:val="20"/>
              </w:rPr>
              <w:t>第</w:t>
            </w:r>
            <w:r w:rsidRPr="00A34680">
              <w:rPr>
                <w:rFonts w:ascii="ＭＳ 明朝"/>
                <w:szCs w:val="20"/>
              </w:rPr>
              <w:t>1</w:t>
            </w:r>
            <w:r w:rsidRPr="00A34680">
              <w:rPr>
                <w:rFonts w:ascii="ＭＳ 明朝" w:hint="eastAsia"/>
                <w:szCs w:val="20"/>
              </w:rPr>
              <w:t>項により命じる第</w:t>
            </w:r>
            <w:r w:rsidRPr="00A34680">
              <w:rPr>
                <w:rFonts w:ascii="ＭＳ 明朝"/>
                <w:szCs w:val="20"/>
              </w:rPr>
              <w:t>3</w:t>
            </w:r>
            <w:r w:rsidRPr="00A34680">
              <w:rPr>
                <w:rFonts w:ascii="ＭＳ 明朝" w:hint="eastAsia"/>
                <w:szCs w:val="20"/>
              </w:rPr>
              <w:t>条第</w:t>
            </w:r>
            <w:r w:rsidRPr="00A34680">
              <w:rPr>
                <w:rFonts w:ascii="ＭＳ 明朝"/>
                <w:szCs w:val="20"/>
              </w:rPr>
              <w:t>1</w:t>
            </w:r>
            <w:r w:rsidRPr="00A34680">
              <w:rPr>
                <w:rFonts w:ascii="ＭＳ 明朝" w:hint="eastAsia"/>
                <w:szCs w:val="20"/>
              </w:rPr>
              <w:t>項に掲げる措置</w:t>
            </w:r>
            <w:r w:rsidRPr="00A34680">
              <w:rPr>
                <w:rFonts w:ascii="ＭＳ 明朝"/>
                <w:szCs w:val="20"/>
              </w:rPr>
              <w:t>(</w:t>
            </w:r>
            <w:r w:rsidRPr="00A34680">
              <w:rPr>
                <w:rFonts w:ascii="ＭＳ 明朝" w:hint="eastAsia"/>
                <w:szCs w:val="20"/>
              </w:rPr>
              <w:t>命じる措置は命令欄に○を付したもの</w:t>
            </w:r>
            <w:r w:rsidRPr="00A34680">
              <w:rPr>
                <w:rFonts w:ascii="ＭＳ 明朝"/>
                <w:szCs w:val="20"/>
              </w:rPr>
              <w:t>)</w:t>
            </w:r>
          </w:p>
        </w:tc>
        <w:tc>
          <w:tcPr>
            <w:tcW w:w="4782" w:type="dxa"/>
            <w:vMerge w:val="restart"/>
            <w:tcBorders>
              <w:top w:val="double" w:sz="4" w:space="0" w:color="auto"/>
              <w:left w:val="double" w:sz="4" w:space="0" w:color="auto"/>
              <w:right w:val="double" w:sz="4" w:space="0" w:color="auto"/>
            </w:tcBorders>
            <w:vAlign w:val="center"/>
          </w:tcPr>
          <w:p w:rsidR="002E2BE8" w:rsidRPr="00A34680" w:rsidRDefault="002E2BE8" w:rsidP="00336165">
            <w:pPr>
              <w:wordWrap w:val="0"/>
              <w:overflowPunct w:val="0"/>
              <w:autoSpaceDE w:val="0"/>
              <w:autoSpaceDN w:val="0"/>
              <w:jc w:val="center"/>
              <w:rPr>
                <w:rFonts w:ascii="ＭＳ 明朝"/>
                <w:szCs w:val="20"/>
              </w:rPr>
            </w:pPr>
            <w:r w:rsidRPr="00A34680">
              <w:rPr>
                <w:rFonts w:ascii="ＭＳ 明朝" w:hint="eastAsia"/>
                <w:szCs w:val="20"/>
              </w:rPr>
              <w:t>命じる措置の具体的内容及び命令の理由</w:t>
            </w:r>
          </w:p>
        </w:tc>
      </w:tr>
      <w:tr w:rsidR="002E2BE8" w:rsidRPr="00A34680" w:rsidTr="00451C32">
        <w:tblPrEx>
          <w:tblCellMar>
            <w:top w:w="0" w:type="dxa"/>
            <w:bottom w:w="0" w:type="dxa"/>
          </w:tblCellMar>
        </w:tblPrEx>
        <w:trPr>
          <w:cantSplit/>
          <w:trHeight w:val="332"/>
        </w:trPr>
        <w:tc>
          <w:tcPr>
            <w:tcW w:w="671" w:type="dxa"/>
            <w:tcBorders>
              <w:left w:val="double" w:sz="4" w:space="0" w:color="auto"/>
            </w:tcBorders>
            <w:vAlign w:val="center"/>
          </w:tcPr>
          <w:p w:rsidR="002E2BE8" w:rsidRPr="00A34680" w:rsidRDefault="002E2BE8" w:rsidP="00336165">
            <w:pPr>
              <w:wordWrap w:val="0"/>
              <w:overflowPunct w:val="0"/>
              <w:autoSpaceDE w:val="0"/>
              <w:autoSpaceDN w:val="0"/>
              <w:jc w:val="center"/>
              <w:rPr>
                <w:rFonts w:ascii="ＭＳ 明朝"/>
                <w:szCs w:val="20"/>
              </w:rPr>
            </w:pPr>
            <w:r w:rsidRPr="00A34680">
              <w:rPr>
                <w:rFonts w:ascii="ＭＳ 明朝" w:hint="eastAsia"/>
                <w:szCs w:val="20"/>
              </w:rPr>
              <w:t>命令</w:t>
            </w:r>
          </w:p>
        </w:tc>
        <w:tc>
          <w:tcPr>
            <w:tcW w:w="4708" w:type="dxa"/>
            <w:tcBorders>
              <w:right w:val="nil"/>
            </w:tcBorders>
            <w:vAlign w:val="center"/>
          </w:tcPr>
          <w:p w:rsidR="002E2BE8" w:rsidRPr="00A34680" w:rsidRDefault="002E2BE8" w:rsidP="00336165">
            <w:pPr>
              <w:wordWrap w:val="0"/>
              <w:overflowPunct w:val="0"/>
              <w:autoSpaceDE w:val="0"/>
              <w:autoSpaceDN w:val="0"/>
              <w:jc w:val="center"/>
              <w:rPr>
                <w:rFonts w:ascii="ＭＳ 明朝"/>
                <w:szCs w:val="20"/>
              </w:rPr>
            </w:pPr>
            <w:r w:rsidRPr="00A34680">
              <w:rPr>
                <w:rFonts w:ascii="ＭＳ 明朝" w:hint="eastAsia"/>
                <w:szCs w:val="20"/>
              </w:rPr>
              <w:t>措置の内容</w:t>
            </w:r>
          </w:p>
        </w:tc>
        <w:tc>
          <w:tcPr>
            <w:tcW w:w="4782" w:type="dxa"/>
            <w:vMerge/>
            <w:tcBorders>
              <w:left w:val="double" w:sz="4" w:space="0" w:color="auto"/>
              <w:bottom w:val="nil"/>
              <w:right w:val="double" w:sz="4" w:space="0" w:color="auto"/>
            </w:tcBorders>
            <w:vAlign w:val="center"/>
          </w:tcPr>
          <w:p w:rsidR="002E2BE8" w:rsidRPr="00A34680" w:rsidRDefault="002E2BE8" w:rsidP="00336165">
            <w:pPr>
              <w:wordWrap w:val="0"/>
              <w:overflowPunct w:val="0"/>
              <w:autoSpaceDE w:val="0"/>
              <w:autoSpaceDN w:val="0"/>
              <w:rPr>
                <w:rFonts w:ascii="ＭＳ 明朝"/>
                <w:szCs w:val="20"/>
              </w:rPr>
            </w:pPr>
          </w:p>
        </w:tc>
      </w:tr>
      <w:tr w:rsidR="00EE0377" w:rsidRPr="00A34680" w:rsidTr="00C67430">
        <w:tblPrEx>
          <w:tblCellMar>
            <w:top w:w="0" w:type="dxa"/>
            <w:bottom w:w="0" w:type="dxa"/>
          </w:tblCellMar>
        </w:tblPrEx>
        <w:trPr>
          <w:cantSplit/>
          <w:trHeight w:val="2354"/>
        </w:trPr>
        <w:tc>
          <w:tcPr>
            <w:tcW w:w="671" w:type="dxa"/>
            <w:tcBorders>
              <w:left w:val="double" w:sz="4" w:space="0" w:color="auto"/>
              <w:bottom w:val="single" w:sz="4" w:space="0" w:color="auto"/>
            </w:tcBorders>
            <w:vAlign w:val="center"/>
          </w:tcPr>
          <w:p w:rsidR="00EE0377" w:rsidRPr="00A34680" w:rsidRDefault="00EE0377" w:rsidP="00336165">
            <w:pPr>
              <w:wordWrap w:val="0"/>
              <w:overflowPunct w:val="0"/>
              <w:autoSpaceDE w:val="0"/>
              <w:autoSpaceDN w:val="0"/>
              <w:rPr>
                <w:rFonts w:ascii="ＭＳ 明朝"/>
                <w:szCs w:val="20"/>
              </w:rPr>
            </w:pPr>
            <w:r w:rsidRPr="00A34680">
              <w:rPr>
                <w:rFonts w:ascii="ＭＳ 明朝" w:hint="eastAsia"/>
                <w:szCs w:val="20"/>
              </w:rPr>
              <w:t xml:space="preserve">　</w:t>
            </w:r>
          </w:p>
        </w:tc>
        <w:tc>
          <w:tcPr>
            <w:tcW w:w="4708" w:type="dxa"/>
            <w:tcBorders>
              <w:bottom w:val="single" w:sz="4" w:space="0" w:color="auto"/>
              <w:right w:val="nil"/>
            </w:tcBorders>
            <w:vAlign w:val="center"/>
          </w:tcPr>
          <w:p w:rsidR="00EE0377" w:rsidRPr="00A34680" w:rsidRDefault="00EE0377" w:rsidP="00336165">
            <w:pPr>
              <w:wordWrap w:val="0"/>
              <w:overflowPunct w:val="0"/>
              <w:autoSpaceDE w:val="0"/>
              <w:autoSpaceDN w:val="0"/>
              <w:rPr>
                <w:rFonts w:ascii="ＭＳ 明朝"/>
                <w:szCs w:val="20"/>
              </w:rPr>
            </w:pPr>
            <w:r w:rsidRPr="00A34680">
              <w:rPr>
                <w:rFonts w:ascii="ＭＳ 明朝" w:hint="eastAsia"/>
                <w:szCs w:val="20"/>
                <w:bdr w:val="single" w:sz="4" w:space="0" w:color="auto"/>
              </w:rPr>
              <w:t>第</w:t>
            </w:r>
            <w:r w:rsidRPr="00A34680">
              <w:rPr>
                <w:rFonts w:ascii="ＭＳ 明朝"/>
                <w:szCs w:val="20"/>
                <w:bdr w:val="single" w:sz="4" w:space="0" w:color="auto"/>
              </w:rPr>
              <w:t>1</w:t>
            </w:r>
            <w:r w:rsidRPr="00A34680">
              <w:rPr>
                <w:rFonts w:ascii="ＭＳ 明朝" w:hint="eastAsia"/>
                <w:szCs w:val="20"/>
                <w:bdr w:val="single" w:sz="4" w:space="0" w:color="auto"/>
              </w:rPr>
              <w:t>号</w:t>
            </w:r>
            <w:r w:rsidRPr="00A34680">
              <w:rPr>
                <w:rFonts w:ascii="ＭＳ 明朝" w:hint="eastAsia"/>
                <w:szCs w:val="20"/>
              </w:rPr>
              <w:t xml:space="preserve">　火遊び、喫煙、たき火、火を使用する施設若しくは器具</w:t>
            </w:r>
            <w:r w:rsidRPr="00A34680">
              <w:rPr>
                <w:rFonts w:ascii="ＭＳ 明朝"/>
                <w:szCs w:val="20"/>
              </w:rPr>
              <w:t>(</w:t>
            </w:r>
            <w:r w:rsidRPr="00A34680">
              <w:rPr>
                <w:rFonts w:ascii="ＭＳ 明朝" w:hint="eastAsia"/>
                <w:szCs w:val="20"/>
              </w:rPr>
              <w:t>物件に限る。</w:t>
            </w:r>
            <w:r w:rsidRPr="00A34680">
              <w:rPr>
                <w:rFonts w:ascii="ＭＳ 明朝"/>
                <w:szCs w:val="20"/>
              </w:rPr>
              <w:t>)</w:t>
            </w:r>
            <w:r w:rsidRPr="00A34680">
              <w:rPr>
                <w:rFonts w:ascii="ＭＳ 明朝" w:hint="eastAsia"/>
                <w:szCs w:val="20"/>
              </w:rPr>
              <w:t>又はその使用に際し火災発生のおそれのある設備若しくは器具</w:t>
            </w:r>
            <w:r w:rsidRPr="00A34680">
              <w:rPr>
                <w:rFonts w:ascii="ＭＳ 明朝"/>
                <w:szCs w:val="20"/>
              </w:rPr>
              <w:t>(</w:t>
            </w:r>
            <w:r w:rsidRPr="00A34680">
              <w:rPr>
                <w:rFonts w:ascii="ＭＳ 明朝" w:hint="eastAsia"/>
                <w:szCs w:val="20"/>
              </w:rPr>
              <w:t>物件に限る。</w:t>
            </w:r>
            <w:r w:rsidRPr="00A34680">
              <w:rPr>
                <w:rFonts w:ascii="ＭＳ 明朝"/>
                <w:szCs w:val="20"/>
              </w:rPr>
              <w:t>)</w:t>
            </w:r>
            <w:r w:rsidRPr="00A34680">
              <w:rPr>
                <w:rFonts w:ascii="ＭＳ 明朝" w:hint="eastAsia"/>
                <w:szCs w:val="20"/>
              </w:rPr>
              <w:t>の使用その他これらに類する行為の禁止、停止若しくは制限又はこれらの行為を行う場合の消火準備</w:t>
            </w:r>
          </w:p>
        </w:tc>
        <w:tc>
          <w:tcPr>
            <w:tcW w:w="4782" w:type="dxa"/>
            <w:vMerge w:val="restart"/>
            <w:tcBorders>
              <w:left w:val="double" w:sz="4" w:space="0" w:color="auto"/>
              <w:bottom w:val="single" w:sz="4" w:space="0" w:color="auto"/>
              <w:right w:val="double" w:sz="4" w:space="0" w:color="auto"/>
            </w:tcBorders>
            <w:vAlign w:val="center"/>
          </w:tcPr>
          <w:p w:rsidR="00EE0377" w:rsidRPr="00A34680" w:rsidRDefault="00EE0377" w:rsidP="009A724B">
            <w:pPr>
              <w:overflowPunct w:val="0"/>
              <w:autoSpaceDE w:val="0"/>
              <w:autoSpaceDN w:val="0"/>
              <w:jc w:val="left"/>
              <w:rPr>
                <w:rFonts w:ascii="ＭＳ 明朝" w:hint="eastAsia"/>
                <w:szCs w:val="20"/>
              </w:rPr>
            </w:pPr>
          </w:p>
        </w:tc>
      </w:tr>
      <w:tr w:rsidR="00EE0377" w:rsidRPr="00A34680" w:rsidTr="00C67430">
        <w:tblPrEx>
          <w:tblCellMar>
            <w:top w:w="0" w:type="dxa"/>
            <w:bottom w:w="0" w:type="dxa"/>
          </w:tblCellMar>
        </w:tblPrEx>
        <w:trPr>
          <w:cantSplit/>
          <w:trHeight w:val="734"/>
        </w:trPr>
        <w:tc>
          <w:tcPr>
            <w:tcW w:w="671" w:type="dxa"/>
            <w:tcBorders>
              <w:left w:val="double" w:sz="4" w:space="0" w:color="auto"/>
              <w:bottom w:val="single" w:sz="4" w:space="0" w:color="auto"/>
            </w:tcBorders>
            <w:vAlign w:val="center"/>
          </w:tcPr>
          <w:p w:rsidR="00EE0377" w:rsidRPr="00A34680" w:rsidRDefault="00EE0377" w:rsidP="00336165">
            <w:pPr>
              <w:wordWrap w:val="0"/>
              <w:overflowPunct w:val="0"/>
              <w:autoSpaceDE w:val="0"/>
              <w:autoSpaceDN w:val="0"/>
              <w:rPr>
                <w:rFonts w:ascii="ＭＳ 明朝"/>
                <w:szCs w:val="20"/>
              </w:rPr>
            </w:pPr>
            <w:r w:rsidRPr="00A34680">
              <w:rPr>
                <w:rFonts w:ascii="ＭＳ 明朝" w:hint="eastAsia"/>
                <w:szCs w:val="20"/>
              </w:rPr>
              <w:t xml:space="preserve">　</w:t>
            </w:r>
          </w:p>
        </w:tc>
        <w:tc>
          <w:tcPr>
            <w:tcW w:w="4708" w:type="dxa"/>
            <w:tcBorders>
              <w:bottom w:val="single" w:sz="4" w:space="0" w:color="auto"/>
              <w:right w:val="nil"/>
            </w:tcBorders>
            <w:vAlign w:val="center"/>
          </w:tcPr>
          <w:p w:rsidR="00EE0377" w:rsidRPr="00A34680" w:rsidRDefault="00EE0377" w:rsidP="00336165">
            <w:pPr>
              <w:wordWrap w:val="0"/>
              <w:overflowPunct w:val="0"/>
              <w:autoSpaceDE w:val="0"/>
              <w:autoSpaceDN w:val="0"/>
              <w:rPr>
                <w:rFonts w:ascii="ＭＳ 明朝"/>
                <w:szCs w:val="20"/>
              </w:rPr>
            </w:pPr>
            <w:r w:rsidRPr="00A34680">
              <w:rPr>
                <w:rFonts w:ascii="ＭＳ 明朝" w:hint="eastAsia"/>
                <w:szCs w:val="20"/>
                <w:bdr w:val="single" w:sz="4" w:space="0" w:color="auto"/>
              </w:rPr>
              <w:t>第</w:t>
            </w:r>
            <w:r w:rsidRPr="00A34680">
              <w:rPr>
                <w:rFonts w:ascii="ＭＳ 明朝"/>
                <w:szCs w:val="20"/>
                <w:bdr w:val="single" w:sz="4" w:space="0" w:color="auto"/>
              </w:rPr>
              <w:t>2</w:t>
            </w:r>
            <w:r w:rsidRPr="00A34680">
              <w:rPr>
                <w:rFonts w:ascii="ＭＳ 明朝" w:hint="eastAsia"/>
                <w:szCs w:val="20"/>
                <w:bdr w:val="single" w:sz="4" w:space="0" w:color="auto"/>
              </w:rPr>
              <w:t>号</w:t>
            </w:r>
            <w:r w:rsidRPr="00A34680">
              <w:rPr>
                <w:rFonts w:ascii="ＭＳ 明朝" w:hint="eastAsia"/>
                <w:szCs w:val="20"/>
              </w:rPr>
              <w:t xml:space="preserve">　残火・取灰又は火粉の始末</w:t>
            </w:r>
          </w:p>
        </w:tc>
        <w:tc>
          <w:tcPr>
            <w:tcW w:w="4782" w:type="dxa"/>
            <w:vMerge/>
            <w:tcBorders>
              <w:left w:val="double" w:sz="4" w:space="0" w:color="auto"/>
              <w:right w:val="double" w:sz="4" w:space="0" w:color="auto"/>
            </w:tcBorders>
            <w:vAlign w:val="center"/>
          </w:tcPr>
          <w:p w:rsidR="00EE0377" w:rsidRPr="00A34680" w:rsidRDefault="00EE0377" w:rsidP="00336165">
            <w:pPr>
              <w:wordWrap w:val="0"/>
              <w:overflowPunct w:val="0"/>
              <w:autoSpaceDE w:val="0"/>
              <w:autoSpaceDN w:val="0"/>
              <w:rPr>
                <w:rFonts w:ascii="ＭＳ 明朝"/>
                <w:szCs w:val="20"/>
              </w:rPr>
            </w:pPr>
          </w:p>
        </w:tc>
      </w:tr>
      <w:tr w:rsidR="00EE0377" w:rsidRPr="00A34680" w:rsidTr="00C67430">
        <w:tblPrEx>
          <w:tblCellMar>
            <w:top w:w="0" w:type="dxa"/>
            <w:bottom w:w="0" w:type="dxa"/>
          </w:tblCellMar>
        </w:tblPrEx>
        <w:trPr>
          <w:cantSplit/>
          <w:trHeight w:val="1106"/>
        </w:trPr>
        <w:tc>
          <w:tcPr>
            <w:tcW w:w="671" w:type="dxa"/>
            <w:tcBorders>
              <w:left w:val="double" w:sz="4" w:space="0" w:color="auto"/>
              <w:bottom w:val="single" w:sz="4" w:space="0" w:color="auto"/>
            </w:tcBorders>
            <w:vAlign w:val="center"/>
          </w:tcPr>
          <w:p w:rsidR="00EE0377" w:rsidRPr="00A34680" w:rsidRDefault="00EE0377" w:rsidP="00336165">
            <w:pPr>
              <w:wordWrap w:val="0"/>
              <w:overflowPunct w:val="0"/>
              <w:autoSpaceDE w:val="0"/>
              <w:autoSpaceDN w:val="0"/>
              <w:rPr>
                <w:rFonts w:ascii="ＭＳ 明朝"/>
                <w:szCs w:val="20"/>
              </w:rPr>
            </w:pPr>
            <w:r w:rsidRPr="00A34680">
              <w:rPr>
                <w:rFonts w:ascii="ＭＳ 明朝" w:hint="eastAsia"/>
                <w:szCs w:val="20"/>
              </w:rPr>
              <w:t xml:space="preserve">　</w:t>
            </w:r>
          </w:p>
        </w:tc>
        <w:tc>
          <w:tcPr>
            <w:tcW w:w="4708" w:type="dxa"/>
            <w:tcBorders>
              <w:bottom w:val="single" w:sz="4" w:space="0" w:color="auto"/>
              <w:right w:val="nil"/>
            </w:tcBorders>
            <w:vAlign w:val="center"/>
          </w:tcPr>
          <w:p w:rsidR="00EE0377" w:rsidRPr="00A34680" w:rsidRDefault="00EE0377" w:rsidP="00336165">
            <w:pPr>
              <w:wordWrap w:val="0"/>
              <w:overflowPunct w:val="0"/>
              <w:autoSpaceDE w:val="0"/>
              <w:autoSpaceDN w:val="0"/>
              <w:rPr>
                <w:rFonts w:ascii="ＭＳ 明朝"/>
                <w:szCs w:val="20"/>
              </w:rPr>
            </w:pPr>
            <w:r w:rsidRPr="00A34680">
              <w:rPr>
                <w:rFonts w:ascii="ＭＳ 明朝" w:hint="eastAsia"/>
                <w:szCs w:val="20"/>
                <w:bdr w:val="single" w:sz="4" w:space="0" w:color="auto"/>
              </w:rPr>
              <w:t>第</w:t>
            </w:r>
            <w:r w:rsidRPr="00A34680">
              <w:rPr>
                <w:rFonts w:ascii="ＭＳ 明朝"/>
                <w:szCs w:val="20"/>
                <w:bdr w:val="single" w:sz="4" w:space="0" w:color="auto"/>
              </w:rPr>
              <w:t>3</w:t>
            </w:r>
            <w:r w:rsidRPr="00A34680">
              <w:rPr>
                <w:rFonts w:ascii="ＭＳ 明朝" w:hint="eastAsia"/>
                <w:szCs w:val="20"/>
                <w:bdr w:val="single" w:sz="4" w:space="0" w:color="auto"/>
              </w:rPr>
              <w:t>号</w:t>
            </w:r>
            <w:r w:rsidRPr="00A34680">
              <w:rPr>
                <w:rFonts w:ascii="ＭＳ 明朝" w:hint="eastAsia"/>
                <w:szCs w:val="20"/>
              </w:rPr>
              <w:t xml:space="preserve">　危険物又は放置され、若しくはみだりに存置された延焼のおそれのある物件の除去その他の処理</w:t>
            </w:r>
          </w:p>
        </w:tc>
        <w:tc>
          <w:tcPr>
            <w:tcW w:w="4782" w:type="dxa"/>
            <w:vMerge/>
            <w:tcBorders>
              <w:left w:val="double" w:sz="4" w:space="0" w:color="auto"/>
              <w:right w:val="double" w:sz="4" w:space="0" w:color="auto"/>
            </w:tcBorders>
            <w:vAlign w:val="center"/>
          </w:tcPr>
          <w:p w:rsidR="00EE0377" w:rsidRPr="00A34680" w:rsidRDefault="00EE0377" w:rsidP="00336165">
            <w:pPr>
              <w:wordWrap w:val="0"/>
              <w:overflowPunct w:val="0"/>
              <w:autoSpaceDE w:val="0"/>
              <w:autoSpaceDN w:val="0"/>
              <w:rPr>
                <w:rFonts w:ascii="ＭＳ 明朝"/>
                <w:szCs w:val="20"/>
              </w:rPr>
            </w:pPr>
          </w:p>
        </w:tc>
      </w:tr>
      <w:tr w:rsidR="00EE0377" w:rsidRPr="00A34680" w:rsidTr="00C67430">
        <w:tblPrEx>
          <w:tblCellMar>
            <w:top w:w="0" w:type="dxa"/>
            <w:bottom w:w="0" w:type="dxa"/>
          </w:tblCellMar>
        </w:tblPrEx>
        <w:trPr>
          <w:cantSplit/>
          <w:trHeight w:val="1106"/>
        </w:trPr>
        <w:tc>
          <w:tcPr>
            <w:tcW w:w="671" w:type="dxa"/>
            <w:tcBorders>
              <w:left w:val="double" w:sz="4" w:space="0" w:color="auto"/>
            </w:tcBorders>
            <w:vAlign w:val="center"/>
          </w:tcPr>
          <w:p w:rsidR="00EE0377" w:rsidRPr="00A34680" w:rsidRDefault="00EE0377" w:rsidP="00336165">
            <w:pPr>
              <w:wordWrap w:val="0"/>
              <w:overflowPunct w:val="0"/>
              <w:autoSpaceDE w:val="0"/>
              <w:autoSpaceDN w:val="0"/>
              <w:rPr>
                <w:rFonts w:ascii="ＭＳ 明朝"/>
                <w:szCs w:val="20"/>
              </w:rPr>
            </w:pPr>
            <w:r w:rsidRPr="00A34680">
              <w:rPr>
                <w:rFonts w:ascii="ＭＳ 明朝" w:hint="eastAsia"/>
                <w:szCs w:val="20"/>
              </w:rPr>
              <w:t xml:space="preserve">　</w:t>
            </w:r>
          </w:p>
        </w:tc>
        <w:tc>
          <w:tcPr>
            <w:tcW w:w="4708" w:type="dxa"/>
            <w:tcBorders>
              <w:right w:val="nil"/>
            </w:tcBorders>
            <w:vAlign w:val="center"/>
          </w:tcPr>
          <w:p w:rsidR="00EE0377" w:rsidRPr="00A34680" w:rsidRDefault="00EE0377" w:rsidP="00336165">
            <w:pPr>
              <w:wordWrap w:val="0"/>
              <w:overflowPunct w:val="0"/>
              <w:autoSpaceDE w:val="0"/>
              <w:autoSpaceDN w:val="0"/>
              <w:rPr>
                <w:rFonts w:ascii="ＭＳ 明朝"/>
                <w:szCs w:val="20"/>
              </w:rPr>
            </w:pPr>
            <w:r w:rsidRPr="00A34680">
              <w:rPr>
                <w:rFonts w:ascii="ＭＳ 明朝" w:hint="eastAsia"/>
                <w:szCs w:val="20"/>
                <w:bdr w:val="single" w:sz="4" w:space="0" w:color="auto"/>
              </w:rPr>
              <w:t>第</w:t>
            </w:r>
            <w:r w:rsidRPr="00A34680">
              <w:rPr>
                <w:rFonts w:ascii="ＭＳ 明朝"/>
                <w:szCs w:val="20"/>
                <w:bdr w:val="single" w:sz="4" w:space="0" w:color="auto"/>
              </w:rPr>
              <w:t>4</w:t>
            </w:r>
            <w:r w:rsidRPr="00A34680">
              <w:rPr>
                <w:rFonts w:ascii="ＭＳ 明朝" w:hint="eastAsia"/>
                <w:szCs w:val="20"/>
                <w:bdr w:val="single" w:sz="4" w:space="0" w:color="auto"/>
              </w:rPr>
              <w:t>号</w:t>
            </w:r>
            <w:r w:rsidRPr="00A34680">
              <w:rPr>
                <w:rFonts w:ascii="ＭＳ 明朝" w:hint="eastAsia"/>
                <w:szCs w:val="20"/>
              </w:rPr>
              <w:t xml:space="preserve">　放置され、又はみだりに存置された物件</w:t>
            </w:r>
            <w:r w:rsidRPr="00A34680">
              <w:rPr>
                <w:rFonts w:ascii="ＭＳ 明朝"/>
                <w:szCs w:val="20"/>
              </w:rPr>
              <w:t>(</w:t>
            </w:r>
            <w:r w:rsidRPr="00A34680">
              <w:rPr>
                <w:rFonts w:ascii="ＭＳ 明朝" w:hint="eastAsia"/>
                <w:szCs w:val="20"/>
              </w:rPr>
              <w:t>前号の物件を除く。</w:t>
            </w:r>
            <w:r w:rsidRPr="00A34680">
              <w:rPr>
                <w:rFonts w:ascii="ＭＳ 明朝"/>
                <w:szCs w:val="20"/>
              </w:rPr>
              <w:t>)</w:t>
            </w:r>
            <w:r w:rsidRPr="00A34680">
              <w:rPr>
                <w:rFonts w:ascii="ＭＳ 明朝" w:hint="eastAsia"/>
                <w:szCs w:val="20"/>
              </w:rPr>
              <w:t>の整理又は除去</w:t>
            </w:r>
          </w:p>
        </w:tc>
        <w:tc>
          <w:tcPr>
            <w:tcW w:w="4782" w:type="dxa"/>
            <w:vMerge/>
            <w:tcBorders>
              <w:left w:val="double" w:sz="4" w:space="0" w:color="auto"/>
              <w:right w:val="double" w:sz="4" w:space="0" w:color="auto"/>
            </w:tcBorders>
            <w:vAlign w:val="center"/>
          </w:tcPr>
          <w:p w:rsidR="00EE0377" w:rsidRPr="00A34680" w:rsidRDefault="00EE0377" w:rsidP="00336165">
            <w:pPr>
              <w:wordWrap w:val="0"/>
              <w:overflowPunct w:val="0"/>
              <w:autoSpaceDE w:val="0"/>
              <w:autoSpaceDN w:val="0"/>
              <w:rPr>
                <w:rFonts w:ascii="ＭＳ 明朝"/>
                <w:szCs w:val="20"/>
              </w:rPr>
            </w:pPr>
          </w:p>
        </w:tc>
      </w:tr>
    </w:tbl>
    <w:p w:rsidR="002E2BE8" w:rsidRPr="003D1F43" w:rsidRDefault="002E2BE8" w:rsidP="002E2BE8">
      <w:pPr>
        <w:autoSpaceDE w:val="0"/>
        <w:autoSpaceDN w:val="0"/>
        <w:spacing w:line="240" w:lineRule="exact"/>
        <w:rPr>
          <w:rFonts w:ascii="ＭＳ 明朝" w:hAnsi="ＭＳ 明朝" w:hint="eastAsia"/>
          <w:szCs w:val="21"/>
        </w:rPr>
      </w:pPr>
      <w:r w:rsidRPr="003D1F43">
        <w:rPr>
          <w:rFonts w:ascii="ＭＳ 明朝" w:hAnsi="ＭＳ 明朝" w:hint="eastAsia"/>
          <w:szCs w:val="21"/>
        </w:rPr>
        <w:t>教　示</w:t>
      </w:r>
    </w:p>
    <w:p w:rsidR="00451C32" w:rsidRPr="00451C32" w:rsidRDefault="00451C32" w:rsidP="00451C32">
      <w:pPr>
        <w:spacing w:line="240" w:lineRule="exact"/>
        <w:ind w:left="420" w:hangingChars="200" w:hanging="420"/>
        <w:rPr>
          <w:rFonts w:ascii="ＭＳ 明朝" w:hAnsi="ＭＳ 明朝" w:hint="eastAsia"/>
          <w:szCs w:val="21"/>
        </w:rPr>
      </w:pPr>
      <w:r w:rsidRPr="00451C32">
        <w:rPr>
          <w:rFonts w:ascii="ＭＳ 明朝" w:hAnsi="ＭＳ 明朝" w:hint="eastAsia"/>
          <w:szCs w:val="21"/>
        </w:rPr>
        <w:t xml:space="preserve">　1　この処分について不服がある場合は、この処分があったことを知った日の翌日から起算して</w:t>
      </w:r>
      <w:r>
        <w:rPr>
          <w:rFonts w:ascii="ＭＳ 明朝" w:hAnsi="ＭＳ 明朝" w:hint="eastAsia"/>
          <w:szCs w:val="21"/>
        </w:rPr>
        <w:t>30日</w:t>
      </w:r>
      <w:r w:rsidRPr="00451C32">
        <w:rPr>
          <w:rFonts w:ascii="ＭＳ 明朝" w:hAnsi="ＭＳ 明朝" w:hint="eastAsia"/>
          <w:szCs w:val="21"/>
        </w:rPr>
        <w:t>以内に、出雲市長に対して審査請求をすることができます。</w:t>
      </w:r>
    </w:p>
    <w:p w:rsidR="00451C32" w:rsidRPr="00451C32" w:rsidRDefault="00451C32" w:rsidP="00451C32">
      <w:pPr>
        <w:spacing w:line="240" w:lineRule="exact"/>
        <w:ind w:left="420" w:hangingChars="200" w:hanging="420"/>
        <w:rPr>
          <w:rFonts w:ascii="ＭＳ 明朝" w:hAnsi="ＭＳ 明朝" w:hint="eastAsia"/>
          <w:szCs w:val="21"/>
        </w:rPr>
      </w:pPr>
      <w:r w:rsidRPr="00451C32">
        <w:rPr>
          <w:rFonts w:ascii="ＭＳ 明朝" w:hAnsi="ＭＳ 明朝" w:hint="eastAsia"/>
          <w:szCs w:val="21"/>
        </w:rPr>
        <w:t xml:space="preserve">　2　この処分については、上記1の審査請求のほか、この処分があったことを知った日の翌日から起算して</w:t>
      </w:r>
      <w:r>
        <w:rPr>
          <w:rFonts w:ascii="ＭＳ 明朝" w:hAnsi="ＭＳ 明朝" w:hint="eastAsia"/>
          <w:szCs w:val="21"/>
        </w:rPr>
        <w:t>30日</w:t>
      </w:r>
      <w:r w:rsidRPr="00451C32">
        <w:rPr>
          <w:rFonts w:ascii="ＭＳ 明朝" w:hAnsi="ＭＳ 明朝" w:hint="eastAsia"/>
          <w:szCs w:val="21"/>
        </w:rPr>
        <w:t>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w:t>
      </w:r>
      <w:r>
        <w:rPr>
          <w:rFonts w:ascii="ＭＳ 明朝" w:hAnsi="ＭＳ 明朝" w:hint="eastAsia"/>
          <w:szCs w:val="21"/>
        </w:rPr>
        <w:t>30日</w:t>
      </w:r>
      <w:r w:rsidRPr="00451C32">
        <w:rPr>
          <w:rFonts w:ascii="ＭＳ 明朝" w:hAnsi="ＭＳ 明朝" w:hint="eastAsia"/>
          <w:szCs w:val="21"/>
        </w:rPr>
        <w:t>以内に提起することができます。</w:t>
      </w:r>
    </w:p>
    <w:p w:rsidR="002E2BE8" w:rsidRPr="00D42DD2" w:rsidRDefault="00451C32" w:rsidP="00D42DD2">
      <w:pPr>
        <w:spacing w:line="240" w:lineRule="exact"/>
        <w:ind w:left="420" w:hangingChars="200" w:hanging="420"/>
        <w:rPr>
          <w:rFonts w:ascii="ＭＳ 明朝" w:hAnsi="ＭＳ 明朝" w:hint="eastAsia"/>
          <w:szCs w:val="21"/>
        </w:rPr>
      </w:pPr>
      <w:r w:rsidRPr="00451C32">
        <w:rPr>
          <w:rFonts w:ascii="ＭＳ 明朝" w:hAnsi="ＭＳ 明朝" w:hint="eastAsia"/>
          <w:szCs w:val="21"/>
        </w:rPr>
        <w:t xml:space="preserve">　3　ただし、上記の期間が経過する前に、この処分(審査請求をした場合には</w:t>
      </w:r>
      <w:r w:rsidR="00D42DD2">
        <w:rPr>
          <w:rFonts w:ascii="ＭＳ 明朝" w:hAnsi="ＭＳ 明朝" w:hint="eastAsia"/>
          <w:szCs w:val="21"/>
        </w:rPr>
        <w:t>、</w:t>
      </w:r>
      <w:r w:rsidRPr="00451C32">
        <w:rPr>
          <w:rFonts w:ascii="ＭＳ 明朝" w:hAnsi="ＭＳ 明朝" w:hint="eastAsia"/>
          <w:szCs w:val="21"/>
        </w:rPr>
        <w:t>その審査請求に対する裁決)があった日の翌日から起算して1年を経過した場合は、審査請求をする</w:t>
      </w:r>
      <w:r w:rsidR="00D42DD2">
        <w:rPr>
          <w:rFonts w:ascii="ＭＳ 明朝" w:hAnsi="ＭＳ 明朝" w:hint="eastAsia"/>
          <w:szCs w:val="21"/>
        </w:rPr>
        <w:t>ことや処分の取消しの訴えを提起することができなくなります。なお、正当な理由があるときは、</w:t>
      </w:r>
      <w:r w:rsidRPr="00451C32">
        <w:rPr>
          <w:rFonts w:ascii="ＭＳ 明朝" w:hAnsi="ＭＳ 明朝" w:hint="eastAsia"/>
          <w:szCs w:val="21"/>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2E2BE8" w:rsidRPr="00D42DD2" w:rsidSect="00451C32">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676A" w:rsidRDefault="00DE676A" w:rsidP="00607DA7">
      <w:r>
        <w:separator/>
      </w:r>
    </w:p>
  </w:endnote>
  <w:endnote w:type="continuationSeparator" w:id="0">
    <w:p w:rsidR="00DE676A" w:rsidRDefault="00DE676A" w:rsidP="0060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676A" w:rsidRDefault="00DE676A" w:rsidP="00607DA7">
      <w:r>
        <w:separator/>
      </w:r>
    </w:p>
  </w:footnote>
  <w:footnote w:type="continuationSeparator" w:id="0">
    <w:p w:rsidR="00DE676A" w:rsidRDefault="00DE676A" w:rsidP="00607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625"/>
    <w:rsid w:val="00055E1E"/>
    <w:rsid w:val="00066013"/>
    <w:rsid w:val="000B3BA9"/>
    <w:rsid w:val="000D1C13"/>
    <w:rsid w:val="0010229D"/>
    <w:rsid w:val="00196C49"/>
    <w:rsid w:val="00197CC9"/>
    <w:rsid w:val="001E66BE"/>
    <w:rsid w:val="00235625"/>
    <w:rsid w:val="00271BCF"/>
    <w:rsid w:val="002B722B"/>
    <w:rsid w:val="002C0A66"/>
    <w:rsid w:val="002E0F42"/>
    <w:rsid w:val="002E2BE8"/>
    <w:rsid w:val="00333588"/>
    <w:rsid w:val="00336165"/>
    <w:rsid w:val="00370215"/>
    <w:rsid w:val="003D0907"/>
    <w:rsid w:val="003D1F43"/>
    <w:rsid w:val="003E12ED"/>
    <w:rsid w:val="003F5B05"/>
    <w:rsid w:val="0044688A"/>
    <w:rsid w:val="00451C32"/>
    <w:rsid w:val="004F7A8C"/>
    <w:rsid w:val="005E3D83"/>
    <w:rsid w:val="005E5A0A"/>
    <w:rsid w:val="00607DA7"/>
    <w:rsid w:val="00630C5E"/>
    <w:rsid w:val="006349D1"/>
    <w:rsid w:val="00671C12"/>
    <w:rsid w:val="00683572"/>
    <w:rsid w:val="006C0581"/>
    <w:rsid w:val="006D0D20"/>
    <w:rsid w:val="006D3B9D"/>
    <w:rsid w:val="007109E8"/>
    <w:rsid w:val="007534A1"/>
    <w:rsid w:val="0076061F"/>
    <w:rsid w:val="00780713"/>
    <w:rsid w:val="00782731"/>
    <w:rsid w:val="007D176F"/>
    <w:rsid w:val="00806424"/>
    <w:rsid w:val="00826FC0"/>
    <w:rsid w:val="0084562F"/>
    <w:rsid w:val="0091305A"/>
    <w:rsid w:val="009606A3"/>
    <w:rsid w:val="009A5CA8"/>
    <w:rsid w:val="009A724B"/>
    <w:rsid w:val="00A17175"/>
    <w:rsid w:val="00A34680"/>
    <w:rsid w:val="00A875D9"/>
    <w:rsid w:val="00AF4529"/>
    <w:rsid w:val="00AF6CB5"/>
    <w:rsid w:val="00B436A9"/>
    <w:rsid w:val="00B72512"/>
    <w:rsid w:val="00B86D47"/>
    <w:rsid w:val="00C234EF"/>
    <w:rsid w:val="00C27070"/>
    <w:rsid w:val="00C5085C"/>
    <w:rsid w:val="00C67430"/>
    <w:rsid w:val="00C9663D"/>
    <w:rsid w:val="00CB129C"/>
    <w:rsid w:val="00D42DD2"/>
    <w:rsid w:val="00D52D47"/>
    <w:rsid w:val="00D65BDB"/>
    <w:rsid w:val="00DE676A"/>
    <w:rsid w:val="00E12555"/>
    <w:rsid w:val="00E32005"/>
    <w:rsid w:val="00E33B81"/>
    <w:rsid w:val="00E40EB6"/>
    <w:rsid w:val="00E44AD0"/>
    <w:rsid w:val="00EA0716"/>
    <w:rsid w:val="00EE0377"/>
    <w:rsid w:val="00F060D5"/>
    <w:rsid w:val="00F57E81"/>
    <w:rsid w:val="00F64F68"/>
    <w:rsid w:val="00F70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7A87D8D-9305-4681-BAAB-D5F159A6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7DA7"/>
    <w:pPr>
      <w:tabs>
        <w:tab w:val="center" w:pos="4252"/>
        <w:tab w:val="right" w:pos="8504"/>
      </w:tabs>
      <w:snapToGrid w:val="0"/>
    </w:pPr>
  </w:style>
  <w:style w:type="character" w:customStyle="1" w:styleId="a4">
    <w:name w:val="ヘッダー (文字)"/>
    <w:link w:val="a3"/>
    <w:uiPriority w:val="99"/>
    <w:rsid w:val="00607DA7"/>
    <w:rPr>
      <w:kern w:val="2"/>
      <w:sz w:val="21"/>
      <w:szCs w:val="22"/>
    </w:rPr>
  </w:style>
  <w:style w:type="paragraph" w:styleId="a5">
    <w:name w:val="footer"/>
    <w:basedOn w:val="a"/>
    <w:link w:val="a6"/>
    <w:uiPriority w:val="99"/>
    <w:unhideWhenUsed/>
    <w:rsid w:val="00607DA7"/>
    <w:pPr>
      <w:tabs>
        <w:tab w:val="center" w:pos="4252"/>
        <w:tab w:val="right" w:pos="8504"/>
      </w:tabs>
      <w:snapToGrid w:val="0"/>
    </w:pPr>
  </w:style>
  <w:style w:type="character" w:customStyle="1" w:styleId="a6">
    <w:name w:val="フッター (文字)"/>
    <w:link w:val="a5"/>
    <w:uiPriority w:val="99"/>
    <w:rsid w:val="00607DA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63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池田清次</dc:creator>
  <cp:keywords/>
  <cp:lastModifiedBy>Hidenori Suzuki</cp:lastModifiedBy>
  <cp:revision>2</cp:revision>
  <dcterms:created xsi:type="dcterms:W3CDTF">2025-09-14T05:18:00Z</dcterms:created>
  <dcterms:modified xsi:type="dcterms:W3CDTF">2025-09-14T05:18:00Z</dcterms:modified>
</cp:coreProperties>
</file>