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0F08" w:rsidRPr="00A65262" w:rsidRDefault="00A80F08">
      <w:pPr>
        <w:adjustRightInd/>
        <w:rPr>
          <w:rFonts w:hAnsi="Times New Roman" w:cs="Times New Roman"/>
        </w:rPr>
      </w:pPr>
      <w:r>
        <w:rPr>
          <w:rFonts w:hint="eastAsia"/>
        </w:rPr>
        <w:t>様</w:t>
      </w:r>
      <w:r w:rsidRPr="00A65262">
        <w:rPr>
          <w:rFonts w:hint="eastAsia"/>
        </w:rPr>
        <w:t>式第</w:t>
      </w:r>
      <w:r w:rsidR="00F367D4">
        <w:rPr>
          <w:rFonts w:hint="eastAsia"/>
        </w:rPr>
        <w:t>5</w:t>
      </w:r>
      <w:r w:rsidRPr="00DF7A2B">
        <w:rPr>
          <w:rFonts w:hint="eastAsia"/>
        </w:rPr>
        <w:t>号</w:t>
      </w:r>
      <w:r w:rsidR="00C44BE4" w:rsidRPr="00DF7A2B">
        <w:t>(</w:t>
      </w:r>
      <w:r w:rsidRPr="00DF7A2B">
        <w:rPr>
          <w:rFonts w:hint="eastAsia"/>
        </w:rPr>
        <w:t>第</w:t>
      </w:r>
      <w:r w:rsidR="00C85A80" w:rsidRPr="00DF7A2B">
        <w:rPr>
          <w:rFonts w:hint="eastAsia"/>
        </w:rPr>
        <w:t>12</w:t>
      </w:r>
      <w:r w:rsidRPr="00DF7A2B">
        <w:rPr>
          <w:rFonts w:hint="eastAsia"/>
        </w:rPr>
        <w:t>条関</w:t>
      </w:r>
      <w:r w:rsidRPr="00A65262">
        <w:rPr>
          <w:rFonts w:hint="eastAsia"/>
        </w:rPr>
        <w:t>係</w:t>
      </w:r>
      <w:r w:rsidR="00C44BE4" w:rsidRPr="00A65262">
        <w:t>)</w:t>
      </w:r>
    </w:p>
    <w:p w:rsidR="00A80F08" w:rsidRPr="00A65262" w:rsidRDefault="00A80F08">
      <w:pPr>
        <w:wordWrap w:val="0"/>
        <w:adjustRightInd/>
        <w:jc w:val="right"/>
        <w:rPr>
          <w:rFonts w:hAnsi="Times New Roman" w:cs="Times New Roman"/>
        </w:rPr>
      </w:pPr>
      <w:r w:rsidRPr="00A65262">
        <w:rPr>
          <w:rFonts w:hint="eastAsia"/>
        </w:rPr>
        <w:t>年　　月　　日</w:t>
      </w:r>
    </w:p>
    <w:p w:rsidR="00A80F08" w:rsidRPr="00A65262" w:rsidRDefault="00A80F08">
      <w:pPr>
        <w:adjustRightInd/>
        <w:rPr>
          <w:rFonts w:hAnsi="Times New Roman" w:cs="Times New Roman"/>
        </w:rPr>
      </w:pPr>
    </w:p>
    <w:p w:rsidR="004C3A75" w:rsidRDefault="00A80F08">
      <w:pPr>
        <w:adjustRightInd/>
      </w:pPr>
      <w:r w:rsidRPr="00A65262">
        <w:rPr>
          <w:rFonts w:hint="eastAsia"/>
        </w:rPr>
        <w:t xml:space="preserve">　出　雲　市　長　　様</w:t>
      </w:r>
      <w:r w:rsidRPr="00A65262">
        <w:t xml:space="preserve"> </w:t>
      </w:r>
    </w:p>
    <w:p w:rsidR="00C85A80" w:rsidRPr="00DF7A2B" w:rsidRDefault="00C85A8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</w:t>
      </w:r>
      <w:r w:rsidRPr="00DF7A2B">
        <w:rPr>
          <w:rFonts w:hint="eastAsia"/>
        </w:rPr>
        <w:t xml:space="preserve">　〒</w:t>
      </w:r>
    </w:p>
    <w:tbl>
      <w:tblPr>
        <w:tblW w:w="0" w:type="auto"/>
        <w:tblInd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92"/>
        <w:gridCol w:w="3230"/>
        <w:gridCol w:w="597"/>
      </w:tblGrid>
      <w:tr w:rsidR="004C3A75" w:rsidRPr="00A65262" w:rsidTr="00591C3F">
        <w:trPr>
          <w:trHeight w:val="561"/>
        </w:trPr>
        <w:tc>
          <w:tcPr>
            <w:tcW w:w="992" w:type="dxa"/>
            <w:vAlign w:val="center"/>
          </w:tcPr>
          <w:p w:rsidR="004C3A75" w:rsidRPr="00A65262" w:rsidRDefault="004C3A75" w:rsidP="004C3A75">
            <w:pPr>
              <w:adjustRightInd/>
              <w:rPr>
                <w:rFonts w:hint="eastAsia"/>
              </w:rPr>
            </w:pPr>
            <w:r w:rsidRPr="00A65262">
              <w:rPr>
                <w:rFonts w:hint="eastAsia"/>
              </w:rPr>
              <w:t>住　所</w:t>
            </w:r>
          </w:p>
        </w:tc>
        <w:tc>
          <w:tcPr>
            <w:tcW w:w="3827" w:type="dxa"/>
            <w:gridSpan w:val="2"/>
            <w:vAlign w:val="center"/>
          </w:tcPr>
          <w:p w:rsidR="004C3A75" w:rsidRPr="00A65262" w:rsidRDefault="004C3A75" w:rsidP="004C3A75">
            <w:pPr>
              <w:adjustRightInd/>
              <w:rPr>
                <w:rFonts w:hint="eastAsia"/>
              </w:rPr>
            </w:pPr>
          </w:p>
        </w:tc>
      </w:tr>
      <w:tr w:rsidR="00591C3F" w:rsidRPr="00A65262" w:rsidTr="00137098">
        <w:trPr>
          <w:trHeight w:val="555"/>
        </w:trPr>
        <w:tc>
          <w:tcPr>
            <w:tcW w:w="992" w:type="dxa"/>
            <w:vAlign w:val="center"/>
          </w:tcPr>
          <w:p w:rsidR="00591C3F" w:rsidRPr="00A65262" w:rsidRDefault="00591C3F" w:rsidP="004C3A75">
            <w:pPr>
              <w:adjustRightInd/>
              <w:rPr>
                <w:rFonts w:hint="eastAsia"/>
              </w:rPr>
            </w:pPr>
            <w:r w:rsidRPr="00A65262">
              <w:rPr>
                <w:rFonts w:hint="eastAsia"/>
              </w:rPr>
              <w:t>氏　名</w:t>
            </w:r>
          </w:p>
        </w:tc>
        <w:tc>
          <w:tcPr>
            <w:tcW w:w="3230" w:type="dxa"/>
            <w:vAlign w:val="center"/>
          </w:tcPr>
          <w:p w:rsidR="00591C3F" w:rsidRPr="00A65262" w:rsidRDefault="00591C3F" w:rsidP="004C3A75">
            <w:pPr>
              <w:adjustRightInd/>
              <w:rPr>
                <w:rFonts w:hint="eastAsia"/>
              </w:rPr>
            </w:pPr>
          </w:p>
        </w:tc>
        <w:tc>
          <w:tcPr>
            <w:tcW w:w="597" w:type="dxa"/>
          </w:tcPr>
          <w:p w:rsidR="00591C3F" w:rsidRPr="00C45C71" w:rsidRDefault="00591C3F" w:rsidP="00137098">
            <w:pPr>
              <w:adjustRightInd/>
              <w:rPr>
                <w:rFonts w:hint="eastAsia"/>
              </w:rPr>
            </w:pPr>
          </w:p>
        </w:tc>
      </w:tr>
      <w:tr w:rsidR="00591C3F" w:rsidRPr="00A65262" w:rsidTr="00591C3F">
        <w:trPr>
          <w:trHeight w:val="549"/>
        </w:trPr>
        <w:tc>
          <w:tcPr>
            <w:tcW w:w="992" w:type="dxa"/>
            <w:vAlign w:val="center"/>
          </w:tcPr>
          <w:p w:rsidR="00591C3F" w:rsidRPr="00A65262" w:rsidRDefault="00591C3F" w:rsidP="004C3A75">
            <w:pPr>
              <w:adjustRightInd/>
              <w:rPr>
                <w:rFonts w:hint="eastAsia"/>
              </w:rPr>
            </w:pPr>
            <w:r w:rsidRPr="00A65262">
              <w:rPr>
                <w:rFonts w:hint="eastAsia"/>
              </w:rPr>
              <w:t>電　話</w:t>
            </w:r>
          </w:p>
        </w:tc>
        <w:tc>
          <w:tcPr>
            <w:tcW w:w="3827" w:type="dxa"/>
            <w:gridSpan w:val="2"/>
            <w:vAlign w:val="center"/>
          </w:tcPr>
          <w:p w:rsidR="00591C3F" w:rsidRPr="00A65262" w:rsidRDefault="00591C3F" w:rsidP="004C3A75">
            <w:pPr>
              <w:adjustRightInd/>
              <w:ind w:firstLineChars="200" w:firstLine="480"/>
              <w:rPr>
                <w:rFonts w:hint="eastAsia"/>
              </w:rPr>
            </w:pPr>
            <w:r w:rsidRPr="00A65262">
              <w:rPr>
                <w:rFonts w:hint="eastAsia"/>
              </w:rPr>
              <w:t xml:space="preserve">　</w:t>
            </w:r>
            <w:r w:rsidRPr="00A65262">
              <w:t>(        )</w:t>
            </w:r>
          </w:p>
        </w:tc>
      </w:tr>
    </w:tbl>
    <w:p w:rsidR="00A80F08" w:rsidRPr="00A65262" w:rsidRDefault="004C3A75">
      <w:pPr>
        <w:adjustRightInd/>
        <w:rPr>
          <w:rFonts w:hAnsi="Times New Roman" w:cs="Times New Roman"/>
        </w:rPr>
      </w:pPr>
      <w:r w:rsidRPr="00A65262">
        <w:t xml:space="preserve">              </w:t>
      </w:r>
    </w:p>
    <w:p w:rsidR="00A80F08" w:rsidRPr="00A65262" w:rsidRDefault="001A5519">
      <w:pPr>
        <w:adjustRightInd/>
        <w:jc w:val="center"/>
        <w:rPr>
          <w:rFonts w:hAnsi="Times New Roman" w:cs="Times New Roman"/>
        </w:rPr>
      </w:pPr>
      <w:r w:rsidRPr="001A5519">
        <w:rPr>
          <w:rFonts w:hint="eastAsia"/>
        </w:rPr>
        <w:t>自然豊かな地域住まいづくり助成金</w:t>
      </w:r>
      <w:r w:rsidR="00487A2E" w:rsidRPr="00A65262">
        <w:rPr>
          <w:rFonts w:hint="eastAsia"/>
        </w:rPr>
        <w:t>実績報告書</w:t>
      </w:r>
    </w:p>
    <w:p w:rsidR="00A80F08" w:rsidRPr="00A65262" w:rsidRDefault="00A80F08">
      <w:pPr>
        <w:adjustRightInd/>
        <w:rPr>
          <w:rFonts w:hAnsi="Times New Roman" w:cs="Times New Roman"/>
        </w:rPr>
      </w:pPr>
    </w:p>
    <w:p w:rsidR="00D01F25" w:rsidRDefault="004C3A75">
      <w:pPr>
        <w:adjustRightInd/>
      </w:pPr>
      <w:r w:rsidRPr="00A65262">
        <w:rPr>
          <w:rFonts w:hint="eastAsia"/>
        </w:rPr>
        <w:t xml:space="preserve">　</w:t>
      </w:r>
      <w:r w:rsidR="003E1052" w:rsidRPr="001A5519">
        <w:rPr>
          <w:rFonts w:hint="eastAsia"/>
        </w:rPr>
        <w:t>出雲市自然豊かな地域住まいづくり助成金</w:t>
      </w:r>
      <w:r w:rsidRPr="00A65262">
        <w:rPr>
          <w:rFonts w:hint="eastAsia"/>
        </w:rPr>
        <w:t>の</w:t>
      </w:r>
      <w:r w:rsidR="00487A2E" w:rsidRPr="00A65262">
        <w:rPr>
          <w:rFonts w:hint="eastAsia"/>
        </w:rPr>
        <w:t>交付決定を受けた</w:t>
      </w:r>
      <w:r w:rsidR="00DF7A2B">
        <w:rPr>
          <w:rFonts w:hint="eastAsia"/>
        </w:rPr>
        <w:t>工事が完了しましたので</w:t>
      </w:r>
      <w:r w:rsidR="006224DD" w:rsidRPr="00A65262">
        <w:rPr>
          <w:rFonts w:hint="eastAsia"/>
        </w:rPr>
        <w:t>、</w:t>
      </w:r>
      <w:r w:rsidR="003E1052" w:rsidRPr="001A5519">
        <w:rPr>
          <w:rFonts w:hint="eastAsia"/>
        </w:rPr>
        <w:t>出雲市自然豊かな地域住まいづくり助成金</w:t>
      </w:r>
      <w:r w:rsidR="00A80F08" w:rsidRPr="00A65262">
        <w:rPr>
          <w:rFonts w:hint="eastAsia"/>
        </w:rPr>
        <w:t>交付要綱第</w:t>
      </w:r>
      <w:r w:rsidR="00C85A80" w:rsidRPr="00DF7A2B">
        <w:rPr>
          <w:rFonts w:hint="eastAsia"/>
        </w:rPr>
        <w:t>12</w:t>
      </w:r>
      <w:r w:rsidR="00A80F08" w:rsidRPr="00A65262">
        <w:rPr>
          <w:rFonts w:hint="eastAsia"/>
        </w:rPr>
        <w:t>条の規定により</w:t>
      </w:r>
      <w:r w:rsidR="00487A2E" w:rsidRPr="00A65262">
        <w:rPr>
          <w:rFonts w:hint="eastAsia"/>
        </w:rPr>
        <w:t>報告します。</w:t>
      </w:r>
    </w:p>
    <w:p w:rsidR="000B6132" w:rsidRPr="00A65262" w:rsidRDefault="000B6132">
      <w:pPr>
        <w:adjustRightInd/>
        <w:rPr>
          <w:rFonts w:hint="eastAsia"/>
        </w:rPr>
      </w:pPr>
    </w:p>
    <w:tbl>
      <w:tblPr>
        <w:tblW w:w="972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17"/>
        <w:gridCol w:w="6233"/>
        <w:gridCol w:w="571"/>
      </w:tblGrid>
      <w:tr w:rsidR="001A5519" w:rsidRPr="00A65262" w:rsidTr="00214475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519" w:rsidRPr="00A65262" w:rsidRDefault="001A5519" w:rsidP="001A551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 w:rsidRPr="00A65262">
              <w:rPr>
                <w:rFonts w:hint="eastAsia"/>
                <w:spacing w:val="72"/>
              </w:rPr>
              <w:t>住宅の所在</w:t>
            </w:r>
            <w:r w:rsidRPr="00A65262">
              <w:rPr>
                <w:rFonts w:hint="eastAsia"/>
              </w:rPr>
              <w:t>地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519" w:rsidRPr="00A65262" w:rsidRDefault="001A5519" w:rsidP="001A551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 w:hint="eastAsia"/>
              </w:rPr>
            </w:pPr>
          </w:p>
        </w:tc>
      </w:tr>
      <w:tr w:rsidR="001A5519" w:rsidRPr="00A65262" w:rsidTr="00214475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519" w:rsidRPr="00A65262" w:rsidRDefault="001A5519" w:rsidP="001A551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int="eastAsia"/>
                <w:spacing w:val="72"/>
              </w:rPr>
            </w:pPr>
            <w:r>
              <w:rPr>
                <w:rFonts w:hint="eastAsia"/>
                <w:spacing w:val="72"/>
              </w:rPr>
              <w:t>助成対象者区分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519" w:rsidRDefault="001A5519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543A0A" w:rsidRPr="00A65262" w:rsidTr="00214475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A0A" w:rsidRDefault="00543A0A" w:rsidP="001A551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spacing w:val="72"/>
              </w:rPr>
            </w:pPr>
            <w:r>
              <w:rPr>
                <w:rFonts w:hint="eastAsia"/>
                <w:spacing w:val="72"/>
              </w:rPr>
              <w:t>加算助成</w:t>
            </w:r>
          </w:p>
          <w:p w:rsidR="00543A0A" w:rsidRDefault="00543A0A" w:rsidP="001A551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int="eastAsia"/>
                <w:spacing w:val="72"/>
              </w:rPr>
            </w:pPr>
            <w:r>
              <w:rPr>
                <w:rFonts w:hint="eastAsia"/>
                <w:spacing w:val="72"/>
              </w:rPr>
              <w:t>対象者区分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0A" w:rsidRDefault="00543A0A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80F08" w:rsidRPr="00A65262" w:rsidTr="001A5519">
        <w:tblPrEx>
          <w:tblCellMar>
            <w:top w:w="0" w:type="dxa"/>
            <w:bottom w:w="0" w:type="dxa"/>
          </w:tblCellMar>
        </w:tblPrEx>
        <w:trPr>
          <w:trHeight w:val="1274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80F08" w:rsidRPr="00A65262" w:rsidRDefault="008B6DF7" w:rsidP="00725CD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</w:pPr>
            <w:r w:rsidRPr="00DF7A2B">
              <w:rPr>
                <w:rFonts w:hint="eastAsia"/>
              </w:rPr>
              <w:t>対象</w:t>
            </w:r>
            <w:r w:rsidR="00725CD8" w:rsidRPr="00A65262">
              <w:rPr>
                <w:rFonts w:hint="eastAsia"/>
              </w:rPr>
              <w:t>工事の内容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F08" w:rsidRPr="00A65262" w:rsidRDefault="00A80F08" w:rsidP="00725CD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hAnsi="Times New Roman" w:cs="Times New Roman" w:hint="eastAsia"/>
              </w:rPr>
            </w:pPr>
          </w:p>
        </w:tc>
      </w:tr>
      <w:tr w:rsidR="00D835DE" w:rsidRPr="00A65262" w:rsidTr="001A5519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DE" w:rsidRPr="00534B95" w:rsidRDefault="00534B95" w:rsidP="00C85A80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sz w:val="22"/>
                <w:szCs w:val="22"/>
              </w:rPr>
            </w:pPr>
            <w:r w:rsidRPr="00DF7A2B">
              <w:rPr>
                <w:rFonts w:hint="eastAsia"/>
                <w:sz w:val="22"/>
                <w:szCs w:val="22"/>
              </w:rPr>
              <w:t>対象</w:t>
            </w:r>
            <w:r w:rsidR="00725CD8" w:rsidRPr="00534B95">
              <w:rPr>
                <w:rFonts w:hint="eastAsia"/>
                <w:sz w:val="22"/>
                <w:szCs w:val="22"/>
              </w:rPr>
              <w:t>工事</w:t>
            </w:r>
            <w:r w:rsidRPr="00534B95">
              <w:rPr>
                <w:rFonts w:hint="eastAsia"/>
                <w:sz w:val="22"/>
                <w:szCs w:val="22"/>
              </w:rPr>
              <w:t>経費</w:t>
            </w:r>
            <w:r w:rsidR="00725CD8" w:rsidRPr="00534B95">
              <w:rPr>
                <w:rFonts w:hint="eastAsia"/>
                <w:sz w:val="22"/>
                <w:szCs w:val="22"/>
              </w:rPr>
              <w:t>額</w:t>
            </w:r>
            <w:r w:rsidR="00D835DE" w:rsidRPr="00534B95">
              <w:rPr>
                <w:sz w:val="22"/>
                <w:szCs w:val="22"/>
              </w:rPr>
              <w:t>(</w:t>
            </w:r>
            <w:r w:rsidR="00D835DE" w:rsidRPr="00534B95">
              <w:rPr>
                <w:rFonts w:hint="eastAsia"/>
                <w:sz w:val="22"/>
                <w:szCs w:val="22"/>
              </w:rPr>
              <w:t>税込み</w:t>
            </w:r>
            <w:r w:rsidR="00D835DE" w:rsidRPr="00534B95">
              <w:rPr>
                <w:sz w:val="22"/>
                <w:szCs w:val="22"/>
              </w:rPr>
              <w:t>)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D835DE" w:rsidRPr="00A65262" w:rsidRDefault="00D835DE" w:rsidP="008944B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  <w:rPr>
                <w:rFonts w:hint="eastAsi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D835DE" w:rsidRPr="00A65262" w:rsidRDefault="00D835DE" w:rsidP="00D835DE">
            <w:pPr>
              <w:suppressAutoHyphens/>
              <w:kinsoku w:val="0"/>
              <w:autoSpaceDE w:val="0"/>
              <w:autoSpaceDN w:val="0"/>
              <w:spacing w:line="342" w:lineRule="atLeast"/>
              <w:jc w:val="left"/>
            </w:pPr>
            <w:r w:rsidRPr="00A65262">
              <w:rPr>
                <w:rFonts w:hint="eastAsia"/>
              </w:rPr>
              <w:t>円</w:t>
            </w:r>
          </w:p>
        </w:tc>
      </w:tr>
      <w:tr w:rsidR="00A80F08" w:rsidRPr="00A65262" w:rsidTr="001A5519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08" w:rsidRPr="00A65262" w:rsidRDefault="00A80F08" w:rsidP="008369C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Ansi="Times New Roman" w:cs="Times New Roman"/>
              </w:rPr>
            </w:pPr>
            <w:r w:rsidRPr="00A65262">
              <w:rPr>
                <w:rFonts w:hint="eastAsia"/>
                <w:spacing w:val="200"/>
              </w:rPr>
              <w:t>事業期</w:t>
            </w:r>
            <w:r w:rsidRPr="00A65262">
              <w:rPr>
                <w:rFonts w:hint="eastAsia"/>
              </w:rPr>
              <w:t>間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08" w:rsidRPr="00A65262" w:rsidRDefault="00A80F08" w:rsidP="008369C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Ansi="Times New Roman" w:cs="Times New Roman"/>
              </w:rPr>
            </w:pPr>
            <w:r w:rsidRPr="00A65262">
              <w:rPr>
                <w:rFonts w:hint="eastAsia"/>
              </w:rPr>
              <w:t>着手</w:t>
            </w:r>
            <w:r w:rsidR="006C2B51">
              <w:t xml:space="preserve">     </w:t>
            </w:r>
            <w:r w:rsidRPr="00A65262">
              <w:t xml:space="preserve">  </w:t>
            </w:r>
            <w:r w:rsidRPr="00A65262">
              <w:rPr>
                <w:rFonts w:hint="eastAsia"/>
              </w:rPr>
              <w:t>年　　月　　日</w:t>
            </w:r>
            <w:r w:rsidRPr="00A65262">
              <w:t xml:space="preserve"> </w:t>
            </w:r>
            <w:r w:rsidRPr="00A65262">
              <w:rPr>
                <w:rFonts w:hint="eastAsia"/>
              </w:rPr>
              <w:t>～</w:t>
            </w:r>
            <w:r w:rsidRPr="00A65262">
              <w:t xml:space="preserve"> </w:t>
            </w:r>
            <w:r w:rsidRPr="00A65262">
              <w:rPr>
                <w:rFonts w:hint="eastAsia"/>
              </w:rPr>
              <w:t>完了</w:t>
            </w:r>
            <w:r w:rsidR="006C2B51">
              <w:t xml:space="preserve">     </w:t>
            </w:r>
            <w:r w:rsidRPr="00A65262">
              <w:t xml:space="preserve">  </w:t>
            </w:r>
            <w:r w:rsidRPr="00A65262">
              <w:rPr>
                <w:rFonts w:hint="eastAsia"/>
              </w:rPr>
              <w:t>年　　月　　日</w:t>
            </w:r>
          </w:p>
        </w:tc>
      </w:tr>
      <w:tr w:rsidR="00A80F08" w:rsidRPr="00A65262" w:rsidTr="007A12C0">
        <w:tblPrEx>
          <w:tblCellMar>
            <w:top w:w="0" w:type="dxa"/>
            <w:bottom w:w="0" w:type="dxa"/>
          </w:tblCellMar>
        </w:tblPrEx>
        <w:trPr>
          <w:trHeight w:val="2412"/>
        </w:trPr>
        <w:tc>
          <w:tcPr>
            <w:tcW w:w="9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8C" w:rsidRDefault="0076168C" w:rsidP="00D01F2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50" w:firstLine="120"/>
              <w:jc w:val="left"/>
            </w:pPr>
          </w:p>
          <w:p w:rsidR="00A80F08" w:rsidRPr="00A65262" w:rsidRDefault="00A80F08" w:rsidP="00D01F2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50" w:firstLine="120"/>
              <w:jc w:val="left"/>
              <w:rPr>
                <w:rFonts w:hAnsi="Times New Roman" w:cs="Times New Roman"/>
              </w:rPr>
            </w:pPr>
            <w:r w:rsidRPr="00A65262">
              <w:rPr>
                <w:rFonts w:hint="eastAsia"/>
              </w:rPr>
              <w:t>添付書類</w:t>
            </w:r>
          </w:p>
          <w:p w:rsidR="00C85A80" w:rsidRDefault="008369C5" w:rsidP="00D01F2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50" w:firstLine="120"/>
              <w:jc w:val="left"/>
              <w:rPr>
                <w:rFonts w:hAnsi="Times New Roman" w:cs="Times New Roman"/>
              </w:rPr>
            </w:pPr>
            <w:r w:rsidRPr="00A65262">
              <w:rPr>
                <w:rFonts w:hAnsi="Times New Roman" w:cs="Times New Roman" w:hint="eastAsia"/>
              </w:rPr>
              <w:t xml:space="preserve">　</w:t>
            </w:r>
            <w:r w:rsidR="00A41FB6" w:rsidRPr="00A65262">
              <w:rPr>
                <w:rFonts w:hAnsi="Times New Roman" w:cs="Times New Roman" w:hint="eastAsia"/>
              </w:rPr>
              <w:t xml:space="preserve">(1)　</w:t>
            </w:r>
            <w:r w:rsidR="00C85A80" w:rsidRPr="00A65262">
              <w:rPr>
                <w:rFonts w:hAnsi="Times New Roman" w:cs="Times New Roman" w:hint="eastAsia"/>
              </w:rPr>
              <w:t>工事代金の領収書等の写し</w:t>
            </w:r>
          </w:p>
          <w:p w:rsidR="001E7E57" w:rsidRPr="00A65262" w:rsidRDefault="008369C5" w:rsidP="00D01F2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50" w:firstLine="120"/>
              <w:jc w:val="left"/>
              <w:rPr>
                <w:rFonts w:hAnsi="Times New Roman" w:cs="Times New Roman"/>
              </w:rPr>
            </w:pPr>
            <w:r w:rsidRPr="00A65262">
              <w:rPr>
                <w:rFonts w:hAnsi="Times New Roman" w:cs="Times New Roman"/>
              </w:rPr>
              <w:t xml:space="preserve">  </w:t>
            </w:r>
            <w:r w:rsidR="00A41FB6" w:rsidRPr="00A65262">
              <w:rPr>
                <w:rFonts w:hAnsi="Times New Roman" w:cs="Times New Roman" w:hint="eastAsia"/>
              </w:rPr>
              <w:t xml:space="preserve">(2)　</w:t>
            </w:r>
            <w:r w:rsidR="007A12C0">
              <w:rPr>
                <w:rFonts w:hAnsi="Times New Roman" w:cs="Times New Roman" w:hint="eastAsia"/>
              </w:rPr>
              <w:t>工事</w:t>
            </w:r>
            <w:r w:rsidR="00C85A80" w:rsidRPr="00A65262">
              <w:rPr>
                <w:rFonts w:hAnsi="Times New Roman" w:cs="Times New Roman" w:hint="eastAsia"/>
              </w:rPr>
              <w:t>の成果が確認できる写真</w:t>
            </w:r>
          </w:p>
          <w:p w:rsidR="00511FE0" w:rsidRPr="007A12C0" w:rsidRDefault="001E7E57" w:rsidP="007A12C0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50" w:firstLine="120"/>
              <w:jc w:val="left"/>
              <w:rPr>
                <w:rFonts w:hAnsi="Times New Roman" w:cs="Times New Roman" w:hint="eastAsia"/>
              </w:rPr>
            </w:pPr>
            <w:r w:rsidRPr="00A65262">
              <w:rPr>
                <w:rFonts w:hAnsi="Times New Roman" w:cs="Times New Roman"/>
              </w:rPr>
              <w:t xml:space="preserve"> </w:t>
            </w:r>
            <w:r w:rsidR="00F87DE1" w:rsidRPr="00A65262">
              <w:rPr>
                <w:rFonts w:hAnsi="Times New Roman" w:cs="Times New Roman"/>
              </w:rPr>
              <w:t xml:space="preserve"> </w:t>
            </w:r>
            <w:r w:rsidR="00A41FB6" w:rsidRPr="00A65262">
              <w:rPr>
                <w:rFonts w:hAnsi="Times New Roman" w:cs="Times New Roman" w:hint="eastAsia"/>
              </w:rPr>
              <w:t>(3)</w:t>
            </w:r>
            <w:r w:rsidR="007A12C0">
              <w:rPr>
                <w:rFonts w:hAnsi="Times New Roman" w:cs="Times New Roman" w:hint="eastAsia"/>
              </w:rPr>
              <w:t xml:space="preserve"> </w:t>
            </w:r>
            <w:r w:rsidR="007A12C0" w:rsidRPr="00A65262">
              <w:rPr>
                <w:rFonts w:hAnsi="Times New Roman" w:cs="Times New Roman" w:hint="eastAsia"/>
              </w:rPr>
              <w:t xml:space="preserve"> 住民票等対象住宅に住所を移したことが確認できる書類（転居を伴う場合のみ）</w:t>
            </w:r>
            <w:r w:rsidR="002F6B61" w:rsidRPr="00A65262">
              <w:rPr>
                <w:rFonts w:hAnsi="Times New Roman" w:cs="Times New Roman" w:hint="eastAsia"/>
              </w:rPr>
              <w:t xml:space="preserve">　</w:t>
            </w:r>
            <w:r w:rsidR="007A12C0">
              <w:rPr>
                <w:rFonts w:hAnsi="Times New Roman" w:cs="Times New Roman" w:hint="eastAsia"/>
              </w:rPr>
              <w:t xml:space="preserve"> </w:t>
            </w:r>
            <w:r w:rsidR="00A41FB6" w:rsidRPr="00A65262">
              <w:rPr>
                <w:rFonts w:hAnsi="Times New Roman" w:cs="Times New Roman" w:hint="eastAsia"/>
              </w:rPr>
              <w:t>(4)</w:t>
            </w:r>
            <w:r w:rsidR="007A12C0" w:rsidRPr="00A65262">
              <w:rPr>
                <w:rFonts w:hAnsi="Times New Roman" w:cs="Times New Roman" w:hint="eastAsia"/>
              </w:rPr>
              <w:t xml:space="preserve"> </w:t>
            </w:r>
            <w:r w:rsidR="007A12C0">
              <w:rPr>
                <w:rFonts w:hAnsi="Times New Roman" w:cs="Times New Roman"/>
              </w:rPr>
              <w:t xml:space="preserve"> </w:t>
            </w:r>
            <w:r w:rsidR="007A12C0" w:rsidRPr="00A65262">
              <w:rPr>
                <w:rFonts w:hAnsi="Times New Roman" w:cs="Times New Roman" w:hint="eastAsia"/>
              </w:rPr>
              <w:t>その他</w:t>
            </w:r>
            <w:r w:rsidR="007A12C0" w:rsidRPr="00A65262">
              <w:rPr>
                <w:rFonts w:hAnsi="Times New Roman" w:cs="Times New Roman"/>
              </w:rPr>
              <w:t>(</w:t>
            </w:r>
            <w:r w:rsidR="007A12C0" w:rsidRPr="00A65262">
              <w:rPr>
                <w:rFonts w:hAnsi="Times New Roman" w:cs="Times New Roman" w:hint="eastAsia"/>
              </w:rPr>
              <w:t xml:space="preserve">　　　　　　　　　　　　</w:t>
            </w:r>
            <w:r w:rsidR="007A12C0" w:rsidRPr="00A65262">
              <w:rPr>
                <w:rFonts w:hAnsi="Times New Roman" w:cs="Times New Roman"/>
              </w:rPr>
              <w:t>)</w:t>
            </w:r>
          </w:p>
          <w:p w:rsidR="00511FE0" w:rsidRPr="00A65262" w:rsidRDefault="00511FE0" w:rsidP="00C85A80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50" w:firstLine="120"/>
              <w:jc w:val="left"/>
              <w:rPr>
                <w:rFonts w:hAnsi="Times New Roman" w:cs="Times New Roman"/>
              </w:rPr>
            </w:pPr>
            <w:r w:rsidRPr="00A65262">
              <w:rPr>
                <w:rFonts w:hAnsi="Times New Roman" w:cs="Times New Roman" w:hint="eastAsia"/>
              </w:rPr>
              <w:t xml:space="preserve">　</w:t>
            </w:r>
          </w:p>
        </w:tc>
      </w:tr>
    </w:tbl>
    <w:p w:rsidR="001E7E57" w:rsidRPr="00A65262" w:rsidRDefault="001E7E57" w:rsidP="008944BB">
      <w:pPr>
        <w:adjustRightInd/>
        <w:ind w:left="240" w:hangingChars="100" w:hanging="240"/>
      </w:pPr>
    </w:p>
    <w:sectPr w:rsidR="001E7E57" w:rsidRPr="00A65262" w:rsidSect="00652CA4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0C10" w:rsidRDefault="00F90C10">
      <w:r>
        <w:separator/>
      </w:r>
    </w:p>
  </w:endnote>
  <w:endnote w:type="continuationSeparator" w:id="0">
    <w:p w:rsidR="00F90C10" w:rsidRDefault="00F9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0C10" w:rsidRDefault="00F90C1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F90C10" w:rsidRDefault="00F90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20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F08"/>
    <w:rsid w:val="0002055C"/>
    <w:rsid w:val="000B6132"/>
    <w:rsid w:val="000D0D4A"/>
    <w:rsid w:val="0010528D"/>
    <w:rsid w:val="00137098"/>
    <w:rsid w:val="00142D75"/>
    <w:rsid w:val="001A33A9"/>
    <w:rsid w:val="001A5519"/>
    <w:rsid w:val="001E7E57"/>
    <w:rsid w:val="0020067F"/>
    <w:rsid w:val="00214475"/>
    <w:rsid w:val="00232652"/>
    <w:rsid w:val="002B6584"/>
    <w:rsid w:val="002D1CE8"/>
    <w:rsid w:val="002F6B61"/>
    <w:rsid w:val="00335C71"/>
    <w:rsid w:val="00341C62"/>
    <w:rsid w:val="003B591D"/>
    <w:rsid w:val="003C2A85"/>
    <w:rsid w:val="003C4A92"/>
    <w:rsid w:val="003E1052"/>
    <w:rsid w:val="003F7ABC"/>
    <w:rsid w:val="004578F4"/>
    <w:rsid w:val="00487A2E"/>
    <w:rsid w:val="004A6999"/>
    <w:rsid w:val="004C3A75"/>
    <w:rsid w:val="00511FE0"/>
    <w:rsid w:val="00520E04"/>
    <w:rsid w:val="00530703"/>
    <w:rsid w:val="00534B95"/>
    <w:rsid w:val="00543A0A"/>
    <w:rsid w:val="005642EC"/>
    <w:rsid w:val="00591C3F"/>
    <w:rsid w:val="00617E12"/>
    <w:rsid w:val="006224DD"/>
    <w:rsid w:val="00652CA4"/>
    <w:rsid w:val="00680D92"/>
    <w:rsid w:val="006C2B51"/>
    <w:rsid w:val="006D4D30"/>
    <w:rsid w:val="007058CA"/>
    <w:rsid w:val="00725CD8"/>
    <w:rsid w:val="00734635"/>
    <w:rsid w:val="0076168C"/>
    <w:rsid w:val="007821CD"/>
    <w:rsid w:val="007876C4"/>
    <w:rsid w:val="007926D9"/>
    <w:rsid w:val="007A12C0"/>
    <w:rsid w:val="007D6556"/>
    <w:rsid w:val="008369C5"/>
    <w:rsid w:val="008944BB"/>
    <w:rsid w:val="008B6DF7"/>
    <w:rsid w:val="008D615F"/>
    <w:rsid w:val="00924837"/>
    <w:rsid w:val="009719BF"/>
    <w:rsid w:val="009B07E2"/>
    <w:rsid w:val="00A01552"/>
    <w:rsid w:val="00A05A75"/>
    <w:rsid w:val="00A41FB6"/>
    <w:rsid w:val="00A61D5C"/>
    <w:rsid w:val="00A65262"/>
    <w:rsid w:val="00A80F08"/>
    <w:rsid w:val="00AE41CC"/>
    <w:rsid w:val="00AF3C9E"/>
    <w:rsid w:val="00B92870"/>
    <w:rsid w:val="00BE00F0"/>
    <w:rsid w:val="00C44BE4"/>
    <w:rsid w:val="00C85A80"/>
    <w:rsid w:val="00D01F25"/>
    <w:rsid w:val="00D274AF"/>
    <w:rsid w:val="00D51AF7"/>
    <w:rsid w:val="00D835DE"/>
    <w:rsid w:val="00DF7A2B"/>
    <w:rsid w:val="00E47211"/>
    <w:rsid w:val="00F367D4"/>
    <w:rsid w:val="00F617AE"/>
    <w:rsid w:val="00F76BAA"/>
    <w:rsid w:val="00F87DE1"/>
    <w:rsid w:val="00F9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7E6E69-CA6B-44B7-A599-F385F0B9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69C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3A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C3A75"/>
    <w:rPr>
      <w:rFonts w:ascii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C3A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C3A75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SL036</dc:creator>
  <cp:keywords/>
  <dc:description/>
  <cp:lastModifiedBy>Hidenori Suzuki</cp:lastModifiedBy>
  <cp:revision>2</cp:revision>
  <cp:lastPrinted>2014-03-24T01:15:00Z</cp:lastPrinted>
  <dcterms:created xsi:type="dcterms:W3CDTF">2025-09-14T05:21:00Z</dcterms:created>
  <dcterms:modified xsi:type="dcterms:W3CDTF">2025-09-14T05:21:00Z</dcterms:modified>
</cp:coreProperties>
</file>