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EF3E3" w14:textId="77777777" w:rsidR="00901D03" w:rsidRPr="00724B25" w:rsidRDefault="00901D03" w:rsidP="00901D03">
      <w:pPr>
        <w:rPr>
          <w:sz w:val="21"/>
          <w:szCs w:val="21"/>
        </w:rPr>
      </w:pPr>
      <w:r w:rsidRPr="00724B25">
        <w:rPr>
          <w:rFonts w:hint="eastAsia"/>
          <w:sz w:val="21"/>
          <w:szCs w:val="21"/>
        </w:rPr>
        <w:t>様式第30号（第22条関係）</w:t>
      </w:r>
    </w:p>
    <w:p w14:paraId="301F3DBB" w14:textId="77777777" w:rsidR="00901D03" w:rsidRPr="00724B25" w:rsidRDefault="00901D03" w:rsidP="00901D03">
      <w:pPr>
        <w:jc w:val="right"/>
        <w:rPr>
          <w:sz w:val="21"/>
          <w:szCs w:val="21"/>
        </w:rPr>
      </w:pPr>
      <w:r w:rsidRPr="00724B25">
        <w:rPr>
          <w:rFonts w:hint="eastAsia"/>
          <w:sz w:val="21"/>
          <w:szCs w:val="21"/>
        </w:rPr>
        <w:t>第　　　　　号</w:t>
      </w:r>
    </w:p>
    <w:p w14:paraId="399008D9" w14:textId="77777777" w:rsidR="00901D03" w:rsidRPr="00724B25" w:rsidRDefault="00901D03" w:rsidP="00901D03">
      <w:pPr>
        <w:jc w:val="right"/>
        <w:rPr>
          <w:sz w:val="21"/>
          <w:szCs w:val="21"/>
        </w:rPr>
      </w:pPr>
      <w:r w:rsidRPr="00724B25">
        <w:rPr>
          <w:rFonts w:hint="eastAsia"/>
          <w:sz w:val="21"/>
          <w:szCs w:val="21"/>
        </w:rPr>
        <w:t>年　　月　　日</w:t>
      </w:r>
    </w:p>
    <w:p w14:paraId="65B04578" w14:textId="77777777" w:rsidR="00901D03" w:rsidRPr="00724B25" w:rsidRDefault="00901D03" w:rsidP="00901D03">
      <w:pPr>
        <w:rPr>
          <w:sz w:val="21"/>
          <w:szCs w:val="21"/>
        </w:rPr>
      </w:pPr>
    </w:p>
    <w:p w14:paraId="3666083A" w14:textId="1B43E71F" w:rsidR="00901D03" w:rsidRPr="00724B25" w:rsidRDefault="00E752F7" w:rsidP="00901D03">
      <w:pPr>
        <w:rPr>
          <w:sz w:val="21"/>
          <w:szCs w:val="21"/>
        </w:rPr>
      </w:pPr>
      <w:r>
        <w:rPr>
          <w:rFonts w:hint="eastAsia"/>
          <w:sz w:val="21"/>
          <w:szCs w:val="21"/>
        </w:rPr>
        <w:t>出雲市</w:t>
      </w:r>
      <w:r w:rsidR="00901D03" w:rsidRPr="00724B25">
        <w:rPr>
          <w:rFonts w:hint="eastAsia"/>
          <w:sz w:val="21"/>
          <w:szCs w:val="21"/>
        </w:rPr>
        <w:t>個人情報保護審査会　御中</w:t>
      </w:r>
    </w:p>
    <w:p w14:paraId="035667AD" w14:textId="77777777" w:rsidR="00901D03" w:rsidRPr="00724B25" w:rsidRDefault="00901D03" w:rsidP="00901D03">
      <w:pPr>
        <w:rPr>
          <w:sz w:val="21"/>
          <w:szCs w:val="21"/>
        </w:rPr>
      </w:pPr>
    </w:p>
    <w:p w14:paraId="24D3F9B8" w14:textId="2AFBA2F3"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rPr>
        <w:t xml:space="preserve">　</w:t>
      </w:r>
      <w:r w:rsidR="00290DAE" w:rsidRPr="00724B25">
        <w:rPr>
          <w:rFonts w:hint="eastAsia"/>
          <w:sz w:val="21"/>
          <w:szCs w:val="21"/>
          <w:bdr w:val="single" w:sz="4" w:space="0" w:color="auto"/>
        </w:rPr>
        <w:t>印</w:t>
      </w:r>
    </w:p>
    <w:p w14:paraId="731FBF37" w14:textId="77777777" w:rsidR="00901D03" w:rsidRPr="00724B25" w:rsidRDefault="00901D03" w:rsidP="00901D03">
      <w:pPr>
        <w:ind w:right="840"/>
        <w:rPr>
          <w:sz w:val="21"/>
          <w:szCs w:val="21"/>
        </w:rPr>
      </w:pPr>
    </w:p>
    <w:p w14:paraId="23F783BD" w14:textId="77777777" w:rsidR="00901D03" w:rsidRPr="00724B25" w:rsidRDefault="00901D03" w:rsidP="00901D03">
      <w:pPr>
        <w:ind w:right="840"/>
        <w:rPr>
          <w:sz w:val="21"/>
          <w:szCs w:val="21"/>
        </w:rPr>
      </w:pPr>
    </w:p>
    <w:p w14:paraId="6985ACB8" w14:textId="77777777" w:rsidR="00901D03" w:rsidRPr="00724B25" w:rsidRDefault="00901D03" w:rsidP="00041A26">
      <w:pPr>
        <w:spacing w:line="320" w:lineRule="exact"/>
        <w:jc w:val="center"/>
        <w:rPr>
          <w:sz w:val="28"/>
          <w:szCs w:val="28"/>
        </w:rPr>
      </w:pPr>
      <w:r w:rsidRPr="00724B25">
        <w:rPr>
          <w:rFonts w:hint="eastAsia"/>
          <w:sz w:val="28"/>
          <w:szCs w:val="28"/>
        </w:rPr>
        <w:t>諮　　問　　書</w:t>
      </w:r>
    </w:p>
    <w:p w14:paraId="483FFE7D" w14:textId="77777777" w:rsidR="00901D03" w:rsidRPr="00724B25" w:rsidRDefault="00901D03" w:rsidP="00901D03">
      <w:pPr>
        <w:rPr>
          <w:sz w:val="21"/>
          <w:szCs w:val="21"/>
        </w:rPr>
      </w:pPr>
    </w:p>
    <w:p w14:paraId="5A12CD9C" w14:textId="77777777" w:rsidR="00901D03" w:rsidRPr="00724B25" w:rsidRDefault="00901D03" w:rsidP="00901D03">
      <w:pPr>
        <w:ind w:firstLineChars="100" w:firstLine="210"/>
        <w:rPr>
          <w:sz w:val="21"/>
          <w:szCs w:val="21"/>
        </w:rPr>
      </w:pPr>
      <w:r w:rsidRPr="00724B25">
        <w:rPr>
          <w:rFonts w:hint="eastAsia"/>
          <w:sz w:val="21"/>
          <w:szCs w:val="21"/>
        </w:rPr>
        <w:t>個人情報の保護に関する法律（平成15年法律第57号）第82条の規定に基づく開示決定等について、別紙のとおり、審査請求があったので、同法第105条第</w:t>
      </w:r>
      <w:r w:rsidR="00290DAE" w:rsidRPr="00724B25">
        <w:rPr>
          <w:rFonts w:hint="eastAsia"/>
          <w:sz w:val="21"/>
          <w:szCs w:val="21"/>
        </w:rPr>
        <w:t>3</w:t>
      </w:r>
      <w:r w:rsidRPr="00724B25">
        <w:rPr>
          <w:rFonts w:hint="eastAsia"/>
          <w:sz w:val="21"/>
          <w:szCs w:val="21"/>
        </w:rPr>
        <w:t>項において準用する同条第</w:t>
      </w:r>
      <w:r w:rsidR="00290DAE" w:rsidRPr="00724B25">
        <w:rPr>
          <w:rFonts w:hint="eastAsia"/>
          <w:sz w:val="21"/>
          <w:szCs w:val="21"/>
        </w:rPr>
        <w:t>1</w:t>
      </w:r>
      <w:r w:rsidRPr="00724B25">
        <w:rPr>
          <w:rFonts w:hint="eastAsia"/>
          <w:sz w:val="21"/>
          <w:szCs w:val="21"/>
        </w:rPr>
        <w:t>項の規定に基づき諮問します。</w:t>
      </w:r>
    </w:p>
    <w:p w14:paraId="1E66CF76" w14:textId="77777777" w:rsidR="00901D03" w:rsidRPr="00724B25" w:rsidRDefault="00901D03" w:rsidP="00901D03">
      <w:pPr>
        <w:spacing w:line="240" w:lineRule="exact"/>
        <w:rPr>
          <w:sz w:val="21"/>
          <w:szCs w:val="21"/>
        </w:rPr>
      </w:pPr>
    </w:p>
    <w:p w14:paraId="6931AA05" w14:textId="77777777" w:rsidR="00901D03" w:rsidRPr="00724B25" w:rsidRDefault="00901D03" w:rsidP="00901D03">
      <w:pPr>
        <w:spacing w:line="300" w:lineRule="exact"/>
        <w:ind w:left="630" w:hangingChars="300" w:hanging="630"/>
        <w:rPr>
          <w:sz w:val="21"/>
          <w:szCs w:val="21"/>
        </w:rPr>
        <w:sectPr w:rsidR="00901D03" w:rsidRPr="00724B25" w:rsidSect="00901D03">
          <w:pgSz w:w="11906" w:h="16838"/>
          <w:pgMar w:top="1701" w:right="1418" w:bottom="1134" w:left="1418" w:header="851" w:footer="284" w:gutter="0"/>
          <w:cols w:space="425"/>
          <w:docGrid w:type="lines" w:linePitch="360"/>
        </w:sectPr>
      </w:pPr>
    </w:p>
    <w:p w14:paraId="31547EF3" w14:textId="77777777" w:rsidR="00901D03" w:rsidRPr="00724B25" w:rsidRDefault="00901D03" w:rsidP="00901D03">
      <w:pPr>
        <w:rPr>
          <w:sz w:val="21"/>
          <w:szCs w:val="21"/>
        </w:rPr>
      </w:pPr>
      <w:r w:rsidRPr="00724B25">
        <w:rPr>
          <w:rFonts w:hint="eastAsia"/>
          <w:sz w:val="21"/>
          <w:szCs w:val="21"/>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6007"/>
      </w:tblGrid>
      <w:tr w:rsidR="00724B25" w:rsidRPr="00724B25" w14:paraId="11FFF9A7" w14:textId="77777777" w:rsidTr="00901D03">
        <w:trPr>
          <w:trHeight w:val="688"/>
        </w:trPr>
        <w:tc>
          <w:tcPr>
            <w:tcW w:w="2977" w:type="dxa"/>
            <w:shd w:val="clear" w:color="auto" w:fill="auto"/>
          </w:tcPr>
          <w:p w14:paraId="1196F0CB" w14:textId="77777777" w:rsidR="00901D03" w:rsidRPr="00724B25" w:rsidRDefault="00290DAE" w:rsidP="00901D03">
            <w:pPr>
              <w:spacing w:line="320" w:lineRule="exact"/>
              <w:ind w:left="21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1</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審査請求に係る保有個人情報の名称等</w:t>
            </w:r>
          </w:p>
        </w:tc>
        <w:tc>
          <w:tcPr>
            <w:tcW w:w="6095" w:type="dxa"/>
            <w:shd w:val="clear" w:color="auto" w:fill="auto"/>
          </w:tcPr>
          <w:p w14:paraId="66A05E48" w14:textId="77777777" w:rsidR="00901D03" w:rsidRPr="00724B25" w:rsidRDefault="00901D03" w:rsidP="00901D03">
            <w:pPr>
              <w:spacing w:line="320" w:lineRule="exact"/>
              <w:rPr>
                <w:rFonts w:asciiTheme="minorEastAsia" w:eastAsiaTheme="minorEastAsia" w:hAnsiTheme="minorEastAsia"/>
                <w:sz w:val="21"/>
                <w:szCs w:val="21"/>
              </w:rPr>
            </w:pPr>
          </w:p>
          <w:p w14:paraId="314DD563" w14:textId="77777777" w:rsidR="00901D03" w:rsidRPr="00724B25" w:rsidRDefault="00901D03" w:rsidP="00901D03">
            <w:pPr>
              <w:spacing w:line="320" w:lineRule="exact"/>
              <w:rPr>
                <w:rFonts w:asciiTheme="minorEastAsia" w:eastAsiaTheme="minorEastAsia" w:hAnsiTheme="minorEastAsia"/>
                <w:sz w:val="21"/>
                <w:szCs w:val="21"/>
              </w:rPr>
            </w:pPr>
          </w:p>
        </w:tc>
      </w:tr>
      <w:tr w:rsidR="00724B25" w:rsidRPr="00724B25" w14:paraId="2167E1E5" w14:textId="77777777" w:rsidTr="00901D03">
        <w:trPr>
          <w:trHeight w:val="2937"/>
        </w:trPr>
        <w:tc>
          <w:tcPr>
            <w:tcW w:w="2977" w:type="dxa"/>
            <w:shd w:val="clear" w:color="auto" w:fill="auto"/>
          </w:tcPr>
          <w:p w14:paraId="24194879" w14:textId="77777777" w:rsidR="00901D03" w:rsidRPr="00724B25" w:rsidRDefault="00290DAE" w:rsidP="00901D03">
            <w:pPr>
              <w:spacing w:line="320" w:lineRule="exact"/>
              <w:ind w:left="21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2</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審査請求に係る開示決定等</w:t>
            </w:r>
          </w:p>
          <w:p w14:paraId="78FE0466" w14:textId="77777777" w:rsidR="00901D03" w:rsidRPr="00724B25" w:rsidRDefault="00901D03" w:rsidP="00901D03">
            <w:pPr>
              <w:spacing w:line="320" w:lineRule="exact"/>
              <w:ind w:left="210" w:hangingChars="100" w:hanging="210"/>
              <w:rPr>
                <w:rFonts w:asciiTheme="minorEastAsia" w:eastAsiaTheme="minorEastAsia" w:hAnsiTheme="minorEastAsia"/>
                <w:sz w:val="21"/>
                <w:szCs w:val="21"/>
              </w:rPr>
            </w:pPr>
          </w:p>
          <w:p w14:paraId="43FBB0F8" w14:textId="77777777" w:rsidR="00901D03" w:rsidRPr="00724B25" w:rsidRDefault="00901D03"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（開示決定等の種類）</w:t>
            </w:r>
          </w:p>
          <w:p w14:paraId="29C0F3EF" w14:textId="77777777" w:rsidR="00901D03" w:rsidRPr="00724B25" w:rsidRDefault="00901D03" w:rsidP="00901D03">
            <w:pPr>
              <w:spacing w:line="32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□開示決定</w:t>
            </w:r>
          </w:p>
          <w:p w14:paraId="6A5AE97E" w14:textId="77777777" w:rsidR="00901D03" w:rsidRPr="00724B25" w:rsidRDefault="00901D03" w:rsidP="00901D03">
            <w:pPr>
              <w:spacing w:line="32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□一部開示決定</w:t>
            </w:r>
          </w:p>
          <w:p w14:paraId="3CBC8687" w14:textId="77777777" w:rsidR="00901D03" w:rsidRPr="00724B25" w:rsidRDefault="00901D03" w:rsidP="00901D03">
            <w:pPr>
              <w:spacing w:line="320" w:lineRule="exact"/>
              <w:ind w:firstLineChars="200" w:firstLine="42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（該当不開示条項）</w:t>
            </w:r>
          </w:p>
          <w:p w14:paraId="2781B745" w14:textId="77777777" w:rsidR="00901D03" w:rsidRPr="00724B25" w:rsidRDefault="00901D03" w:rsidP="00901D03">
            <w:pPr>
              <w:spacing w:line="320" w:lineRule="exact"/>
              <w:ind w:leftChars="100" w:left="24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□不開示決定</w:t>
            </w:r>
          </w:p>
          <w:p w14:paraId="36609DD2" w14:textId="77777777" w:rsidR="00901D03" w:rsidRPr="00724B25" w:rsidRDefault="00901D03" w:rsidP="00901D03">
            <w:pPr>
              <w:spacing w:line="320" w:lineRule="exact"/>
              <w:ind w:firstLineChars="200" w:firstLine="42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（該当不開示条項）</w:t>
            </w:r>
          </w:p>
        </w:tc>
        <w:tc>
          <w:tcPr>
            <w:tcW w:w="6095" w:type="dxa"/>
            <w:shd w:val="clear" w:color="auto" w:fill="auto"/>
          </w:tcPr>
          <w:p w14:paraId="33934D44" w14:textId="77777777" w:rsidR="00901D03" w:rsidRPr="00724B25" w:rsidRDefault="00E26847"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⑴　</w:t>
            </w:r>
            <w:r w:rsidR="00901D03" w:rsidRPr="00724B25">
              <w:rPr>
                <w:rFonts w:asciiTheme="minorEastAsia" w:eastAsiaTheme="minorEastAsia" w:hAnsiTheme="minorEastAsia" w:hint="eastAsia"/>
                <w:sz w:val="21"/>
                <w:szCs w:val="21"/>
              </w:rPr>
              <w:t>開示決定等の日付</w:t>
            </w:r>
            <w:r w:rsidR="00CC1116" w:rsidRPr="00724B25">
              <w:rPr>
                <w:rFonts w:asciiTheme="minorEastAsia" w:eastAsiaTheme="minorEastAsia" w:hAnsiTheme="minorEastAsia" w:hint="eastAsia"/>
                <w:sz w:val="21"/>
                <w:szCs w:val="21"/>
              </w:rPr>
              <w:t>及び</w:t>
            </w:r>
            <w:r w:rsidR="00FA3C84" w:rsidRPr="00724B25">
              <w:rPr>
                <w:rFonts w:asciiTheme="minorEastAsia" w:eastAsiaTheme="minorEastAsia" w:hAnsiTheme="minorEastAsia" w:hint="eastAsia"/>
                <w:sz w:val="21"/>
                <w:szCs w:val="21"/>
              </w:rPr>
              <w:t>指令番号</w:t>
            </w:r>
          </w:p>
          <w:p w14:paraId="35080A96" w14:textId="77777777" w:rsidR="00901D03" w:rsidRPr="00724B25" w:rsidRDefault="00901D03" w:rsidP="00901D03">
            <w:pPr>
              <w:spacing w:line="320" w:lineRule="exact"/>
              <w:rPr>
                <w:rFonts w:asciiTheme="minorEastAsia" w:eastAsiaTheme="minorEastAsia" w:hAnsiTheme="minorEastAsia"/>
                <w:sz w:val="21"/>
                <w:szCs w:val="21"/>
              </w:rPr>
            </w:pPr>
          </w:p>
          <w:p w14:paraId="108AF104" w14:textId="77777777" w:rsidR="00901D03" w:rsidRPr="00724B25" w:rsidRDefault="00E26847"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⑵　</w:t>
            </w:r>
            <w:r w:rsidR="00901D03" w:rsidRPr="00724B25">
              <w:rPr>
                <w:rFonts w:asciiTheme="minorEastAsia" w:eastAsiaTheme="minorEastAsia" w:hAnsiTheme="minorEastAsia" w:hint="eastAsia"/>
                <w:sz w:val="21"/>
                <w:szCs w:val="21"/>
              </w:rPr>
              <w:t>開示決定等をした者</w:t>
            </w:r>
          </w:p>
          <w:p w14:paraId="3D4CD5BC" w14:textId="77777777" w:rsidR="00901D03" w:rsidRPr="00724B25" w:rsidRDefault="00901D03" w:rsidP="00901D03">
            <w:pPr>
              <w:spacing w:line="320" w:lineRule="exact"/>
              <w:rPr>
                <w:rFonts w:asciiTheme="minorEastAsia" w:eastAsiaTheme="minorEastAsia" w:hAnsiTheme="minorEastAsia"/>
                <w:sz w:val="21"/>
                <w:szCs w:val="21"/>
              </w:rPr>
            </w:pPr>
          </w:p>
          <w:p w14:paraId="47B05860" w14:textId="77777777" w:rsidR="00901D03" w:rsidRPr="00724B25" w:rsidRDefault="00E26847"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⑶　</w:t>
            </w:r>
            <w:r w:rsidR="00901D03" w:rsidRPr="00724B25">
              <w:rPr>
                <w:rFonts w:asciiTheme="minorEastAsia" w:eastAsiaTheme="minorEastAsia" w:hAnsiTheme="minorEastAsia" w:hint="eastAsia"/>
                <w:sz w:val="21"/>
                <w:szCs w:val="21"/>
              </w:rPr>
              <w:t>開示決定等の概要</w:t>
            </w:r>
          </w:p>
          <w:p w14:paraId="533B34DD" w14:textId="77777777" w:rsidR="00901D03" w:rsidRPr="00724B25" w:rsidRDefault="00901D03" w:rsidP="00901D03">
            <w:pPr>
              <w:spacing w:line="320" w:lineRule="exact"/>
              <w:rPr>
                <w:rFonts w:asciiTheme="minorEastAsia" w:eastAsiaTheme="minorEastAsia" w:hAnsiTheme="minorEastAsia"/>
                <w:sz w:val="21"/>
                <w:szCs w:val="21"/>
              </w:rPr>
            </w:pPr>
          </w:p>
        </w:tc>
      </w:tr>
      <w:tr w:rsidR="00724B25" w:rsidRPr="00724B25" w14:paraId="4D2852FB" w14:textId="77777777" w:rsidTr="00901D03">
        <w:trPr>
          <w:trHeight w:val="2280"/>
        </w:trPr>
        <w:tc>
          <w:tcPr>
            <w:tcW w:w="2977" w:type="dxa"/>
            <w:shd w:val="clear" w:color="auto" w:fill="auto"/>
          </w:tcPr>
          <w:p w14:paraId="2951DF57" w14:textId="77777777" w:rsidR="00901D03" w:rsidRPr="00724B25" w:rsidRDefault="00290DAE"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3</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審査請求</w:t>
            </w:r>
          </w:p>
        </w:tc>
        <w:tc>
          <w:tcPr>
            <w:tcW w:w="6095" w:type="dxa"/>
            <w:shd w:val="clear" w:color="auto" w:fill="auto"/>
          </w:tcPr>
          <w:p w14:paraId="44F1DB94" w14:textId="77777777" w:rsidR="00901D03" w:rsidRPr="00724B25" w:rsidRDefault="00E26847"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 xml:space="preserve">⑴　</w:t>
            </w:r>
            <w:r w:rsidR="00901D03" w:rsidRPr="00724B25">
              <w:rPr>
                <w:rFonts w:asciiTheme="minorEastAsia" w:eastAsiaTheme="minorEastAsia" w:hAnsiTheme="minorEastAsia" w:hint="eastAsia"/>
                <w:snapToGrid w:val="0"/>
                <w:kern w:val="0"/>
                <w:sz w:val="21"/>
                <w:szCs w:val="21"/>
              </w:rPr>
              <w:t>審査請求日</w:t>
            </w:r>
          </w:p>
          <w:p w14:paraId="0D81A7D7" w14:textId="77777777" w:rsidR="00901D03" w:rsidRPr="00724B25" w:rsidRDefault="00901D03" w:rsidP="00901D03">
            <w:pPr>
              <w:autoSpaceDE w:val="0"/>
              <w:autoSpaceDN w:val="0"/>
              <w:spacing w:line="320" w:lineRule="exact"/>
              <w:rPr>
                <w:rFonts w:asciiTheme="minorEastAsia" w:eastAsiaTheme="minorEastAsia" w:hAnsiTheme="minorEastAsia"/>
                <w:snapToGrid w:val="0"/>
                <w:kern w:val="0"/>
                <w:sz w:val="21"/>
                <w:szCs w:val="21"/>
              </w:rPr>
            </w:pPr>
          </w:p>
          <w:p w14:paraId="4210AC3C" w14:textId="77777777" w:rsidR="00901D03" w:rsidRPr="00724B25" w:rsidRDefault="00E26847"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 xml:space="preserve">⑵　</w:t>
            </w:r>
            <w:r w:rsidR="00901D03" w:rsidRPr="00724B25">
              <w:rPr>
                <w:rFonts w:asciiTheme="minorEastAsia" w:eastAsiaTheme="minorEastAsia" w:hAnsiTheme="minorEastAsia" w:hint="eastAsia"/>
                <w:snapToGrid w:val="0"/>
                <w:kern w:val="0"/>
                <w:sz w:val="21"/>
                <w:szCs w:val="21"/>
              </w:rPr>
              <w:t>審査請求人</w:t>
            </w:r>
          </w:p>
          <w:p w14:paraId="14AC5E6E" w14:textId="77777777" w:rsidR="00901D03" w:rsidRPr="00724B25" w:rsidRDefault="00901D03" w:rsidP="00901D03">
            <w:pPr>
              <w:autoSpaceDE w:val="0"/>
              <w:autoSpaceDN w:val="0"/>
              <w:spacing w:line="320" w:lineRule="exact"/>
              <w:rPr>
                <w:rFonts w:asciiTheme="minorEastAsia" w:eastAsiaTheme="minorEastAsia" w:hAnsiTheme="minorEastAsia"/>
                <w:snapToGrid w:val="0"/>
                <w:kern w:val="0"/>
                <w:sz w:val="21"/>
                <w:szCs w:val="21"/>
              </w:rPr>
            </w:pPr>
          </w:p>
          <w:p w14:paraId="33AF5344" w14:textId="77777777" w:rsidR="00901D03" w:rsidRPr="00724B25" w:rsidRDefault="00E26847"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 xml:space="preserve">⑶　</w:t>
            </w:r>
            <w:r w:rsidR="00901D03" w:rsidRPr="00724B25">
              <w:rPr>
                <w:rFonts w:asciiTheme="minorEastAsia" w:eastAsiaTheme="minorEastAsia" w:hAnsiTheme="minorEastAsia" w:hint="eastAsia"/>
                <w:snapToGrid w:val="0"/>
                <w:kern w:val="0"/>
                <w:sz w:val="21"/>
                <w:szCs w:val="21"/>
              </w:rPr>
              <w:t>審査請求の趣旨</w:t>
            </w:r>
          </w:p>
          <w:p w14:paraId="681A1F1C" w14:textId="77777777" w:rsidR="00901D03" w:rsidRPr="00724B25" w:rsidRDefault="00901D03" w:rsidP="00901D03">
            <w:pPr>
              <w:spacing w:line="320" w:lineRule="exact"/>
              <w:rPr>
                <w:rFonts w:asciiTheme="minorEastAsia" w:eastAsiaTheme="minorEastAsia" w:hAnsiTheme="minorEastAsia"/>
                <w:sz w:val="21"/>
                <w:szCs w:val="21"/>
              </w:rPr>
            </w:pPr>
          </w:p>
        </w:tc>
      </w:tr>
      <w:tr w:rsidR="00724B25" w:rsidRPr="00724B25" w14:paraId="47F6B968" w14:textId="77777777" w:rsidTr="00901D03">
        <w:trPr>
          <w:trHeight w:val="981"/>
        </w:trPr>
        <w:tc>
          <w:tcPr>
            <w:tcW w:w="2977" w:type="dxa"/>
            <w:shd w:val="clear" w:color="auto" w:fill="auto"/>
          </w:tcPr>
          <w:p w14:paraId="1F0450E9" w14:textId="77777777" w:rsidR="00901D03" w:rsidRPr="00724B25" w:rsidRDefault="00290DAE"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4</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諮問の理由</w:t>
            </w:r>
          </w:p>
        </w:tc>
        <w:tc>
          <w:tcPr>
            <w:tcW w:w="6095" w:type="dxa"/>
            <w:shd w:val="clear" w:color="auto" w:fill="auto"/>
          </w:tcPr>
          <w:p w14:paraId="03A0B970" w14:textId="77777777" w:rsidR="00901D03" w:rsidRPr="00724B25" w:rsidRDefault="00901D03" w:rsidP="00901D03">
            <w:pPr>
              <w:autoSpaceDE w:val="0"/>
              <w:autoSpaceDN w:val="0"/>
              <w:spacing w:line="320" w:lineRule="exact"/>
              <w:rPr>
                <w:rFonts w:asciiTheme="minorEastAsia" w:eastAsiaTheme="minorEastAsia" w:hAnsiTheme="minorEastAsia"/>
                <w:snapToGrid w:val="0"/>
                <w:kern w:val="0"/>
                <w:sz w:val="21"/>
                <w:szCs w:val="21"/>
              </w:rPr>
            </w:pPr>
          </w:p>
        </w:tc>
      </w:tr>
      <w:tr w:rsidR="00724B25" w:rsidRPr="00724B25" w14:paraId="60CFF7B9" w14:textId="77777777" w:rsidTr="00901D03">
        <w:trPr>
          <w:trHeight w:val="976"/>
        </w:trPr>
        <w:tc>
          <w:tcPr>
            <w:tcW w:w="2977" w:type="dxa"/>
            <w:shd w:val="clear" w:color="auto" w:fill="auto"/>
          </w:tcPr>
          <w:p w14:paraId="5F339BB4" w14:textId="77777777" w:rsidR="00901D03" w:rsidRPr="00724B25" w:rsidRDefault="00290DAE"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5</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参加人等</w:t>
            </w:r>
          </w:p>
        </w:tc>
        <w:tc>
          <w:tcPr>
            <w:tcW w:w="6095" w:type="dxa"/>
            <w:shd w:val="clear" w:color="auto" w:fill="auto"/>
          </w:tcPr>
          <w:p w14:paraId="59E928D2" w14:textId="77777777" w:rsidR="00901D03" w:rsidRPr="00724B25" w:rsidRDefault="00901D03" w:rsidP="00901D03">
            <w:pPr>
              <w:autoSpaceDE w:val="0"/>
              <w:autoSpaceDN w:val="0"/>
              <w:spacing w:line="320" w:lineRule="exact"/>
              <w:rPr>
                <w:rFonts w:asciiTheme="minorEastAsia" w:eastAsiaTheme="minorEastAsia" w:hAnsiTheme="minorEastAsia"/>
                <w:snapToGrid w:val="0"/>
                <w:kern w:val="0"/>
                <w:sz w:val="21"/>
                <w:szCs w:val="21"/>
              </w:rPr>
            </w:pPr>
          </w:p>
        </w:tc>
      </w:tr>
      <w:tr w:rsidR="00724B25" w:rsidRPr="00724B25" w14:paraId="0AE7A716" w14:textId="77777777" w:rsidTr="00901D03">
        <w:trPr>
          <w:trHeight w:val="2587"/>
        </w:trPr>
        <w:tc>
          <w:tcPr>
            <w:tcW w:w="2977" w:type="dxa"/>
            <w:shd w:val="clear" w:color="auto" w:fill="auto"/>
          </w:tcPr>
          <w:p w14:paraId="255F6294" w14:textId="77777777" w:rsidR="00901D03" w:rsidRPr="00724B25" w:rsidRDefault="00290DAE" w:rsidP="00901D03">
            <w:pPr>
              <w:spacing w:line="32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6</w:t>
            </w:r>
            <w:r w:rsidR="00E26847"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z w:val="21"/>
                <w:szCs w:val="21"/>
              </w:rPr>
              <w:t xml:space="preserve">　添付書類等</w:t>
            </w:r>
          </w:p>
        </w:tc>
        <w:tc>
          <w:tcPr>
            <w:tcW w:w="6095" w:type="dxa"/>
            <w:shd w:val="clear" w:color="auto" w:fill="auto"/>
          </w:tcPr>
          <w:p w14:paraId="57559098" w14:textId="77777777" w:rsidR="00901D03" w:rsidRPr="00724B25" w:rsidRDefault="00236C63"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⑴</w:t>
            </w:r>
            <w:r w:rsidR="00901D03" w:rsidRPr="00724B25">
              <w:rPr>
                <w:rFonts w:asciiTheme="minorEastAsia" w:eastAsiaTheme="minorEastAsia" w:hAnsiTheme="minorEastAsia" w:hint="eastAsia"/>
                <w:snapToGrid w:val="0"/>
                <w:kern w:val="0"/>
                <w:sz w:val="21"/>
                <w:szCs w:val="21"/>
              </w:rPr>
              <w:t xml:space="preserve">　保有個人情報開示請求書（写し）</w:t>
            </w:r>
          </w:p>
          <w:p w14:paraId="08990657" w14:textId="77777777" w:rsidR="00901D03" w:rsidRPr="00724B25" w:rsidRDefault="00236C63" w:rsidP="00901D03">
            <w:pPr>
              <w:autoSpaceDE w:val="0"/>
              <w:autoSpaceDN w:val="0"/>
              <w:spacing w:line="320" w:lineRule="exact"/>
              <w:ind w:left="210" w:hangingChars="100" w:hanging="210"/>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⑵</w:t>
            </w:r>
            <w:r w:rsidR="00901D03" w:rsidRPr="00724B25">
              <w:rPr>
                <w:rFonts w:asciiTheme="minorEastAsia" w:eastAsiaTheme="minorEastAsia" w:hAnsiTheme="minorEastAsia" w:hint="eastAsia"/>
                <w:snapToGrid w:val="0"/>
                <w:kern w:val="0"/>
                <w:sz w:val="21"/>
                <w:szCs w:val="21"/>
              </w:rPr>
              <w:t xml:space="preserve">　</w:t>
            </w:r>
            <w:r w:rsidR="00901D03" w:rsidRPr="00724B25">
              <w:rPr>
                <w:rFonts w:hint="eastAsia"/>
                <w:sz w:val="21"/>
                <w:szCs w:val="21"/>
              </w:rPr>
              <w:t>保有個人情報開示決定通知書</w:t>
            </w:r>
            <w:r w:rsidR="00901D03" w:rsidRPr="00724B25">
              <w:rPr>
                <w:rFonts w:asciiTheme="minorEastAsia" w:eastAsiaTheme="minorEastAsia" w:hAnsiTheme="minorEastAsia" w:hint="eastAsia"/>
                <w:snapToGrid w:val="0"/>
                <w:kern w:val="0"/>
                <w:sz w:val="21"/>
                <w:szCs w:val="21"/>
              </w:rPr>
              <w:t>（写し）又は</w:t>
            </w:r>
            <w:r w:rsidR="00901D03" w:rsidRPr="00724B25">
              <w:rPr>
                <w:rFonts w:hint="eastAsia"/>
                <w:sz w:val="21"/>
                <w:szCs w:val="21"/>
              </w:rPr>
              <w:t>保有個人情報不開示決定通知書</w:t>
            </w:r>
            <w:r w:rsidR="00901D03" w:rsidRPr="00724B25">
              <w:rPr>
                <w:rFonts w:asciiTheme="minorEastAsia" w:eastAsiaTheme="minorEastAsia" w:hAnsiTheme="minorEastAsia" w:hint="eastAsia"/>
                <w:snapToGrid w:val="0"/>
                <w:kern w:val="0"/>
                <w:sz w:val="21"/>
                <w:szCs w:val="21"/>
              </w:rPr>
              <w:t>（写し）</w:t>
            </w:r>
          </w:p>
          <w:p w14:paraId="7194F964" w14:textId="77777777" w:rsidR="00901D03" w:rsidRPr="00724B25" w:rsidRDefault="00236C63"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⑶</w:t>
            </w:r>
            <w:r w:rsidR="00901D03" w:rsidRPr="00724B25">
              <w:rPr>
                <w:rFonts w:asciiTheme="minorEastAsia" w:eastAsiaTheme="minorEastAsia" w:hAnsiTheme="minorEastAsia" w:hint="eastAsia"/>
                <w:snapToGrid w:val="0"/>
                <w:kern w:val="0"/>
                <w:sz w:val="21"/>
                <w:szCs w:val="21"/>
              </w:rPr>
              <w:t xml:space="preserve">　審査請求書（写し）</w:t>
            </w:r>
          </w:p>
          <w:p w14:paraId="7B305D99" w14:textId="77777777" w:rsidR="00901D03" w:rsidRPr="00724B25" w:rsidRDefault="00236C63" w:rsidP="00901D03">
            <w:pPr>
              <w:autoSpaceDE w:val="0"/>
              <w:autoSpaceDN w:val="0"/>
              <w:spacing w:line="320" w:lineRule="exact"/>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⑷</w:t>
            </w:r>
            <w:r w:rsidR="00901D03" w:rsidRPr="00724B25">
              <w:rPr>
                <w:rFonts w:asciiTheme="minorEastAsia" w:eastAsiaTheme="minorEastAsia" w:hAnsiTheme="minorEastAsia" w:hint="eastAsia"/>
                <w:snapToGrid w:val="0"/>
                <w:kern w:val="0"/>
                <w:sz w:val="21"/>
                <w:szCs w:val="21"/>
              </w:rPr>
              <w:t xml:space="preserve">　理由説明書</w:t>
            </w:r>
          </w:p>
          <w:p w14:paraId="0983A28F" w14:textId="77777777" w:rsidR="00901D03" w:rsidRPr="00724B25" w:rsidRDefault="00236C63" w:rsidP="00901D03">
            <w:pPr>
              <w:autoSpaceDE w:val="0"/>
              <w:autoSpaceDN w:val="0"/>
              <w:spacing w:line="320" w:lineRule="exact"/>
              <w:ind w:left="210" w:hangingChars="100" w:hanging="210"/>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⑸</w:t>
            </w:r>
            <w:r w:rsidR="00901D03" w:rsidRPr="00724B25">
              <w:rPr>
                <w:rFonts w:asciiTheme="minorEastAsia" w:eastAsiaTheme="minorEastAsia" w:hAnsiTheme="minorEastAsia" w:hint="eastAsia"/>
                <w:snapToGrid w:val="0"/>
                <w:kern w:val="0"/>
                <w:sz w:val="21"/>
                <w:szCs w:val="21"/>
              </w:rPr>
              <w:t xml:space="preserve">　開示の実施を行った保有個人情報が記載された地方公共団体等行政文書等（写し）</w:t>
            </w:r>
          </w:p>
          <w:p w14:paraId="19FFF1B0" w14:textId="77777777" w:rsidR="00901D03" w:rsidRPr="00724B25" w:rsidRDefault="00236C63" w:rsidP="00901D03">
            <w:pPr>
              <w:autoSpaceDE w:val="0"/>
              <w:autoSpaceDN w:val="0"/>
              <w:spacing w:line="320" w:lineRule="exact"/>
              <w:ind w:left="210" w:hangingChars="100" w:hanging="210"/>
              <w:rPr>
                <w:rFonts w:asciiTheme="minorEastAsia" w:eastAsiaTheme="minorEastAsia" w:hAnsiTheme="minorEastAsia"/>
                <w:snapToGrid w:val="0"/>
                <w:kern w:val="0"/>
                <w:sz w:val="21"/>
                <w:szCs w:val="21"/>
              </w:rPr>
            </w:pPr>
            <w:r w:rsidRPr="00724B25">
              <w:rPr>
                <w:rFonts w:asciiTheme="minorEastAsia" w:eastAsiaTheme="minorEastAsia" w:hAnsiTheme="minorEastAsia" w:hint="eastAsia"/>
                <w:snapToGrid w:val="0"/>
                <w:kern w:val="0"/>
                <w:sz w:val="21"/>
                <w:szCs w:val="21"/>
              </w:rPr>
              <w:t>⑹</w:t>
            </w:r>
            <w:r w:rsidR="00901D03" w:rsidRPr="00724B25">
              <w:rPr>
                <w:rFonts w:asciiTheme="minorEastAsia" w:eastAsiaTheme="minorEastAsia" w:hAnsiTheme="minorEastAsia" w:hint="eastAsia"/>
                <w:snapToGrid w:val="0"/>
                <w:kern w:val="0"/>
                <w:sz w:val="21"/>
                <w:szCs w:val="21"/>
              </w:rPr>
              <w:t xml:space="preserve">　その他参考資料</w:t>
            </w:r>
          </w:p>
        </w:tc>
      </w:tr>
      <w:tr w:rsidR="00901D03" w:rsidRPr="00724B25" w14:paraId="56EC0FDE" w14:textId="77777777" w:rsidTr="005D7DFE">
        <w:trPr>
          <w:trHeight w:val="1164"/>
        </w:trPr>
        <w:tc>
          <w:tcPr>
            <w:tcW w:w="2977" w:type="dxa"/>
            <w:shd w:val="clear" w:color="auto" w:fill="auto"/>
          </w:tcPr>
          <w:p w14:paraId="7401A8AB" w14:textId="77777777" w:rsidR="00901D03" w:rsidRPr="00724B25" w:rsidRDefault="00290DAE" w:rsidP="00FA3C84">
            <w:pPr>
              <w:spacing w:line="320" w:lineRule="exact"/>
              <w:ind w:left="21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7</w:t>
            </w:r>
            <w:r w:rsidR="00E26847" w:rsidRPr="00724B25">
              <w:rPr>
                <w:rFonts w:asciiTheme="minorEastAsia" w:eastAsiaTheme="minorEastAsia" w:hAnsiTheme="minorEastAsia" w:hint="eastAsia"/>
                <w:sz w:val="21"/>
                <w:szCs w:val="21"/>
              </w:rPr>
              <w:t xml:space="preserve"> </w:t>
            </w:r>
            <w:r w:rsidR="00B12493">
              <w:rPr>
                <w:rFonts w:asciiTheme="minorEastAsia" w:eastAsiaTheme="minorEastAsia" w:hAnsiTheme="minorEastAsia" w:hint="eastAsia"/>
                <w:sz w:val="21"/>
                <w:szCs w:val="21"/>
              </w:rPr>
              <w:t xml:space="preserve">　諮問庁</w:t>
            </w:r>
            <w:r w:rsidR="00B12493" w:rsidRPr="00BC003C">
              <w:rPr>
                <w:rFonts w:asciiTheme="minorEastAsia" w:eastAsiaTheme="minorEastAsia" w:hAnsiTheme="minorEastAsia" w:hint="eastAsia"/>
                <w:sz w:val="21"/>
                <w:szCs w:val="21"/>
              </w:rPr>
              <w:t>担当部署</w:t>
            </w:r>
            <w:r w:rsidR="00B12493">
              <w:rPr>
                <w:rFonts w:asciiTheme="minorEastAsia" w:eastAsiaTheme="minorEastAsia" w:hAnsiTheme="minorEastAsia" w:hint="eastAsia"/>
                <w:sz w:val="21"/>
                <w:szCs w:val="21"/>
              </w:rPr>
              <w:t>、担当者</w:t>
            </w:r>
          </w:p>
        </w:tc>
        <w:tc>
          <w:tcPr>
            <w:tcW w:w="6095" w:type="dxa"/>
            <w:shd w:val="clear" w:color="auto" w:fill="auto"/>
          </w:tcPr>
          <w:p w14:paraId="7EB0925E" w14:textId="77777777" w:rsidR="00901D03" w:rsidRPr="00724B25" w:rsidRDefault="00901D03" w:rsidP="00901D03">
            <w:pPr>
              <w:autoSpaceDE w:val="0"/>
              <w:autoSpaceDN w:val="0"/>
              <w:spacing w:line="320" w:lineRule="exact"/>
              <w:rPr>
                <w:rFonts w:asciiTheme="minorEastAsia" w:eastAsiaTheme="minorEastAsia" w:hAnsiTheme="minorEastAsia"/>
                <w:snapToGrid w:val="0"/>
                <w:kern w:val="0"/>
                <w:sz w:val="21"/>
                <w:szCs w:val="21"/>
              </w:rPr>
            </w:pPr>
          </w:p>
        </w:tc>
      </w:tr>
    </w:tbl>
    <w:p w14:paraId="79D330C8" w14:textId="77777777" w:rsidR="0079695F" w:rsidRPr="00724B25" w:rsidRDefault="0079695F" w:rsidP="00F30058">
      <w:pPr>
        <w:spacing w:line="300" w:lineRule="exact"/>
        <w:rPr>
          <w:rFonts w:hint="eastAsia"/>
        </w:rPr>
      </w:pPr>
    </w:p>
    <w:sectPr w:rsidR="0079695F" w:rsidRPr="00724B25" w:rsidSect="00F3005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9AF8" w14:textId="77777777" w:rsidR="001516CE" w:rsidRDefault="001516CE" w:rsidP="0079695F">
      <w:r>
        <w:separator/>
      </w:r>
    </w:p>
  </w:endnote>
  <w:endnote w:type="continuationSeparator" w:id="0">
    <w:p w14:paraId="52D01375" w14:textId="77777777" w:rsidR="001516CE" w:rsidRDefault="001516CE"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1EB64" w14:textId="77777777" w:rsidR="001516CE" w:rsidRDefault="001516CE" w:rsidP="0079695F">
      <w:r>
        <w:separator/>
      </w:r>
    </w:p>
  </w:footnote>
  <w:footnote w:type="continuationSeparator" w:id="0">
    <w:p w14:paraId="0EFBDA48" w14:textId="77777777" w:rsidR="001516CE" w:rsidRDefault="001516CE"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516CE"/>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35DD9"/>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30058"/>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2023-05-17T02:56:00Z</dcterms:created>
  <dcterms:modified xsi:type="dcterms:W3CDTF">2023-05-17T03:00:00Z</dcterms:modified>
</cp:coreProperties>
</file>