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97E" w:rsidRDefault="0019097E">
      <w:pPr>
        <w:rPr>
          <w:rFonts w:ascii="ＭＳ 明朝" w:hAnsi="ＭＳ 明朝" w:hint="eastAsia"/>
          <w:sz w:val="24"/>
        </w:rPr>
      </w:pPr>
      <w:r>
        <w:rPr>
          <w:rFonts w:ascii="ＭＳ 明朝" w:hAnsi="ＭＳ 明朝" w:hint="eastAsia"/>
          <w:sz w:val="24"/>
        </w:rPr>
        <w:t>様式第</w:t>
      </w:r>
      <w:r>
        <w:rPr>
          <w:rFonts w:ascii="ＭＳ 明朝" w:hAnsi="ＭＳ 明朝" w:hint="eastAsia"/>
          <w:sz w:val="24"/>
        </w:rPr>
        <w:t>4</w:t>
      </w:r>
      <w:r>
        <w:rPr>
          <w:rFonts w:ascii="ＭＳ 明朝" w:hAnsi="ＭＳ 明朝" w:hint="eastAsia"/>
          <w:sz w:val="24"/>
        </w:rPr>
        <w:t>号</w:t>
      </w:r>
      <w:r>
        <w:rPr>
          <w:rFonts w:ascii="ＭＳ 明朝" w:hAnsi="ＭＳ 明朝" w:hint="eastAsia"/>
          <w:sz w:val="24"/>
        </w:rPr>
        <w:t>(</w:t>
      </w:r>
      <w:r>
        <w:rPr>
          <w:rFonts w:ascii="ＭＳ 明朝" w:hAnsi="ＭＳ 明朝" w:hint="eastAsia"/>
          <w:sz w:val="24"/>
        </w:rPr>
        <w:t>第</w:t>
      </w:r>
      <w:r>
        <w:rPr>
          <w:rFonts w:ascii="ＭＳ 明朝" w:hAnsi="ＭＳ 明朝" w:hint="eastAsia"/>
          <w:sz w:val="24"/>
        </w:rPr>
        <w:t>7</w:t>
      </w:r>
      <w:r>
        <w:rPr>
          <w:rFonts w:ascii="ＭＳ 明朝" w:hAnsi="ＭＳ 明朝" w:hint="eastAsia"/>
          <w:sz w:val="24"/>
        </w:rPr>
        <w:t>条関係</w:t>
      </w:r>
      <w:r>
        <w:rPr>
          <w:rFonts w:ascii="ＭＳ 明朝" w:hAnsi="ＭＳ 明朝" w:hint="eastAsia"/>
          <w:sz w:val="24"/>
        </w:rPr>
        <w:t>)</w:t>
      </w:r>
    </w:p>
    <w:p w:rsidR="0019097E" w:rsidRDefault="0019097E">
      <w:pPr>
        <w:rPr>
          <w:rFonts w:ascii="ＭＳ 明朝" w:hAnsi="ＭＳ 明朝" w:hint="eastAsia"/>
          <w:sz w:val="24"/>
        </w:rPr>
      </w:pPr>
    </w:p>
    <w:p w:rsidR="0019097E" w:rsidRDefault="0019097E">
      <w:pPr>
        <w:rPr>
          <w:rFonts w:ascii="ＭＳ 明朝" w:hAnsi="ＭＳ 明朝" w:hint="eastAsia"/>
          <w:sz w:val="24"/>
        </w:rPr>
      </w:pPr>
    </w:p>
    <w:p w:rsidR="0019097E" w:rsidRDefault="0019097E">
      <w:pPr>
        <w:jc w:val="right"/>
        <w:rPr>
          <w:rFonts w:ascii="ＭＳ 明朝" w:hAnsi="ＭＳ 明朝" w:hint="eastAsia"/>
          <w:sz w:val="24"/>
        </w:rPr>
      </w:pPr>
      <w:r>
        <w:rPr>
          <w:rFonts w:ascii="ＭＳ 明朝" w:hAnsi="ＭＳ 明朝" w:hint="eastAsia"/>
          <w:sz w:val="24"/>
        </w:rPr>
        <w:t xml:space="preserve">　　年　　月　　日</w:t>
      </w:r>
    </w:p>
    <w:p w:rsidR="0019097E" w:rsidRDefault="0019097E">
      <w:pPr>
        <w:rPr>
          <w:rFonts w:ascii="ＭＳ 明朝" w:hAnsi="ＭＳ 明朝" w:hint="eastAsia"/>
          <w:sz w:val="24"/>
        </w:rPr>
      </w:pPr>
    </w:p>
    <w:p w:rsidR="0019097E" w:rsidRDefault="0019097E">
      <w:pPr>
        <w:rPr>
          <w:rFonts w:ascii="ＭＳ 明朝" w:hAnsi="ＭＳ 明朝" w:hint="eastAsia"/>
          <w:sz w:val="24"/>
        </w:rPr>
      </w:pPr>
      <w:r>
        <w:rPr>
          <w:rFonts w:ascii="ＭＳ 明朝" w:hAnsi="ＭＳ 明朝" w:hint="eastAsia"/>
          <w:sz w:val="24"/>
        </w:rPr>
        <w:t xml:space="preserve">　出雲市長　　　　　　様</w:t>
      </w:r>
    </w:p>
    <w:p w:rsidR="0019097E" w:rsidRDefault="0019097E">
      <w:pPr>
        <w:rPr>
          <w:rFonts w:ascii="ＭＳ 明朝" w:hAnsi="ＭＳ 明朝" w:hint="eastAsia"/>
          <w:sz w:val="24"/>
        </w:rPr>
      </w:pPr>
    </w:p>
    <w:p w:rsidR="0019097E" w:rsidRDefault="0019097E">
      <w:pPr>
        <w:rPr>
          <w:rFonts w:ascii="ＭＳ 明朝" w:hAnsi="ＭＳ 明朝"/>
          <w:sz w:val="24"/>
        </w:rPr>
      </w:pPr>
      <w:r>
        <w:rPr>
          <w:rFonts w:ascii="ＭＳ 明朝" w:hAnsi="ＭＳ 明朝" w:hint="eastAsia"/>
          <w:sz w:val="24"/>
        </w:rPr>
        <w:t xml:space="preserve">　　　　　　　　　　　　　　　　申請者　所在地</w:t>
      </w:r>
    </w:p>
    <w:p w:rsidR="0019097E" w:rsidRDefault="0019097E">
      <w:pPr>
        <w:rPr>
          <w:rFonts w:ascii="ＭＳ 明朝" w:hAnsi="ＭＳ 明朝"/>
          <w:sz w:val="24"/>
        </w:rPr>
      </w:pPr>
      <w:r>
        <w:rPr>
          <w:rFonts w:ascii="ＭＳ 明朝" w:hAnsi="ＭＳ 明朝" w:hint="eastAsia"/>
          <w:sz w:val="24"/>
        </w:rPr>
        <w:t xml:space="preserve">　　　　　　　　　　　　　　　　　　　　事業者名称</w:t>
      </w:r>
    </w:p>
    <w:p w:rsidR="0019097E" w:rsidRDefault="0019097E">
      <w:pPr>
        <w:rPr>
          <w:rFonts w:ascii="ＭＳ 明朝" w:hAnsi="ＭＳ 明朝"/>
          <w:sz w:val="24"/>
        </w:rPr>
      </w:pPr>
      <w:r>
        <w:rPr>
          <w:rFonts w:ascii="ＭＳ 明朝" w:hAnsi="ＭＳ 明朝" w:hint="eastAsia"/>
          <w:sz w:val="24"/>
        </w:rPr>
        <w:t xml:space="preserve">　　　　　　　　　　　　　　　　　　　　代表者氏名</w:t>
      </w:r>
    </w:p>
    <w:p w:rsidR="0019097E" w:rsidRDefault="0019097E">
      <w:pPr>
        <w:rPr>
          <w:rFonts w:ascii="ＭＳ 明朝" w:hAnsi="ＭＳ 明朝" w:hint="eastAsia"/>
          <w:sz w:val="24"/>
        </w:rPr>
      </w:pPr>
      <w:r>
        <w:rPr>
          <w:rFonts w:ascii="ＭＳ 明朝" w:hAnsi="ＭＳ 明朝" w:hint="eastAsia"/>
          <w:sz w:val="24"/>
        </w:rPr>
        <w:t xml:space="preserve">　　　　　　　　　</w:t>
      </w:r>
    </w:p>
    <w:p w:rsidR="0019097E" w:rsidRDefault="0019097E">
      <w:pPr>
        <w:rPr>
          <w:rFonts w:ascii="ＭＳ 明朝" w:hAnsi="ＭＳ 明朝" w:hint="eastAsia"/>
          <w:sz w:val="24"/>
        </w:rPr>
      </w:pPr>
    </w:p>
    <w:p w:rsidR="0019097E" w:rsidRDefault="0019097E">
      <w:pPr>
        <w:rPr>
          <w:rFonts w:ascii="ＭＳ 明朝" w:hAnsi="ＭＳ 明朝" w:hint="eastAsia"/>
          <w:sz w:val="24"/>
        </w:rPr>
      </w:pPr>
    </w:p>
    <w:p w:rsidR="0019097E" w:rsidRDefault="0019097E">
      <w:pPr>
        <w:jc w:val="center"/>
        <w:rPr>
          <w:rFonts w:ascii="ＭＳ 明朝" w:hAnsi="ＭＳ 明朝" w:hint="eastAsia"/>
          <w:sz w:val="24"/>
        </w:rPr>
      </w:pPr>
      <w:r>
        <w:rPr>
          <w:rFonts w:ascii="ＭＳ 明朝" w:hAnsi="ＭＳ 明朝" w:hint="eastAsia"/>
          <w:sz w:val="24"/>
        </w:rPr>
        <w:t xml:space="preserve">　　　多様なサービス促進交付金実績報告書</w:t>
      </w:r>
    </w:p>
    <w:p w:rsidR="0019097E" w:rsidRDefault="0019097E">
      <w:pPr>
        <w:rPr>
          <w:rFonts w:ascii="ＭＳ 明朝" w:hAnsi="ＭＳ 明朝" w:hint="eastAsia"/>
          <w:sz w:val="24"/>
        </w:rPr>
      </w:pPr>
    </w:p>
    <w:p w:rsidR="0019097E" w:rsidRDefault="0019097E">
      <w:pPr>
        <w:rPr>
          <w:rFonts w:ascii="ＭＳ 明朝" w:hAnsi="ＭＳ 明朝"/>
          <w:sz w:val="24"/>
        </w:rPr>
      </w:pPr>
      <w:r>
        <w:rPr>
          <w:rFonts w:ascii="ＭＳ 明朝" w:hAnsi="ＭＳ 明朝" w:hint="eastAsia"/>
          <w:sz w:val="24"/>
        </w:rPr>
        <w:t xml:space="preserve">　　　　　年　　月　　日付け指令　　第　　　　号で交付決定通知（及び</w:t>
      </w:r>
    </w:p>
    <w:p w:rsidR="0019097E" w:rsidRDefault="0019097E">
      <w:pPr>
        <w:rPr>
          <w:rFonts w:ascii="ＭＳ 明朝" w:hAnsi="ＭＳ 明朝" w:hint="eastAsia"/>
          <w:sz w:val="24"/>
        </w:rPr>
      </w:pPr>
      <w:r>
        <w:rPr>
          <w:rFonts w:ascii="ＭＳ 明朝" w:hAnsi="ＭＳ 明朝" w:hint="eastAsia"/>
          <w:sz w:val="24"/>
        </w:rPr>
        <w:t xml:space="preserve">　　　年　　月　　日指令　　第　　　　号で変更交付決定通知）のあった多様なサービス促進交付金について、別紙のとおり事業を実施したので、出雲市多様なサービス促進交付金交付要綱第</w:t>
      </w:r>
      <w:r>
        <w:rPr>
          <w:rFonts w:ascii="ＭＳ 明朝" w:hAnsi="ＭＳ 明朝" w:hint="eastAsia"/>
          <w:sz w:val="24"/>
        </w:rPr>
        <w:t>7</w:t>
      </w:r>
      <w:r>
        <w:rPr>
          <w:rFonts w:ascii="ＭＳ 明朝" w:hAnsi="ＭＳ 明朝" w:hint="eastAsia"/>
          <w:sz w:val="24"/>
        </w:rPr>
        <w:t>条の規定に基づき、その実績を報告します。</w:t>
      </w:r>
    </w:p>
    <w:p w:rsidR="0019097E" w:rsidRDefault="0019097E">
      <w:pPr>
        <w:rPr>
          <w:rFonts w:ascii="ＭＳ 明朝" w:hAnsi="ＭＳ 明朝" w:hint="eastAsia"/>
          <w:sz w:val="24"/>
        </w:rPr>
      </w:pPr>
    </w:p>
    <w:p w:rsidR="0019097E" w:rsidRDefault="0019097E">
      <w:pPr>
        <w:ind w:firstLineChars="100" w:firstLine="240"/>
        <w:rPr>
          <w:rFonts w:ascii="ＭＳ 明朝" w:hAnsi="ＭＳ 明朝"/>
          <w:sz w:val="24"/>
        </w:rPr>
      </w:pPr>
      <w:r>
        <w:rPr>
          <w:rFonts w:ascii="ＭＳ 明朝" w:hAnsi="ＭＳ 明朝" w:hint="eastAsia"/>
          <w:sz w:val="24"/>
        </w:rPr>
        <w:t>また、添付書類として、以下の書類を添付します。</w:t>
      </w:r>
    </w:p>
    <w:p w:rsidR="0019097E" w:rsidRDefault="0019097E">
      <w:pPr>
        <w:ind w:firstLineChars="100" w:firstLine="240"/>
        <w:rPr>
          <w:rFonts w:ascii="ＭＳ 明朝" w:hAnsi="ＭＳ 明朝" w:hint="eastAsia"/>
          <w:sz w:val="24"/>
        </w:rPr>
      </w:pPr>
    </w:p>
    <w:p w:rsidR="0019097E" w:rsidRDefault="0019097E">
      <w:pPr>
        <w:ind w:firstLineChars="100" w:firstLine="240"/>
        <w:rPr>
          <w:rFonts w:ascii="ＭＳ 明朝" w:hAnsi="ＭＳ 明朝" w:hint="eastAsia"/>
          <w:sz w:val="24"/>
        </w:rPr>
      </w:pPr>
      <w:r>
        <w:rPr>
          <w:rFonts w:ascii="ＭＳ 明朝" w:hAnsi="ＭＳ 明朝" w:hint="eastAsia"/>
          <w:sz w:val="24"/>
        </w:rPr>
        <w:t xml:space="preserve">　　</w:t>
      </w:r>
      <w:r>
        <w:rPr>
          <w:rFonts w:ascii="ＭＳ 明朝" w:hAnsi="ＭＳ 明朝" w:hint="eastAsia"/>
          <w:sz w:val="24"/>
        </w:rPr>
        <w:t>1</w:t>
      </w:r>
      <w:r>
        <w:rPr>
          <w:rFonts w:ascii="ＭＳ 明朝" w:hAnsi="ＭＳ 明朝" w:hint="eastAsia"/>
          <w:sz w:val="24"/>
        </w:rPr>
        <w:t xml:space="preserve">　</w:t>
      </w:r>
      <w:r>
        <w:rPr>
          <w:rFonts w:ascii="ＭＳ 明朝" w:hAnsi="ＭＳ 明朝" w:hint="eastAsia"/>
          <w:sz w:val="24"/>
        </w:rPr>
        <w:t>12</w:t>
      </w:r>
      <w:r>
        <w:rPr>
          <w:rFonts w:ascii="ＭＳ 明朝" w:hAnsi="ＭＳ 明朝" w:hint="eastAsia"/>
          <w:sz w:val="24"/>
        </w:rPr>
        <w:t>月</w:t>
      </w:r>
      <w:r>
        <w:rPr>
          <w:rFonts w:ascii="ＭＳ 明朝" w:hAnsi="ＭＳ 明朝" w:hint="eastAsia"/>
          <w:sz w:val="24"/>
        </w:rPr>
        <w:t>31</w:t>
      </w:r>
      <w:r>
        <w:rPr>
          <w:rFonts w:ascii="ＭＳ 明朝" w:hAnsi="ＭＳ 明朝" w:hint="eastAsia"/>
          <w:sz w:val="24"/>
        </w:rPr>
        <w:t>日時点の実利用者名簿（任意様式）</w:t>
      </w:r>
    </w:p>
    <w:p w:rsidR="0019097E" w:rsidRDefault="0019097E">
      <w:pPr>
        <w:ind w:firstLineChars="100" w:firstLine="240"/>
        <w:rPr>
          <w:rFonts w:ascii="ＭＳ 明朝" w:hAnsi="ＭＳ 明朝" w:hint="eastAsia"/>
          <w:sz w:val="24"/>
        </w:rPr>
      </w:pPr>
      <w:r>
        <w:rPr>
          <w:rFonts w:ascii="ＭＳ 明朝" w:hAnsi="ＭＳ 明朝" w:hint="eastAsia"/>
          <w:sz w:val="24"/>
        </w:rPr>
        <w:t xml:space="preserve">　　</w:t>
      </w:r>
      <w:r>
        <w:rPr>
          <w:rFonts w:ascii="ＭＳ 明朝" w:hAnsi="ＭＳ 明朝" w:hint="eastAsia"/>
          <w:sz w:val="24"/>
        </w:rPr>
        <w:t>2</w:t>
      </w:r>
      <w:r>
        <w:rPr>
          <w:rFonts w:ascii="ＭＳ 明朝" w:hAnsi="ＭＳ 明朝" w:hint="eastAsia"/>
          <w:sz w:val="24"/>
        </w:rPr>
        <w:t xml:space="preserve">　関係する実利用者のケアプラン</w:t>
      </w:r>
    </w:p>
    <w:p w:rsidR="0019097E" w:rsidRDefault="0019097E">
      <w:pPr>
        <w:ind w:firstLineChars="500" w:firstLine="1200"/>
        <w:rPr>
          <w:rFonts w:ascii="ＭＳ 明朝" w:hAnsi="ＭＳ 明朝" w:hint="eastAsia"/>
          <w:sz w:val="24"/>
        </w:rPr>
      </w:pPr>
      <w:r>
        <w:rPr>
          <w:rFonts w:ascii="ＭＳ 明朝" w:hAnsi="ＭＳ 明朝" w:hint="eastAsia"/>
          <w:sz w:val="24"/>
        </w:rPr>
        <w:t>※前年度以前からの実利用者は、前年度のケアプランも添付する。</w:t>
      </w:r>
    </w:p>
    <w:p w:rsidR="0019097E" w:rsidRDefault="0019097E">
      <w:pPr>
        <w:rPr>
          <w:rFonts w:ascii="ＭＳ ゴシック" w:eastAsia="ＭＳ ゴシック" w:hAnsi="ＭＳ ゴシック" w:hint="eastAsia"/>
          <w:sz w:val="24"/>
        </w:rPr>
      </w:pPr>
      <w:r>
        <w:rPr>
          <w:rFonts w:ascii="ＭＳ 明朝" w:hAnsi="ＭＳ 明朝"/>
          <w:sz w:val="24"/>
        </w:rPr>
        <w:br w:type="page"/>
      </w:r>
      <w:r>
        <w:rPr>
          <w:rFonts w:ascii="ＭＳ ゴシック" w:eastAsia="ＭＳ ゴシック" w:hAnsi="ＭＳ ゴシック" w:hint="eastAsia"/>
          <w:sz w:val="24"/>
        </w:rPr>
        <w:lastRenderedPageBreak/>
        <w:t>(</w:t>
      </w:r>
      <w:r>
        <w:rPr>
          <w:rFonts w:ascii="ＭＳ ゴシック" w:eastAsia="ＭＳ ゴシック" w:hAnsi="ＭＳ ゴシック" w:hint="eastAsia"/>
          <w:sz w:val="24"/>
        </w:rPr>
        <w:t>別紙</w:t>
      </w:r>
      <w:r>
        <w:rPr>
          <w:rFonts w:ascii="ＭＳ ゴシック" w:eastAsia="ＭＳ ゴシック" w:hAnsi="ＭＳ ゴシック" w:hint="eastAsia"/>
          <w:sz w:val="24"/>
        </w:rPr>
        <w:t>)</w:t>
      </w:r>
    </w:p>
    <w:p w:rsidR="0019097E" w:rsidRDefault="0019097E">
      <w:pPr>
        <w:rPr>
          <w:rFonts w:ascii="ＭＳ 明朝" w:hAnsi="ＭＳ 明朝"/>
          <w:sz w:val="24"/>
          <w:highlight w:val="yellow"/>
        </w:rPr>
      </w:pPr>
      <w:r>
        <w:rPr>
          <w:rFonts w:ascii="ＭＳ ゴシック" w:eastAsia="ＭＳ ゴシック" w:hAnsi="ＭＳ ゴシック" w:hint="eastAsia"/>
          <w:sz w:val="24"/>
        </w:rPr>
        <w:t>事業内容（実績）</w:t>
      </w:r>
    </w:p>
    <w:tbl>
      <w:tblPr>
        <w:tblW w:w="9117" w:type="dxa"/>
        <w:tblLayout w:type="fixed"/>
        <w:tblCellMar>
          <w:top w:w="15" w:type="dxa"/>
          <w:left w:w="15" w:type="dxa"/>
          <w:bottom w:w="15" w:type="dxa"/>
          <w:right w:w="15" w:type="dxa"/>
        </w:tblCellMar>
        <w:tblLook w:val="04A0" w:firstRow="1" w:lastRow="0" w:firstColumn="1" w:lastColumn="0" w:noHBand="0" w:noVBand="1"/>
      </w:tblPr>
      <w:tblGrid>
        <w:gridCol w:w="353"/>
        <w:gridCol w:w="360"/>
        <w:gridCol w:w="953"/>
        <w:gridCol w:w="3059"/>
        <w:gridCol w:w="1260"/>
        <w:gridCol w:w="1440"/>
        <w:gridCol w:w="1692"/>
      </w:tblGrid>
      <w:tr w:rsidR="00000000">
        <w:trPr>
          <w:trHeight w:val="240"/>
        </w:trPr>
        <w:tc>
          <w:tcPr>
            <w:tcW w:w="4725" w:type="dxa"/>
            <w:gridSpan w:val="4"/>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ind w:firstLineChars="1000" w:firstLine="2400"/>
              <w:jc w:val="lef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区分</w:t>
            </w:r>
          </w:p>
        </w:tc>
        <w:tc>
          <w:tcPr>
            <w:tcW w:w="1260" w:type="dxa"/>
            <w:tcBorders>
              <w:top w:val="single" w:sz="6" w:space="0" w:color="000000"/>
              <w:left w:val="single" w:sz="6" w:space="0" w:color="000000"/>
              <w:right w:val="single" w:sz="6" w:space="0" w:color="000000"/>
            </w:tcBorders>
            <w:tcMar>
              <w:top w:w="45" w:type="dxa"/>
              <w:left w:w="45" w:type="dxa"/>
              <w:bottom w:w="45" w:type="dxa"/>
              <w:right w:w="45" w:type="dxa"/>
            </w:tcMar>
          </w:tcPr>
          <w:p w:rsidR="0019097E" w:rsidRDefault="0019097E">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交付単価</w:t>
            </w:r>
          </w:p>
          <w:p w:rsidR="0019097E" w:rsidRDefault="0019097E">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円／人</w:t>
            </w:r>
            <w:r>
              <w:rPr>
                <w:rFonts w:ascii="ＭＳ ゴシック" w:eastAsia="ＭＳ ゴシック" w:hAnsi="ＭＳ ゴシック" w:hint="eastAsia"/>
                <w:kern w:val="0"/>
                <w:sz w:val="24"/>
              </w:rPr>
              <w:t>)</w:t>
            </w:r>
          </w:p>
        </w:tc>
        <w:tc>
          <w:tcPr>
            <w:tcW w:w="1440" w:type="dxa"/>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19097E" w:rsidRDefault="0019097E">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実利用者数</w:t>
            </w:r>
          </w:p>
          <w:p w:rsidR="0019097E" w:rsidRDefault="0019097E">
            <w:pPr>
              <w:jc w:val="center"/>
              <w:rPr>
                <w:rFonts w:ascii="ＭＳ ゴシック" w:eastAsia="ＭＳ ゴシック" w:hAnsi="ＭＳ ゴシック" w:hint="eastAsia"/>
                <w:sz w:val="24"/>
              </w:rPr>
            </w:pPr>
            <w:r>
              <w:rPr>
                <w:rFonts w:ascii="ＭＳ ゴシック" w:eastAsia="ＭＳ ゴシック" w:hAnsi="ＭＳ ゴシック" w:hint="eastAsia"/>
                <w:sz w:val="24"/>
              </w:rPr>
              <w:t>（人）</w:t>
            </w:r>
          </w:p>
        </w:tc>
        <w:tc>
          <w:tcPr>
            <w:tcW w:w="1692" w:type="dxa"/>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小　計</w:t>
            </w:r>
          </w:p>
          <w:p w:rsidR="0019097E" w:rsidRDefault="0019097E">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（円）</w:t>
            </w:r>
          </w:p>
        </w:tc>
      </w:tr>
      <w:tr w:rsidR="00000000">
        <w:trPr>
          <w:trHeight w:val="255"/>
        </w:trPr>
        <w:tc>
          <w:tcPr>
            <w:tcW w:w="353" w:type="dxa"/>
            <w:vMerge w:val="restart"/>
            <w:tcBorders>
              <w:top w:val="single" w:sz="6" w:space="0" w:color="000000"/>
              <w:left w:val="single" w:sz="6" w:space="0" w:color="000000"/>
              <w:bottom w:val="nil"/>
              <w:right w:val="single" w:sz="18" w:space="0" w:color="000000"/>
            </w:tcBorders>
            <w:tcMar>
              <w:top w:w="45" w:type="dxa"/>
              <w:left w:w="45" w:type="dxa"/>
              <w:bottom w:w="45" w:type="dxa"/>
              <w:right w:w="45" w:type="dxa"/>
            </w:tcMar>
            <w:textDirection w:val="tbRlV"/>
            <w:vAlign w:val="center"/>
          </w:tcPr>
          <w:p w:rsidR="0019097E" w:rsidRDefault="0019097E">
            <w:pPr>
              <w:widowControl/>
              <w:wordWrap w:val="0"/>
              <w:ind w:left="113" w:right="113" w:firstLineChars="1000" w:firstLine="2400"/>
              <w:rPr>
                <w:rFonts w:hint="eastAsia"/>
              </w:rPr>
            </w:pPr>
            <w:r>
              <w:rPr>
                <w:rFonts w:ascii="ＭＳ ゴシック" w:eastAsia="ＭＳ ゴシック" w:hAnsi="ＭＳ ゴシック" w:hint="eastAsia"/>
                <w:kern w:val="0"/>
                <w:sz w:val="24"/>
              </w:rPr>
              <w:t>訪問型サービス事業者</w:t>
            </w:r>
          </w:p>
        </w:tc>
        <w:tc>
          <w:tcPr>
            <w:tcW w:w="360" w:type="dxa"/>
            <w:vMerge w:val="restart"/>
            <w:tcBorders>
              <w:top w:val="single" w:sz="18"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ind w:left="113" w:right="113"/>
              <w:rPr>
                <w:rFonts w:ascii="ＭＳ ゴシック" w:eastAsia="ＭＳ ゴシック" w:hAnsi="ＭＳ ゴシック" w:hint="eastAsia"/>
                <w:sz w:val="24"/>
              </w:rPr>
            </w:pPr>
            <w:r>
              <w:rPr>
                <w:rFonts w:ascii="ＭＳ ゴシック" w:eastAsia="ＭＳ ゴシック" w:hAnsi="ＭＳ ゴシック" w:hint="eastAsia"/>
                <w:kern w:val="0"/>
                <w:sz w:val="24"/>
              </w:rPr>
              <w:t>訪問型サービスＡ</w:t>
            </w:r>
          </w:p>
        </w:tc>
        <w:tc>
          <w:tcPr>
            <w:tcW w:w="953" w:type="dxa"/>
            <w:vMerge w:val="restart"/>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10,000</w:t>
            </w:r>
          </w:p>
        </w:tc>
        <w:tc>
          <w:tcPr>
            <w:tcW w:w="144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18"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widowControl/>
              <w:wordWrap w:val="0"/>
              <w:jc w:val="right"/>
              <w:rPr>
                <w:rFonts w:ascii="ＭＳ ゴシック" w:eastAsia="ＭＳ ゴシック" w:hAnsi="ＭＳ ゴシック" w:hint="eastAsia"/>
                <w:kern w:val="0"/>
                <w:sz w:val="24"/>
                <w:highlight w:val="yellow"/>
              </w:rPr>
            </w:pPr>
          </w:p>
        </w:tc>
      </w:tr>
      <w:tr w:rsidR="00000000">
        <w:trPr>
          <w:trHeight w:val="255"/>
        </w:trPr>
        <w:tc>
          <w:tcPr>
            <w:tcW w:w="353" w:type="dxa"/>
            <w:vMerge/>
            <w:tcBorders>
              <w:top w:val="single" w:sz="6" w:space="0" w:color="000000"/>
              <w:left w:val="single" w:sz="6" w:space="0" w:color="000000"/>
              <w:bottom w:val="nil"/>
              <w:right w:val="single" w:sz="18" w:space="0" w:color="000000"/>
            </w:tcBorders>
            <w:vAlign w:val="center"/>
          </w:tcPr>
          <w:p w:rsidR="0019097E" w:rsidRDefault="0019097E">
            <w:pPr>
              <w:widowControl/>
              <w:wordWrap w:val="0"/>
              <w:jc w:val="left"/>
              <w:rPr>
                <w:rFonts w:ascii="ＭＳ 明朝" w:hAnsi="ＭＳ 明朝"/>
                <w:kern w:val="0"/>
                <w:sz w:val="24"/>
                <w:highlight w:val="yellow"/>
              </w:rPr>
            </w:pPr>
          </w:p>
        </w:tc>
        <w:tc>
          <w:tcPr>
            <w:tcW w:w="360" w:type="dxa"/>
            <w:vMerge/>
            <w:tcBorders>
              <w:top w:val="single" w:sz="6"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ascii="ＭＳ ゴシック" w:eastAsia="ＭＳ ゴシック" w:hAnsi="ＭＳ ゴシック" w:hint="eastAsia"/>
                <w:sz w:val="24"/>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30,000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widowControl/>
              <w:wordWrap w:val="0"/>
              <w:jc w:val="right"/>
              <w:rPr>
                <w:rFonts w:ascii="ＭＳ ゴシック" w:eastAsia="ＭＳ ゴシック" w:hAnsi="ＭＳ ゴシック" w:hint="eastAsia"/>
                <w:kern w:val="0"/>
                <w:sz w:val="24"/>
                <w:highlight w:val="yellow"/>
              </w:rPr>
            </w:pPr>
          </w:p>
        </w:tc>
      </w:tr>
      <w:tr w:rsidR="00000000">
        <w:trPr>
          <w:trHeight w:val="1485"/>
        </w:trPr>
        <w:tc>
          <w:tcPr>
            <w:tcW w:w="353" w:type="dxa"/>
            <w:vMerge/>
            <w:tcBorders>
              <w:top w:val="single" w:sz="6" w:space="0" w:color="000000"/>
              <w:left w:val="single" w:sz="6" w:space="0" w:color="000000"/>
              <w:bottom w:val="nil"/>
              <w:right w:val="single" w:sz="18" w:space="0" w:color="000000"/>
            </w:tcBorders>
            <w:vAlign w:val="center"/>
          </w:tcPr>
          <w:p w:rsidR="0019097E" w:rsidRDefault="0019097E">
            <w:pPr>
              <w:widowControl/>
              <w:wordWrap w:val="0"/>
              <w:jc w:val="left"/>
              <w:rPr>
                <w:rFonts w:ascii="ＭＳ 明朝" w:hAnsi="ＭＳ 明朝"/>
                <w:kern w:val="0"/>
                <w:sz w:val="24"/>
                <w:highlight w:val="yellow"/>
              </w:rPr>
            </w:pPr>
          </w:p>
        </w:tc>
        <w:tc>
          <w:tcPr>
            <w:tcW w:w="360" w:type="dxa"/>
            <w:vMerge/>
            <w:tcBorders>
              <w:top w:val="single" w:sz="6" w:space="0" w:color="000000"/>
              <w:left w:val="single" w:sz="18" w:space="0" w:color="000000"/>
              <w:bottom w:val="single" w:sz="18"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ascii="ＭＳ ゴシック" w:eastAsia="ＭＳ ゴシック" w:hAnsi="ＭＳ ゴシック" w:hint="eastAsia"/>
                <w:sz w:val="24"/>
              </w:rPr>
            </w:pPr>
          </w:p>
        </w:tc>
        <w:tc>
          <w:tcPr>
            <w:tcW w:w="953"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訪問型サービス</w:t>
            </w:r>
            <w:r>
              <w:rPr>
                <w:rFonts w:ascii="ＭＳ ゴシック" w:eastAsia="ＭＳ ゴシック" w:hAnsi="ＭＳ ゴシック" w:hint="eastAsia"/>
                <w:kern w:val="0"/>
                <w:sz w:val="24"/>
              </w:rPr>
              <w:t>A</w:t>
            </w:r>
            <w:r>
              <w:rPr>
                <w:rFonts w:ascii="ＭＳ ゴシック" w:eastAsia="ＭＳ ゴシック" w:hAnsi="ＭＳ ゴシック" w:hint="eastAsia"/>
                <w:kern w:val="0"/>
                <w:sz w:val="24"/>
              </w:rPr>
              <w:t>の事業者として指定を受け、最初の利用者にサービスを提供した場合に加算</w:t>
            </w:r>
            <w:r>
              <w:rPr>
                <w:rFonts w:ascii="ＭＳ ゴシック" w:eastAsia="ＭＳ ゴシック" w:hAnsi="ＭＳ ゴシック" w:hint="eastAsia"/>
                <w:sz w:val="24"/>
              </w:rPr>
              <w:t>（注</w:t>
            </w:r>
            <w:r>
              <w:rPr>
                <w:rFonts w:ascii="ＭＳ ゴシック" w:eastAsia="ＭＳ ゴシック" w:hAnsi="ＭＳ ゴシック" w:hint="eastAsia"/>
                <w:sz w:val="24"/>
              </w:rPr>
              <w:t>2</w:t>
            </w:r>
            <w:r>
              <w:rPr>
                <w:rFonts w:ascii="ＭＳ ゴシック" w:eastAsia="ＭＳ ゴシック" w:hAnsi="ＭＳ ゴシック" w:hint="eastAsia"/>
                <w:sz w:val="24"/>
              </w:rPr>
              <w:t>）</w:t>
            </w:r>
          </w:p>
        </w:tc>
        <w:tc>
          <w:tcPr>
            <w:tcW w:w="126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200,000</w:t>
            </w:r>
          </w:p>
        </w:tc>
        <w:tc>
          <w:tcPr>
            <w:tcW w:w="144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kern w:val="0"/>
                <w:sz w:val="24"/>
                <w:highlight w:val="yellow"/>
              </w:rPr>
            </w:pPr>
          </w:p>
        </w:tc>
      </w:tr>
      <w:tr w:rsidR="00000000">
        <w:trPr>
          <w:trHeight w:val="360"/>
        </w:trPr>
        <w:tc>
          <w:tcPr>
            <w:tcW w:w="353" w:type="dxa"/>
            <w:vMerge/>
            <w:tcBorders>
              <w:top w:val="single" w:sz="6" w:space="0" w:color="000000"/>
              <w:left w:val="single" w:sz="6" w:space="0" w:color="000000"/>
              <w:bottom w:val="nil"/>
              <w:right w:val="single" w:sz="18" w:space="0" w:color="000000"/>
            </w:tcBorders>
            <w:vAlign w:val="center"/>
          </w:tcPr>
          <w:p w:rsidR="0019097E" w:rsidRDefault="0019097E">
            <w:pPr>
              <w:widowControl/>
              <w:wordWrap w:val="0"/>
              <w:jc w:val="left"/>
              <w:rPr>
                <w:rFonts w:ascii="ＭＳ 明朝" w:hAnsi="ＭＳ 明朝"/>
                <w:kern w:val="0"/>
                <w:sz w:val="24"/>
                <w:highlight w:val="yellow"/>
              </w:rPr>
            </w:pPr>
          </w:p>
        </w:tc>
        <w:tc>
          <w:tcPr>
            <w:tcW w:w="360" w:type="dxa"/>
            <w:vMerge w:val="restart"/>
            <w:tcBorders>
              <w:top w:val="single" w:sz="18"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ind w:left="113" w:right="113"/>
              <w:rPr>
                <w:rFonts w:ascii="ＭＳ ゴシック" w:eastAsia="ＭＳ ゴシック" w:hAnsi="ＭＳ ゴシック" w:hint="eastAsia"/>
                <w:sz w:val="24"/>
              </w:rPr>
            </w:pPr>
            <w:r>
              <w:rPr>
                <w:rFonts w:ascii="ＭＳ ゴシック" w:eastAsia="ＭＳ ゴシック" w:hAnsi="ＭＳ ゴシック" w:hint="eastAsia"/>
                <w:kern w:val="0"/>
                <w:sz w:val="24"/>
              </w:rPr>
              <w:t>訪問型サービスＢ</w:t>
            </w:r>
          </w:p>
        </w:tc>
        <w:tc>
          <w:tcPr>
            <w:tcW w:w="953" w:type="dxa"/>
            <w:vMerge w:val="restart"/>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5,000</w:t>
            </w:r>
          </w:p>
        </w:tc>
        <w:tc>
          <w:tcPr>
            <w:tcW w:w="144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18"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kern w:val="0"/>
                <w:sz w:val="24"/>
                <w:highlight w:val="yellow"/>
              </w:rPr>
            </w:pPr>
          </w:p>
        </w:tc>
      </w:tr>
      <w:tr w:rsidR="00000000">
        <w:trPr>
          <w:trHeight w:val="330"/>
        </w:trPr>
        <w:tc>
          <w:tcPr>
            <w:tcW w:w="353" w:type="dxa"/>
            <w:vMerge/>
            <w:tcBorders>
              <w:top w:val="single" w:sz="6" w:space="0" w:color="000000"/>
              <w:left w:val="single" w:sz="6" w:space="0" w:color="000000"/>
              <w:bottom w:val="nil"/>
              <w:right w:val="single" w:sz="18" w:space="0" w:color="000000"/>
            </w:tcBorders>
            <w:vAlign w:val="center"/>
          </w:tcPr>
          <w:p w:rsidR="0019097E" w:rsidRDefault="0019097E">
            <w:pPr>
              <w:rPr>
                <w:rFonts w:hint="eastAsia"/>
              </w:rPr>
            </w:pPr>
          </w:p>
        </w:tc>
        <w:tc>
          <w:tcPr>
            <w:tcW w:w="360" w:type="dxa"/>
            <w:vMerge/>
            <w:tcBorders>
              <w:top w:val="single" w:sz="6"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hint="eastAsia"/>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15,000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r>
      <w:tr w:rsidR="00000000">
        <w:trPr>
          <w:trHeight w:val="1134"/>
        </w:trPr>
        <w:tc>
          <w:tcPr>
            <w:tcW w:w="353" w:type="dxa"/>
            <w:vMerge/>
            <w:tcBorders>
              <w:top w:val="single" w:sz="6" w:space="0" w:color="000000"/>
              <w:left w:val="single" w:sz="6" w:space="0" w:color="000000"/>
              <w:bottom w:val="nil"/>
              <w:right w:val="single" w:sz="18" w:space="0" w:color="000000"/>
            </w:tcBorders>
            <w:vAlign w:val="center"/>
          </w:tcPr>
          <w:p w:rsidR="0019097E" w:rsidRDefault="0019097E">
            <w:pPr>
              <w:rPr>
                <w:rFonts w:hint="eastAsia"/>
              </w:rPr>
            </w:pPr>
          </w:p>
        </w:tc>
        <w:tc>
          <w:tcPr>
            <w:tcW w:w="360" w:type="dxa"/>
            <w:vMerge/>
            <w:tcBorders>
              <w:top w:val="single" w:sz="6" w:space="0" w:color="000000"/>
              <w:left w:val="single" w:sz="18" w:space="0" w:color="000000"/>
              <w:bottom w:val="single" w:sz="18"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hint="eastAsia"/>
              </w:rPr>
            </w:pPr>
          </w:p>
        </w:tc>
        <w:tc>
          <w:tcPr>
            <w:tcW w:w="953"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widowControl/>
              <w:wordWrap w:val="0"/>
              <w:rPr>
                <w:rFonts w:hint="eastAsia"/>
              </w:rPr>
            </w:pPr>
            <w:r>
              <w:rPr>
                <w:rFonts w:ascii="ＭＳ ゴシック" w:eastAsia="ＭＳ ゴシック" w:hAnsi="ＭＳ ゴシック" w:hint="eastAsia"/>
                <w:kern w:val="0"/>
                <w:sz w:val="24"/>
              </w:rPr>
              <w:t>訪問型サービス</w:t>
            </w:r>
            <w:r>
              <w:rPr>
                <w:rFonts w:ascii="ＭＳ ゴシック" w:eastAsia="ＭＳ ゴシック" w:hAnsi="ＭＳ ゴシック" w:hint="eastAsia"/>
                <w:kern w:val="0"/>
                <w:sz w:val="24"/>
              </w:rPr>
              <w:t>B</w:t>
            </w:r>
            <w:r>
              <w:rPr>
                <w:rFonts w:ascii="ＭＳ ゴシック" w:eastAsia="ＭＳ ゴシック" w:hAnsi="ＭＳ ゴシック" w:hint="eastAsia"/>
                <w:kern w:val="0"/>
                <w:sz w:val="24"/>
              </w:rPr>
              <w:t>の事業者として登録を受け、最初の利用者にサービスを提供した場合に加算</w:t>
            </w:r>
            <w:r>
              <w:rPr>
                <w:rFonts w:ascii="ＭＳ ゴシック" w:eastAsia="ＭＳ ゴシック" w:hAnsi="ＭＳ ゴシック" w:hint="eastAsia"/>
                <w:sz w:val="24"/>
              </w:rPr>
              <w:t>（注</w:t>
            </w:r>
            <w:r>
              <w:rPr>
                <w:rFonts w:ascii="ＭＳ ゴシック" w:eastAsia="ＭＳ ゴシック" w:hAnsi="ＭＳ ゴシック" w:hint="eastAsia"/>
                <w:sz w:val="24"/>
              </w:rPr>
              <w:t>2</w:t>
            </w:r>
            <w:r>
              <w:rPr>
                <w:rFonts w:ascii="ＭＳ ゴシック" w:eastAsia="ＭＳ ゴシック" w:hAnsi="ＭＳ ゴシック" w:hint="eastAsia"/>
                <w:sz w:val="24"/>
              </w:rPr>
              <w:t>）</w:t>
            </w:r>
          </w:p>
        </w:tc>
        <w:tc>
          <w:tcPr>
            <w:tcW w:w="126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100,000</w:t>
            </w:r>
          </w:p>
        </w:tc>
        <w:tc>
          <w:tcPr>
            <w:tcW w:w="144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r>
      <w:tr w:rsidR="00000000">
        <w:trPr>
          <w:trHeight w:val="360"/>
        </w:trPr>
        <w:tc>
          <w:tcPr>
            <w:tcW w:w="353" w:type="dxa"/>
            <w:vMerge/>
            <w:tcBorders>
              <w:top w:val="single" w:sz="6" w:space="0" w:color="000000"/>
              <w:left w:val="single" w:sz="6" w:space="0" w:color="000000"/>
              <w:bottom w:val="nil"/>
              <w:right w:val="single" w:sz="18" w:space="0" w:color="000000"/>
            </w:tcBorders>
            <w:vAlign w:val="center"/>
          </w:tcPr>
          <w:p w:rsidR="0019097E" w:rsidRDefault="0019097E">
            <w:pPr>
              <w:rPr>
                <w:rFonts w:hint="eastAsia"/>
              </w:rPr>
            </w:pPr>
          </w:p>
        </w:tc>
        <w:tc>
          <w:tcPr>
            <w:tcW w:w="360" w:type="dxa"/>
            <w:vMerge w:val="restart"/>
            <w:tcBorders>
              <w:top w:val="single" w:sz="18"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ind w:left="113" w:right="113"/>
              <w:rPr>
                <w:rFonts w:hint="eastAsia"/>
              </w:rPr>
            </w:pPr>
            <w:r>
              <w:rPr>
                <w:rFonts w:ascii="ＭＳ ゴシック" w:eastAsia="ＭＳ ゴシック" w:hAnsi="ＭＳ ゴシック" w:hint="eastAsia"/>
                <w:kern w:val="0"/>
                <w:sz w:val="24"/>
              </w:rPr>
              <w:t>訪問型サービスＤ</w:t>
            </w:r>
          </w:p>
        </w:tc>
        <w:tc>
          <w:tcPr>
            <w:tcW w:w="953" w:type="dxa"/>
            <w:vMerge w:val="restart"/>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5,000</w:t>
            </w:r>
          </w:p>
        </w:tc>
        <w:tc>
          <w:tcPr>
            <w:tcW w:w="144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18"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r>
      <w:tr w:rsidR="00000000">
        <w:trPr>
          <w:trHeight w:val="360"/>
        </w:trPr>
        <w:tc>
          <w:tcPr>
            <w:tcW w:w="353" w:type="dxa"/>
            <w:vMerge/>
            <w:tcBorders>
              <w:top w:val="single" w:sz="6" w:space="0" w:color="000000"/>
              <w:left w:val="single" w:sz="6" w:space="0" w:color="000000"/>
              <w:bottom w:val="nil"/>
              <w:right w:val="single" w:sz="18" w:space="0" w:color="000000"/>
            </w:tcBorders>
            <w:vAlign w:val="center"/>
          </w:tcPr>
          <w:p w:rsidR="0019097E" w:rsidRDefault="0019097E">
            <w:pPr>
              <w:rPr>
                <w:rFonts w:hint="eastAsia"/>
              </w:rPr>
            </w:pPr>
          </w:p>
        </w:tc>
        <w:tc>
          <w:tcPr>
            <w:tcW w:w="360" w:type="dxa"/>
            <w:vMerge/>
            <w:tcBorders>
              <w:top w:val="single" w:sz="6"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hint="eastAsia"/>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15,000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kern w:val="0"/>
                <w:sz w:val="24"/>
                <w:highlight w:val="yellow"/>
              </w:rPr>
            </w:pPr>
          </w:p>
        </w:tc>
      </w:tr>
      <w:tr w:rsidR="00000000">
        <w:trPr>
          <w:trHeight w:val="1134"/>
        </w:trPr>
        <w:tc>
          <w:tcPr>
            <w:tcW w:w="353" w:type="dxa"/>
            <w:vMerge/>
            <w:tcBorders>
              <w:top w:val="single" w:sz="6" w:space="0" w:color="000000"/>
              <w:left w:val="single" w:sz="6" w:space="0" w:color="000000"/>
              <w:bottom w:val="single" w:sz="6" w:space="0" w:color="000000"/>
              <w:right w:val="single" w:sz="18" w:space="0" w:color="000000"/>
            </w:tcBorders>
            <w:vAlign w:val="center"/>
          </w:tcPr>
          <w:p w:rsidR="0019097E" w:rsidRDefault="0019097E">
            <w:pPr>
              <w:widowControl/>
              <w:wordWrap w:val="0"/>
              <w:jc w:val="left"/>
              <w:rPr>
                <w:rFonts w:ascii="ＭＳ 明朝" w:hAnsi="ＭＳ 明朝"/>
                <w:kern w:val="0"/>
                <w:sz w:val="24"/>
                <w:highlight w:val="yellow"/>
              </w:rPr>
            </w:pPr>
          </w:p>
        </w:tc>
        <w:tc>
          <w:tcPr>
            <w:tcW w:w="360" w:type="dxa"/>
            <w:vMerge/>
            <w:tcBorders>
              <w:top w:val="single" w:sz="6" w:space="0" w:color="000000"/>
              <w:left w:val="single" w:sz="18" w:space="0" w:color="000000"/>
              <w:bottom w:val="single" w:sz="18"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ascii="ＭＳ ゴシック" w:eastAsia="ＭＳ ゴシック" w:hAnsi="ＭＳ ゴシック" w:hint="eastAsia"/>
                <w:sz w:val="24"/>
              </w:rPr>
            </w:pPr>
          </w:p>
        </w:tc>
        <w:tc>
          <w:tcPr>
            <w:tcW w:w="953"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widowControl/>
              <w:wordWrap w:val="0"/>
              <w:rPr>
                <w:rFonts w:hint="eastAsia"/>
              </w:rPr>
            </w:pPr>
            <w:r>
              <w:rPr>
                <w:rFonts w:ascii="ＭＳ ゴシック" w:eastAsia="ＭＳ ゴシック" w:hAnsi="ＭＳ ゴシック" w:hint="eastAsia"/>
                <w:kern w:val="0"/>
                <w:sz w:val="24"/>
              </w:rPr>
              <w:t>訪問型サービス</w:t>
            </w:r>
            <w:r>
              <w:rPr>
                <w:rFonts w:ascii="ＭＳ ゴシック" w:eastAsia="ＭＳ ゴシック" w:hAnsi="ＭＳ ゴシック" w:hint="eastAsia"/>
                <w:kern w:val="0"/>
                <w:sz w:val="24"/>
              </w:rPr>
              <w:t>D</w:t>
            </w:r>
            <w:r>
              <w:rPr>
                <w:rFonts w:ascii="ＭＳ ゴシック" w:eastAsia="ＭＳ ゴシック" w:hAnsi="ＭＳ ゴシック" w:hint="eastAsia"/>
                <w:kern w:val="0"/>
                <w:sz w:val="24"/>
              </w:rPr>
              <w:t>の事業者として登録を受け、最初の利用者にサービスを提供した場合に加算</w:t>
            </w:r>
            <w:r>
              <w:rPr>
                <w:rFonts w:ascii="ＭＳ ゴシック" w:eastAsia="ＭＳ ゴシック" w:hAnsi="ＭＳ ゴシック" w:hint="eastAsia"/>
                <w:sz w:val="24"/>
              </w:rPr>
              <w:t>（注</w:t>
            </w:r>
            <w:r>
              <w:rPr>
                <w:rFonts w:ascii="ＭＳ ゴシック" w:eastAsia="ＭＳ ゴシック" w:hAnsi="ＭＳ ゴシック" w:hint="eastAsia"/>
                <w:sz w:val="24"/>
              </w:rPr>
              <w:t>2</w:t>
            </w:r>
            <w:r>
              <w:rPr>
                <w:rFonts w:ascii="ＭＳ ゴシック" w:eastAsia="ＭＳ ゴシック" w:hAnsi="ＭＳ ゴシック" w:hint="eastAsia"/>
                <w:sz w:val="24"/>
              </w:rPr>
              <w:t>）</w:t>
            </w:r>
          </w:p>
        </w:tc>
        <w:tc>
          <w:tcPr>
            <w:tcW w:w="126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100,000</w:t>
            </w:r>
          </w:p>
        </w:tc>
        <w:tc>
          <w:tcPr>
            <w:tcW w:w="144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kern w:val="0"/>
                <w:sz w:val="24"/>
                <w:highlight w:val="yellow"/>
              </w:rPr>
            </w:pPr>
          </w:p>
        </w:tc>
      </w:tr>
      <w:tr w:rsidR="00000000">
        <w:trPr>
          <w:trHeight w:val="360"/>
        </w:trPr>
        <w:tc>
          <w:tcPr>
            <w:tcW w:w="353" w:type="dxa"/>
            <w:vMerge w:val="restart"/>
            <w:tcBorders>
              <w:top w:val="single" w:sz="6" w:space="0" w:color="000000"/>
              <w:left w:val="single" w:sz="6" w:space="0" w:color="000000"/>
              <w:bottom w:val="single" w:sz="6" w:space="0" w:color="000000"/>
              <w:right w:val="single" w:sz="18" w:space="0" w:color="000000"/>
            </w:tcBorders>
            <w:tcMar>
              <w:top w:w="45" w:type="dxa"/>
              <w:left w:w="45" w:type="dxa"/>
              <w:bottom w:w="45" w:type="dxa"/>
              <w:right w:w="45" w:type="dxa"/>
            </w:tcMar>
            <w:textDirection w:val="tbRlV"/>
            <w:vAlign w:val="center"/>
          </w:tcPr>
          <w:p w:rsidR="0019097E" w:rsidRDefault="0019097E">
            <w:pPr>
              <w:widowControl/>
              <w:wordWrap w:val="0"/>
              <w:ind w:left="113" w:right="113"/>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通所型サービス事業者</w:t>
            </w:r>
          </w:p>
        </w:tc>
        <w:tc>
          <w:tcPr>
            <w:tcW w:w="360" w:type="dxa"/>
            <w:vMerge w:val="restart"/>
            <w:tcBorders>
              <w:top w:val="single" w:sz="18"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ind w:left="113" w:right="113" w:firstLineChars="100" w:firstLine="240"/>
              <w:rPr>
                <w:rFonts w:ascii="ＭＳ ゴシック" w:eastAsia="ＭＳ ゴシック" w:hAnsi="ＭＳ ゴシック" w:hint="eastAsia"/>
                <w:sz w:val="24"/>
              </w:rPr>
            </w:pPr>
            <w:r>
              <w:rPr>
                <w:rFonts w:ascii="ＭＳ ゴシック" w:eastAsia="ＭＳ ゴシック" w:hAnsi="ＭＳ ゴシック" w:hint="eastAsia"/>
                <w:kern w:val="0"/>
                <w:sz w:val="24"/>
              </w:rPr>
              <w:t>通所型サービスＡ</w:t>
            </w:r>
          </w:p>
        </w:tc>
        <w:tc>
          <w:tcPr>
            <w:tcW w:w="953" w:type="dxa"/>
            <w:vMerge w:val="restart"/>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5,000</w:t>
            </w:r>
          </w:p>
        </w:tc>
        <w:tc>
          <w:tcPr>
            <w:tcW w:w="1440" w:type="dxa"/>
            <w:tcBorders>
              <w:top w:val="single" w:sz="18"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18"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kern w:val="0"/>
                <w:sz w:val="24"/>
                <w:highlight w:val="yellow"/>
              </w:rPr>
            </w:pPr>
          </w:p>
        </w:tc>
      </w:tr>
      <w:tr w:rsidR="00000000">
        <w:trPr>
          <w:trHeight w:val="240"/>
        </w:trPr>
        <w:tc>
          <w:tcPr>
            <w:tcW w:w="353" w:type="dxa"/>
            <w:vMerge/>
            <w:tcBorders>
              <w:top w:val="single" w:sz="6" w:space="0" w:color="000000"/>
              <w:left w:val="single" w:sz="6" w:space="0" w:color="000000"/>
              <w:bottom w:val="single" w:sz="6" w:space="0" w:color="000000"/>
              <w:right w:val="single" w:sz="18" w:space="0" w:color="000000"/>
            </w:tcBorders>
            <w:textDirection w:val="tbRlV"/>
            <w:vAlign w:val="center"/>
          </w:tcPr>
          <w:p w:rsidR="0019097E" w:rsidRDefault="0019097E">
            <w:pPr>
              <w:rPr>
                <w:rFonts w:hint="eastAsia"/>
              </w:rPr>
            </w:pPr>
          </w:p>
        </w:tc>
        <w:tc>
          <w:tcPr>
            <w:tcW w:w="360" w:type="dxa"/>
            <w:vMerge/>
            <w:tcBorders>
              <w:top w:val="single" w:sz="6" w:space="0" w:color="000000"/>
              <w:left w:val="single" w:sz="18" w:space="0" w:color="000000"/>
              <w:bottom w:val="single" w:sz="6"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hint="eastAsia"/>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sz w:val="24"/>
              </w:rPr>
            </w:pPr>
            <w:r>
              <w:rPr>
                <w:rFonts w:ascii="ＭＳ ゴシック" w:eastAsia="ＭＳ ゴシック" w:hAnsi="ＭＳ ゴシック" w:hint="eastAsia"/>
                <w:kern w:val="0"/>
                <w:sz w:val="24"/>
              </w:rPr>
              <w:t>15,000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kern w:val="0"/>
                <w:sz w:val="24"/>
                <w:highlight w:val="yellow"/>
              </w:rPr>
            </w:pPr>
          </w:p>
        </w:tc>
      </w:tr>
      <w:tr w:rsidR="00000000">
        <w:trPr>
          <w:trHeight w:val="1740"/>
        </w:trPr>
        <w:tc>
          <w:tcPr>
            <w:tcW w:w="353" w:type="dxa"/>
            <w:vMerge/>
            <w:tcBorders>
              <w:top w:val="single" w:sz="6" w:space="0" w:color="000000"/>
              <w:left w:val="single" w:sz="6" w:space="0" w:color="000000"/>
              <w:bottom w:val="single" w:sz="6" w:space="0" w:color="000000"/>
              <w:right w:val="single" w:sz="18" w:space="0" w:color="000000"/>
            </w:tcBorders>
            <w:textDirection w:val="tbRlV"/>
            <w:vAlign w:val="center"/>
          </w:tcPr>
          <w:p w:rsidR="0019097E" w:rsidRDefault="0019097E">
            <w:pPr>
              <w:rPr>
                <w:rFonts w:hint="eastAsia"/>
              </w:rPr>
            </w:pPr>
          </w:p>
        </w:tc>
        <w:tc>
          <w:tcPr>
            <w:tcW w:w="360" w:type="dxa"/>
            <w:vMerge/>
            <w:tcBorders>
              <w:top w:val="single" w:sz="6" w:space="0" w:color="000000"/>
              <w:left w:val="single" w:sz="18" w:space="0" w:color="000000"/>
              <w:bottom w:val="single" w:sz="18" w:space="0" w:color="000000"/>
              <w:right w:val="single" w:sz="6" w:space="0" w:color="000000"/>
            </w:tcBorders>
            <w:tcMar>
              <w:top w:w="45" w:type="dxa"/>
              <w:left w:w="45" w:type="dxa"/>
              <w:bottom w:w="45" w:type="dxa"/>
              <w:right w:w="45" w:type="dxa"/>
            </w:tcMar>
            <w:textDirection w:val="tbRlV"/>
            <w:vAlign w:val="center"/>
          </w:tcPr>
          <w:p w:rsidR="0019097E" w:rsidRDefault="0019097E">
            <w:pPr>
              <w:rPr>
                <w:rFonts w:hint="eastAsia"/>
              </w:rPr>
            </w:pPr>
          </w:p>
        </w:tc>
        <w:tc>
          <w:tcPr>
            <w:tcW w:w="953"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widowControl/>
              <w:wordWrap w:val="0"/>
              <w:rPr>
                <w:rFonts w:ascii="ＭＳ ゴシック" w:eastAsia="ＭＳ ゴシック" w:hAnsi="ＭＳ ゴシック" w:hint="eastAsia"/>
                <w:kern w:val="0"/>
                <w:sz w:val="24"/>
                <w:highlight w:val="yellow"/>
              </w:rPr>
            </w:pPr>
            <w:r>
              <w:rPr>
                <w:rFonts w:ascii="ＭＳ ゴシック" w:eastAsia="ＭＳ ゴシック" w:hAnsi="ＭＳ ゴシック" w:hint="eastAsia"/>
                <w:kern w:val="0"/>
                <w:sz w:val="24"/>
              </w:rPr>
              <w:t>通所型サービス</w:t>
            </w:r>
            <w:r>
              <w:rPr>
                <w:rFonts w:ascii="ＭＳ ゴシック" w:eastAsia="ＭＳ ゴシック" w:hAnsi="ＭＳ ゴシック" w:hint="eastAsia"/>
                <w:kern w:val="0"/>
                <w:sz w:val="24"/>
              </w:rPr>
              <w:t>A</w:t>
            </w:r>
            <w:r>
              <w:rPr>
                <w:rFonts w:ascii="ＭＳ ゴシック" w:eastAsia="ＭＳ ゴシック" w:hAnsi="ＭＳ ゴシック" w:hint="eastAsia"/>
                <w:kern w:val="0"/>
                <w:sz w:val="24"/>
              </w:rPr>
              <w:t>の事業者として指定を受け、最初の利用者にサービスを提供した場合に加算</w:t>
            </w:r>
            <w:r>
              <w:rPr>
                <w:rFonts w:ascii="ＭＳ ゴシック" w:eastAsia="ＭＳ ゴシック" w:hAnsi="ＭＳ ゴシック" w:hint="eastAsia"/>
                <w:sz w:val="24"/>
              </w:rPr>
              <w:t>（注</w:t>
            </w:r>
            <w:r>
              <w:rPr>
                <w:rFonts w:ascii="ＭＳ ゴシック" w:eastAsia="ＭＳ ゴシック" w:hAnsi="ＭＳ ゴシック" w:hint="eastAsia"/>
                <w:sz w:val="24"/>
              </w:rPr>
              <w:t>2</w:t>
            </w:r>
            <w:r>
              <w:rPr>
                <w:rFonts w:ascii="ＭＳ ゴシック" w:eastAsia="ＭＳ ゴシック" w:hAnsi="ＭＳ ゴシック" w:hint="eastAsia"/>
                <w:sz w:val="24"/>
              </w:rPr>
              <w:t>）</w:t>
            </w:r>
          </w:p>
        </w:tc>
        <w:tc>
          <w:tcPr>
            <w:tcW w:w="126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vAlign w:val="center"/>
          </w:tcPr>
          <w:p w:rsidR="0019097E" w:rsidRDefault="0019097E">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200,000</w:t>
            </w:r>
          </w:p>
        </w:tc>
        <w:tc>
          <w:tcPr>
            <w:tcW w:w="1440" w:type="dxa"/>
            <w:tcBorders>
              <w:top w:val="single" w:sz="6" w:space="0" w:color="000000"/>
              <w:left w:val="single" w:sz="6" w:space="0" w:color="000000"/>
              <w:bottom w:val="single" w:sz="18" w:space="0" w:color="000000"/>
              <w:right w:val="single" w:sz="6"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kern w:val="0"/>
                <w:sz w:val="24"/>
                <w:highlight w:val="yellow"/>
              </w:rPr>
            </w:pPr>
          </w:p>
        </w:tc>
      </w:tr>
      <w:tr w:rsidR="00000000">
        <w:trPr>
          <w:trHeight w:val="464"/>
        </w:trPr>
        <w:tc>
          <w:tcPr>
            <w:tcW w:w="7425" w:type="dxa"/>
            <w:gridSpan w:val="6"/>
            <w:tcBorders>
              <w:top w:val="single" w:sz="6" w:space="0" w:color="000000"/>
              <w:left w:val="single" w:sz="6" w:space="0" w:color="000000"/>
              <w:bottom w:val="single" w:sz="6" w:space="0" w:color="000000"/>
              <w:right w:val="single" w:sz="18" w:space="0" w:color="000000"/>
            </w:tcBorders>
          </w:tcPr>
          <w:p w:rsidR="0019097E" w:rsidRDefault="0019097E">
            <w:pPr>
              <w:ind w:firstLineChars="100" w:firstLine="240"/>
              <w:jc w:val="center"/>
              <w:rPr>
                <w:rFonts w:ascii="ＭＳ ゴシック" w:eastAsia="ＭＳ ゴシック" w:hAnsi="ＭＳ ゴシック" w:hint="eastAsia"/>
                <w:sz w:val="24"/>
              </w:rPr>
            </w:pPr>
            <w:r>
              <w:rPr>
                <w:rFonts w:ascii="ＭＳ ゴシック" w:eastAsia="ＭＳ ゴシック" w:hAnsi="ＭＳ ゴシック" w:hint="eastAsia"/>
                <w:sz w:val="24"/>
              </w:rPr>
              <w:t>合　計</w:t>
            </w:r>
          </w:p>
        </w:tc>
        <w:tc>
          <w:tcPr>
            <w:tcW w:w="1692" w:type="dxa"/>
            <w:tcBorders>
              <w:top w:val="single" w:sz="18" w:space="0" w:color="000000"/>
              <w:left w:val="single" w:sz="18" w:space="0" w:color="000000"/>
              <w:bottom w:val="single" w:sz="18" w:space="0" w:color="000000"/>
              <w:right w:val="single" w:sz="18" w:space="0" w:color="000000"/>
            </w:tcBorders>
            <w:tcMar>
              <w:top w:w="45" w:type="dxa"/>
              <w:left w:w="45" w:type="dxa"/>
              <w:bottom w:w="45" w:type="dxa"/>
              <w:right w:w="45" w:type="dxa"/>
            </w:tcMar>
          </w:tcPr>
          <w:p w:rsidR="0019097E" w:rsidRDefault="0019097E">
            <w:pPr>
              <w:rPr>
                <w:rFonts w:ascii="ＭＳ ゴシック" w:eastAsia="ＭＳ ゴシック" w:hAnsi="ＭＳ ゴシック" w:hint="eastAsia"/>
                <w:sz w:val="24"/>
              </w:rPr>
            </w:pPr>
          </w:p>
        </w:tc>
      </w:tr>
    </w:tbl>
    <w:p w:rsidR="0019097E" w:rsidRDefault="0019097E">
      <w:pPr>
        <w:ind w:left="240"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（注</w:t>
      </w:r>
      <w:r>
        <w:rPr>
          <w:rFonts w:ascii="ＭＳ ゴシック" w:eastAsia="ＭＳ ゴシック" w:hAnsi="ＭＳ ゴシック" w:hint="eastAsia"/>
          <w:sz w:val="24"/>
        </w:rPr>
        <w:t>1</w:t>
      </w:r>
      <w:r>
        <w:rPr>
          <w:rFonts w:ascii="ＭＳ ゴシック" w:eastAsia="ＭＳ ゴシック" w:hAnsi="ＭＳ ゴシック" w:hint="eastAsia"/>
          <w:sz w:val="24"/>
        </w:rPr>
        <w:t>）当該年度の</w:t>
      </w:r>
      <w:r>
        <w:rPr>
          <w:rFonts w:ascii="ＭＳ ゴシック" w:eastAsia="ＭＳ ゴシック" w:hAnsi="ＭＳ ゴシック" w:hint="eastAsia"/>
          <w:sz w:val="24"/>
        </w:rPr>
        <w:t>12</w:t>
      </w:r>
      <w:r>
        <w:rPr>
          <w:rFonts w:ascii="ＭＳ ゴシック" w:eastAsia="ＭＳ ゴシック" w:hAnsi="ＭＳ ゴシック" w:hint="eastAsia"/>
          <w:sz w:val="24"/>
        </w:rPr>
        <w:t>月</w:t>
      </w:r>
      <w:r>
        <w:rPr>
          <w:rFonts w:ascii="ＭＳ ゴシック" w:eastAsia="ＭＳ ゴシック" w:hAnsi="ＭＳ ゴシック" w:hint="eastAsia"/>
          <w:sz w:val="24"/>
        </w:rPr>
        <w:t>31</w:t>
      </w:r>
      <w:r>
        <w:rPr>
          <w:rFonts w:ascii="ＭＳ ゴシック" w:eastAsia="ＭＳ ゴシック" w:hAnsi="ＭＳ ゴシック" w:hint="eastAsia"/>
          <w:sz w:val="24"/>
        </w:rPr>
        <w:t>日時点の介護予防サービス計画書又は介護予防ケアマネジメントに基づいて実施される各区分のサービスの実利用者のみ算入することができる。</w:t>
      </w:r>
    </w:p>
    <w:p w:rsidR="0019097E" w:rsidRDefault="0019097E">
      <w:pPr>
        <w:ind w:left="240" w:hangingChars="100" w:hanging="240"/>
        <w:rPr>
          <w:rFonts w:ascii="ＭＳ 明朝" w:hAnsi="ＭＳ 明朝" w:hint="eastAsia"/>
          <w:sz w:val="24"/>
        </w:rPr>
      </w:pPr>
      <w:r>
        <w:rPr>
          <w:rFonts w:ascii="ＭＳ ゴシック" w:eastAsia="ＭＳ ゴシック" w:hAnsi="ＭＳ ゴシック" w:hint="eastAsia"/>
          <w:sz w:val="24"/>
        </w:rPr>
        <w:t>（注</w:t>
      </w:r>
      <w:r>
        <w:rPr>
          <w:rFonts w:ascii="ＭＳ ゴシック" w:eastAsia="ＭＳ ゴシック" w:hAnsi="ＭＳ ゴシック" w:hint="eastAsia"/>
          <w:sz w:val="24"/>
        </w:rPr>
        <w:t>2</w:t>
      </w:r>
      <w:r>
        <w:rPr>
          <w:rFonts w:ascii="ＭＳ ゴシック" w:eastAsia="ＭＳ ゴシック" w:hAnsi="ＭＳ ゴシック" w:hint="eastAsia"/>
          <w:sz w:val="24"/>
        </w:rPr>
        <w:t>）令和</w:t>
      </w:r>
      <w:r>
        <w:rPr>
          <w:rFonts w:ascii="ＭＳ ゴシック" w:eastAsia="ＭＳ ゴシック" w:hAnsi="ＭＳ ゴシック" w:hint="eastAsia"/>
          <w:sz w:val="24"/>
        </w:rPr>
        <w:t>6</w:t>
      </w:r>
      <w:r>
        <w:rPr>
          <w:rFonts w:ascii="ＭＳ ゴシック" w:eastAsia="ＭＳ ゴシック" w:hAnsi="ＭＳ ゴシック" w:hint="eastAsia"/>
          <w:sz w:val="24"/>
        </w:rPr>
        <w:t>年</w:t>
      </w:r>
      <w:r>
        <w:rPr>
          <w:rFonts w:ascii="ＭＳ ゴシック" w:eastAsia="ＭＳ ゴシック" w:hAnsi="ＭＳ ゴシック" w:hint="eastAsia"/>
          <w:sz w:val="24"/>
        </w:rPr>
        <w:t>4</w:t>
      </w:r>
      <w:r>
        <w:rPr>
          <w:rFonts w:ascii="ＭＳ ゴシック" w:eastAsia="ＭＳ ゴシック" w:hAnsi="ＭＳ ゴシック" w:hint="eastAsia"/>
          <w:sz w:val="24"/>
        </w:rPr>
        <w:t>月</w:t>
      </w:r>
      <w:r>
        <w:rPr>
          <w:rFonts w:ascii="ＭＳ ゴシック" w:eastAsia="ＭＳ ゴシック" w:hAnsi="ＭＳ ゴシック" w:hint="eastAsia"/>
          <w:sz w:val="24"/>
        </w:rPr>
        <w:t>1</w:t>
      </w:r>
      <w:r>
        <w:rPr>
          <w:rFonts w:ascii="ＭＳ ゴシック" w:eastAsia="ＭＳ ゴシック" w:hAnsi="ＭＳ ゴシック" w:hint="eastAsia"/>
          <w:sz w:val="24"/>
        </w:rPr>
        <w:t>日以降に各区分のサービスの指定又は登録を受けた事業者において通算して１回に限り加算することができる。なお、最初の利用者が当該年度の</w:t>
      </w:r>
      <w:r>
        <w:rPr>
          <w:rFonts w:ascii="ＭＳ ゴシック" w:eastAsia="ＭＳ ゴシック" w:hAnsi="ＭＳ ゴシック" w:hint="eastAsia"/>
          <w:sz w:val="24"/>
        </w:rPr>
        <w:t>12</w:t>
      </w:r>
      <w:r>
        <w:rPr>
          <w:rFonts w:ascii="ＭＳ ゴシック" w:eastAsia="ＭＳ ゴシック" w:hAnsi="ＭＳ ゴシック" w:hint="eastAsia"/>
          <w:sz w:val="24"/>
        </w:rPr>
        <w:t>月</w:t>
      </w:r>
      <w:r>
        <w:rPr>
          <w:rFonts w:ascii="ＭＳ ゴシック" w:eastAsia="ＭＳ ゴシック" w:hAnsi="ＭＳ ゴシック" w:hint="eastAsia"/>
          <w:sz w:val="24"/>
        </w:rPr>
        <w:t>31</w:t>
      </w:r>
      <w:r>
        <w:rPr>
          <w:rFonts w:ascii="ＭＳ ゴシック" w:eastAsia="ＭＳ ゴシック" w:hAnsi="ＭＳ ゴシック" w:hint="eastAsia"/>
          <w:sz w:val="24"/>
        </w:rPr>
        <w:t>日までに利用を終了した場合は、任意の利用者に加算することとする。</w:t>
      </w:r>
    </w:p>
    <w:sectPr w:rsidR="00000000">
      <w:pgSz w:w="11906" w:h="16838"/>
      <w:pgMar w:top="851"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97E" w:rsidRDefault="0019097E">
      <w:r>
        <w:separator/>
      </w:r>
    </w:p>
  </w:endnote>
  <w:endnote w:type="continuationSeparator" w:id="0">
    <w:p w:rsidR="0019097E" w:rsidRDefault="0019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97E" w:rsidRDefault="0019097E">
      <w:r>
        <w:separator/>
      </w:r>
    </w:p>
  </w:footnote>
  <w:footnote w:type="continuationSeparator" w:id="0">
    <w:p w:rsidR="0019097E" w:rsidRDefault="0019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DF2"/>
    <w:rsid w:val="0019097E"/>
    <w:rsid w:val="00FD0DF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DBC4360-ACFB-441C-A39F-9F9B00D2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paragraph" w:styleId="a7">
    <w:name w:val="Revision"/>
    <w:rPr>
      <w:kern w:val="2"/>
      <w:sz w:val="21"/>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0</DocSecurity>
  <Lines>8</Lines>
  <Paragraphs>2</Paragraphs>
  <ScaleCrop>false</ScaleCrop>
  <Company>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出雲市</dc:creator>
  <cp:keywords/>
  <dc:description/>
  <cp:lastModifiedBy>Hidenori Suzuki</cp:lastModifiedBy>
  <cp:revision>2</cp:revision>
  <cp:lastPrinted>2016-11-24T09:07:00Z</cp:lastPrinted>
  <dcterms:created xsi:type="dcterms:W3CDTF">2025-09-14T07:29:00Z</dcterms:created>
  <dcterms:modified xsi:type="dcterms:W3CDTF">2025-09-14T07:29:00Z</dcterms:modified>
  <cp:category/>
  <cp:contentStatus/>
</cp:coreProperties>
</file>