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>様式第１号（第５条関係）</w:t>
      </w:r>
    </w:p>
    <w:p>
      <w:pPr>
        <w:pStyle w:val="0"/>
        <w:spacing w:line="36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spacing w:line="360" w:lineRule="exact"/>
        <w:rPr>
          <w:rFonts w:hint="eastAsia"/>
          <w:sz w:val="22"/>
        </w:rPr>
      </w:pPr>
      <w:r>
        <w:rPr>
          <w:rFonts w:hint="eastAsia"/>
          <w:sz w:val="22"/>
        </w:rPr>
        <w:t>出雲市長　様</w:t>
      </w:r>
    </w:p>
    <w:p>
      <w:pPr>
        <w:pStyle w:val="0"/>
        <w:spacing w:line="360" w:lineRule="exact"/>
        <w:ind w:right="2415" w:rightChars="115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>
      <w:pPr>
        <w:pStyle w:val="0"/>
        <w:spacing w:line="360" w:lineRule="exact"/>
        <w:ind w:right="2415" w:rightChars="1150"/>
        <w:jc w:val="right"/>
        <w:rPr>
          <w:rFonts w:hint="eastAsia"/>
          <w:sz w:val="22"/>
        </w:rPr>
      </w:pPr>
    </w:p>
    <w:p>
      <w:pPr>
        <w:pStyle w:val="0"/>
        <w:spacing w:line="360" w:lineRule="exact"/>
        <w:ind w:right="2415" w:rightChars="115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申請者　　氏名</w:t>
      </w:r>
    </w:p>
    <w:p>
      <w:pPr>
        <w:pStyle w:val="0"/>
        <w:spacing w:line="360" w:lineRule="exact"/>
        <w:ind w:right="2415" w:rightChars="1150"/>
        <w:jc w:val="right"/>
        <w:rPr>
          <w:rFonts w:hint="eastAsia"/>
          <w:sz w:val="22"/>
        </w:rPr>
      </w:pPr>
    </w:p>
    <w:p>
      <w:pPr>
        <w:pStyle w:val="0"/>
        <w:spacing w:line="360" w:lineRule="exact"/>
        <w:ind w:right="1995" w:rightChars="950"/>
        <w:jc w:val="right"/>
        <w:rPr>
          <w:rFonts w:hint="eastAsia"/>
          <w:sz w:val="22"/>
        </w:rPr>
      </w:pPr>
      <w:r>
        <w:rPr>
          <w:rFonts w:hint="eastAsia"/>
          <w:sz w:val="22"/>
        </w:rPr>
        <w:t>電話番号</w:t>
      </w:r>
    </w:p>
    <w:p>
      <w:pPr>
        <w:pStyle w:val="0"/>
        <w:spacing w:line="360" w:lineRule="exact"/>
        <w:ind w:right="1995" w:rightChars="950"/>
        <w:jc w:val="right"/>
        <w:rPr>
          <w:rFonts w:hint="eastAsia"/>
          <w:sz w:val="22"/>
        </w:rPr>
      </w:pPr>
    </w:p>
    <w:p>
      <w:pPr>
        <w:pStyle w:val="0"/>
        <w:spacing w:line="360" w:lineRule="exact"/>
        <w:ind w:right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出雲市軽度・中等度難聴者補聴器購入費助成申請書</w:t>
      </w:r>
    </w:p>
    <w:p>
      <w:pPr>
        <w:pStyle w:val="0"/>
        <w:spacing w:line="360" w:lineRule="exact"/>
        <w:ind w:rightChars="0"/>
        <w:jc w:val="center"/>
        <w:rPr>
          <w:rFonts w:hint="eastAsia"/>
          <w:sz w:val="22"/>
        </w:rPr>
      </w:pPr>
    </w:p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補聴器購入費の助成を受けたいので、次のとおり出雲市軽度・中等度難聴者補聴器購入費助成金交付要綱第５条の規定により申請します。なお、この申請に係る内容の審査に際して、世帯の住民登録状況、税務情報、補聴器の購入状況等について市が関係機関に調査・照会・閲覧することを承諾します。また、助成の決定後、助成金を下記補聴器販売業者が代理受領することを承諾します。</w:t>
      </w:r>
    </w:p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　　記</w:t>
      </w:r>
    </w:p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630"/>
        <w:gridCol w:w="630"/>
        <w:gridCol w:w="840"/>
        <w:gridCol w:w="2520"/>
        <w:gridCol w:w="1680"/>
        <w:gridCol w:w="1581"/>
      </w:tblGrid>
      <w:tr>
        <w:trPr>
          <w:trHeight w:val="36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20" w:hRule="atLeast"/>
        </w:trPr>
        <w:tc>
          <w:tcPr>
            <w:tcW w:w="62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要件等</w:t>
            </w:r>
          </w:p>
        </w:tc>
        <w:tc>
          <w:tcPr>
            <w:tcW w:w="4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身体障がい者手帳（聴覚）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</w:tr>
      <w:tr>
        <w:trPr>
          <w:trHeight w:val="53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住民税非課税世帯又は生活保護受給世帯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非該当</w:t>
            </w:r>
          </w:p>
        </w:tc>
      </w:tr>
      <w:tr>
        <w:trPr>
          <w:trHeight w:val="68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助成対象</w:t>
            </w:r>
          </w:p>
        </w:tc>
        <w:tc>
          <w:tcPr>
            <w:tcW w:w="57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95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補聴器販売業者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578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6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78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625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8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ind w:right="0" w:rightChars="0" w:firstLine="220" w:firstLineChars="100"/>
        <w:jc w:val="left"/>
        <w:rPr>
          <w:rFonts w:hint="eastAsia"/>
          <w:sz w:val="22"/>
        </w:rPr>
      </w:pPr>
    </w:p>
    <w:sectPr>
      <w:pgSz w:w="11906" w:h="16838"/>
      <w:pgMar w:top="144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310</Characters>
  <Application>JUST Note</Application>
  <Lines>255</Lines>
  <Paragraphs>27</Paragraphs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WAS202</dc:creator>
  <cp:lastModifiedBy>WAS202</cp:lastModifiedBy>
  <dcterms:created xsi:type="dcterms:W3CDTF">2025-08-14T05:32:00Z</dcterms:created>
  <dcterms:modified xsi:type="dcterms:W3CDTF">2025-08-20T09:13:12Z</dcterms:modified>
  <cp:revision>2</cp:revision>
</cp:coreProperties>
</file>