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="-416" w:leftChars="-198" w:firstLine="414" w:firstLineChars="188"/>
        <w:rPr>
          <w:rFonts w:hint="eastAsia"/>
          <w:sz w:val="22"/>
        </w:rPr>
      </w:pPr>
      <w:r>
        <w:rPr>
          <w:rFonts w:hint="eastAsia"/>
          <w:sz w:val="22"/>
        </w:rPr>
        <w:t>〒　　　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ind w:left="-2" w:leftChars="-199" w:hanging="416" w:hangingChars="189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様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/>
          <w:sz w:val="22"/>
        </w:rPr>
        <w:t>様式第３号（第６条関係）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出雲市軽度・中等度難聴者補聴器購入費助成金交付決定（却下）通知書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ind w:left="0" w:leftChars="0" w:firstLine="880" w:firstLineChars="400"/>
        <w:rPr>
          <w:rFonts w:hint="eastAsia"/>
          <w:sz w:val="22"/>
        </w:rPr>
      </w:pPr>
      <w:r>
        <w:rPr>
          <w:rFonts w:hint="eastAsia"/>
          <w:sz w:val="22"/>
        </w:rPr>
        <w:t>年　　月　　日付けで申請のありました補聴器購入費助成について、</w:t>
      </w:r>
    </w:p>
    <w:p>
      <w:pPr>
        <w:pStyle w:val="0"/>
        <w:spacing w:line="300" w:lineRule="exact"/>
        <w:ind w:left="0" w:leftChars="0" w:firstLine="660" w:firstLineChars="300"/>
        <w:rPr>
          <w:rFonts w:hint="eastAsia"/>
          <w:sz w:val="22"/>
        </w:rPr>
      </w:pPr>
      <w:r>
        <w:rPr>
          <w:rFonts w:hint="eastAsia"/>
          <w:sz w:val="22"/>
        </w:rPr>
        <w:t>次のとおり決定（却下）しましたので通知します。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wordWrap w:val="0"/>
        <w:spacing w:line="30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　　　　　　　　　　</w:t>
      </w:r>
    </w:p>
    <w:p>
      <w:pPr>
        <w:pStyle w:val="0"/>
        <w:wordWrap w:val="0"/>
        <w:spacing w:line="300" w:lineRule="exact"/>
        <w:jc w:val="right"/>
        <w:rPr>
          <w:rFonts w:hint="eastAsia"/>
          <w:sz w:val="22"/>
        </w:rPr>
      </w:pPr>
    </w:p>
    <w:p>
      <w:pPr>
        <w:pStyle w:val="0"/>
        <w:spacing w:line="300" w:lineRule="exact"/>
        <w:ind w:firstLine="5940" w:firstLineChars="2700"/>
        <w:rPr>
          <w:rFonts w:hint="eastAsia"/>
          <w:sz w:val="22"/>
        </w:rPr>
      </w:pPr>
      <w:r>
        <w:rPr>
          <w:rFonts w:hint="eastAsia"/>
          <w:sz w:val="22"/>
        </w:rPr>
        <w:t>出雲市長　　　　　　　　</w:t>
      </w:r>
    </w:p>
    <w:p>
      <w:pPr>
        <w:pStyle w:val="0"/>
        <w:spacing w:line="300" w:lineRule="exact"/>
        <w:ind w:firstLine="5940" w:firstLineChars="2700"/>
        <w:rPr>
          <w:rFonts w:hint="eastAsia"/>
          <w:sz w:val="22"/>
        </w:rPr>
      </w:pPr>
    </w:p>
    <w:p>
      <w:pPr>
        <w:pStyle w:val="0"/>
        <w:spacing w:line="300" w:lineRule="exact"/>
        <w:ind w:leftChars="0" w:firstLineChars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  <w:bookmarkStart w:id="0" w:name="_GoBack"/>
      <w:bookmarkEnd w:id="0"/>
    </w:p>
    <w:p>
      <w:pPr>
        <w:pStyle w:val="0"/>
        <w:spacing w:line="300" w:lineRule="exact"/>
        <w:ind w:leftChars="0" w:firstLineChars="0"/>
        <w:jc w:val="center"/>
        <w:rPr>
          <w:rFonts w:hint="eastAsia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470"/>
        <w:gridCol w:w="6510"/>
      </w:tblGrid>
      <w:tr>
        <w:trPr>
          <w:trHeight w:val="673" w:hRule="atLeast"/>
        </w:trPr>
        <w:tc>
          <w:tcPr>
            <w:tcW w:w="6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対　　象　　者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受理番号</w:t>
            </w:r>
          </w:p>
        </w:tc>
        <w:tc>
          <w:tcPr>
            <w:tcW w:w="65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5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65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5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5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決定内容</w:t>
            </w:r>
          </w:p>
        </w:tc>
        <w:tc>
          <w:tcPr>
            <w:tcW w:w="65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決定・却下（却下理由：　　　　　　　　　　　　　　）</w:t>
            </w:r>
          </w:p>
        </w:tc>
      </w:tr>
      <w:tr>
        <w:trPr>
          <w:trHeight w:val="548" w:hRule="atLeast"/>
        </w:trPr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助成対象額</w:t>
            </w:r>
          </w:p>
        </w:tc>
        <w:tc>
          <w:tcPr>
            <w:tcW w:w="65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9" w:hRule="atLeast"/>
        </w:trPr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助成額</w:t>
            </w:r>
          </w:p>
        </w:tc>
        <w:tc>
          <w:tcPr>
            <w:tcW w:w="65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3" w:hRule="atLeast"/>
        </w:trPr>
        <w:tc>
          <w:tcPr>
            <w:tcW w:w="62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00" w:lineRule="exact"/>
              <w:ind w:left="113" w:leftChars="0" w:right="113" w:right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補聴器販売業者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業者名</w:t>
            </w:r>
          </w:p>
        </w:tc>
        <w:tc>
          <w:tcPr>
            <w:tcW w:w="65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5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300" w:lineRule="exact"/>
        <w:ind w:leftChars="0" w:firstLineChars="0"/>
        <w:jc w:val="left"/>
        <w:rPr>
          <w:rFonts w:hint="eastAsia"/>
          <w:sz w:val="22"/>
        </w:rPr>
      </w:pPr>
    </w:p>
    <w:p>
      <w:pPr>
        <w:pStyle w:val="0"/>
        <w:spacing w:line="300" w:lineRule="exact"/>
        <w:ind w:left="0" w:leftChars="0" w:firstLine="220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購入の際には、本通知を持参の上、購入業者にて補聴器を購入してください。</w:t>
      </w:r>
    </w:p>
    <w:sectPr>
      <w:pgSz w:w="11906" w:h="16838"/>
      <w:pgMar w:top="725" w:right="1701" w:bottom="117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202</Characters>
  <Application>JUST Note</Application>
  <Lines>144</Lines>
  <Paragraphs>23</Paragraphs>
  <CharactersWithSpaces>240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WAS202</dc:creator>
  <cp:lastModifiedBy>WAS202</cp:lastModifiedBy>
  <cp:lastPrinted>2025-08-20T09:02:00Z</cp:lastPrinted>
  <dcterms:created xsi:type="dcterms:W3CDTF">2025-08-14T05:35:00Z</dcterms:created>
  <dcterms:modified xsi:type="dcterms:W3CDTF">2025-08-14T05:36:08Z</dcterms:modified>
  <cp:revision>2</cp:revision>
</cp:coreProperties>
</file>