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691" w:rsidRDefault="006C0670" w:rsidP="001866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1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2</w:t>
      </w:r>
      <w:r w:rsidR="00946753">
        <w:rPr>
          <w:rFonts w:hint="eastAsia"/>
          <w:lang w:eastAsia="zh-TW"/>
        </w:rPr>
        <w:t>条関係）</w:t>
      </w:r>
    </w:p>
    <w:tbl>
      <w:tblPr>
        <w:tblW w:w="0" w:type="auto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5"/>
      </w:tblGrid>
      <w:tr w:rsidR="00000000" w:rsidTr="00186691">
        <w:trPr>
          <w:trHeight w:val="2290"/>
        </w:trPr>
        <w:tc>
          <w:tcPr>
            <w:tcW w:w="4665" w:type="dxa"/>
          </w:tcPr>
          <w:p w:rsidR="00186691" w:rsidRDefault="00946753" w:rsidP="0018669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:rsidR="00186691" w:rsidRDefault="00946753" w:rsidP="001E7D6B">
            <w:pPr>
              <w:ind w:firstLineChars="399" w:firstLine="1064"/>
              <w:rPr>
                <w:rFonts w:hint="eastAsia"/>
              </w:rPr>
            </w:pPr>
            <w:r>
              <w:rPr>
                <w:rFonts w:hint="eastAsia"/>
              </w:rPr>
              <w:t>／　　　／　　　　No.</w:t>
            </w:r>
          </w:p>
          <w:p w:rsidR="00186691" w:rsidRDefault="00946753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（利用料金区分）</w:t>
            </w:r>
          </w:p>
          <w:p w:rsidR="00186691" w:rsidRDefault="00946753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（金　　　　額）</w:t>
            </w:r>
          </w:p>
          <w:p w:rsidR="00186691" w:rsidRDefault="00186691" w:rsidP="00186691">
            <w:pPr>
              <w:rPr>
                <w:rFonts w:hint="eastAsia"/>
                <w:lang w:eastAsia="zh-TW"/>
              </w:rPr>
            </w:pPr>
          </w:p>
          <w:p w:rsidR="00186691" w:rsidRPr="006C0670" w:rsidRDefault="00E41429" w:rsidP="00186691">
            <w:pPr>
              <w:jc w:val="center"/>
              <w:rPr>
                <w:rFonts w:hint="eastAsia"/>
              </w:rPr>
            </w:pPr>
            <w:r w:rsidRPr="006C0670">
              <w:rPr>
                <w:rFonts w:hint="eastAsia"/>
              </w:rPr>
              <w:t>北見</w:t>
            </w:r>
            <w:r w:rsidR="00946753" w:rsidRPr="006C0670">
              <w:rPr>
                <w:rFonts w:hint="eastAsia"/>
              </w:rPr>
              <w:t>カーリングホール</w:t>
            </w:r>
          </w:p>
          <w:p w:rsidR="00186691" w:rsidRDefault="00186691" w:rsidP="00186691">
            <w:pPr>
              <w:rPr>
                <w:rFonts w:hint="eastAsia"/>
              </w:rPr>
            </w:pPr>
          </w:p>
        </w:tc>
      </w:tr>
    </w:tbl>
    <w:p w:rsidR="00186691" w:rsidRPr="001E7D6B" w:rsidRDefault="00186691" w:rsidP="001E7D6B">
      <w:pPr>
        <w:ind w:firstLineChars="300" w:firstLine="800"/>
        <w:rPr>
          <w:rFonts w:hint="eastAsia"/>
        </w:rPr>
      </w:pPr>
    </w:p>
    <w:p w:rsidR="00177DA0" w:rsidRDefault="00177DA0"/>
    <w:sectPr w:rsidR="00177DA0">
      <w:pgSz w:w="11906" w:h="16838" w:code="9"/>
      <w:pgMar w:top="1588" w:right="1247" w:bottom="1531" w:left="1588" w:header="851" w:footer="624" w:gutter="0"/>
      <w:cols w:space="425"/>
      <w:docGrid w:type="linesAndChars" w:linePitch="42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B95" w:rsidRDefault="00573B95" w:rsidP="00573B95">
      <w:r>
        <w:separator/>
      </w:r>
    </w:p>
  </w:endnote>
  <w:endnote w:type="continuationSeparator" w:id="0">
    <w:p w:rsidR="00573B95" w:rsidRDefault="00573B95" w:rsidP="005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B95" w:rsidRDefault="00573B95" w:rsidP="00573B95">
      <w:r>
        <w:separator/>
      </w:r>
    </w:p>
  </w:footnote>
  <w:footnote w:type="continuationSeparator" w:id="0">
    <w:p w:rsidR="00573B95" w:rsidRDefault="00573B95" w:rsidP="0057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691"/>
    <w:rsid w:val="0005591E"/>
    <w:rsid w:val="00177DA0"/>
    <w:rsid w:val="00186691"/>
    <w:rsid w:val="001E7D6B"/>
    <w:rsid w:val="003068ED"/>
    <w:rsid w:val="00513C3F"/>
    <w:rsid w:val="00573B95"/>
    <w:rsid w:val="006C0670"/>
    <w:rsid w:val="00946753"/>
    <w:rsid w:val="00E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6E6279-529B-499E-B49A-E2711B2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691"/>
    <w:pPr>
      <w:widowControl w:val="0"/>
      <w:overflowPunct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73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3B95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573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3B9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