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B0205B" w:rsidRDefault="00B0205B">
      <w:pPr>
        <w:rPr>
          <w:rFonts w:ascii="ＭＳ 明朝" w:eastAsia="ＭＳ 明朝" w:hint="eastAsia"/>
        </w:rPr>
      </w:pPr>
      <w:r>
        <w:rPr>
          <w:rFonts w:ascii="ＭＳ 明朝" w:eastAsia="ＭＳ 明朝" w:hint="eastAsia"/>
        </w:rPr>
        <w:t>別記様式第２号（第５条関係）</w:t>
      </w:r>
    </w:p>
    <w:p w:rsidR="00B0205B" w:rsidRDefault="00B0205B">
      <w:pPr>
        <w:rPr>
          <w:rFonts w:ascii="ＭＳ 明朝" w:eastAsia="ＭＳ 明朝" w:hint="eastAsia"/>
        </w:rPr>
      </w:pPr>
    </w:p>
    <w:p w:rsidR="00B0205B" w:rsidRDefault="00B0205B">
      <w:pPr>
        <w:rPr>
          <w:rFonts w:ascii="ＭＳ 明朝" w:eastAsia="ＭＳ 明朝" w:hint="eastAsia"/>
        </w:rPr>
      </w:pPr>
    </w:p>
    <w:p w:rsidR="00B0205B" w:rsidRDefault="00B0205B">
      <w:pPr>
        <w:ind w:leftChars="-17" w:left="-40" w:firstLineChars="3166" w:firstLine="7450"/>
        <w:rPr>
          <w:rFonts w:ascii="ＭＳ 明朝" w:eastAsia="ＭＳ 明朝" w:hint="eastAsia"/>
        </w:rPr>
      </w:pPr>
      <w:r>
        <w:rPr>
          <w:rFonts w:ascii="ＭＳ 明朝" w:eastAsia="ＭＳ 明朝" w:hint="eastAsia"/>
        </w:rPr>
        <w:t>第　　号</w:t>
      </w:r>
    </w:p>
    <w:p w:rsidR="00B0205B" w:rsidRDefault="00B0205B">
      <w:pPr>
        <w:rPr>
          <w:rFonts w:ascii="ＭＳ 明朝" w:eastAsia="ＭＳ 明朝"/>
        </w:rPr>
      </w:pPr>
      <w:r>
        <w:rPr>
          <w:rFonts w:ascii="ＭＳ 明朝" w:eastAsia="ＭＳ 明朝" w:hint="eastAsia"/>
        </w:rPr>
        <w:t xml:space="preserve">　　　　　　　　　　　　　　　　　　　　　　　　　　　　　　年　　月　　日</w:t>
      </w:r>
    </w:p>
    <w:p w:rsidR="00B0205B" w:rsidRDefault="00B0205B">
      <w:pPr>
        <w:rPr>
          <w:rFonts w:ascii="ＭＳ 明朝" w:eastAsia="ＭＳ 明朝"/>
        </w:rPr>
      </w:pPr>
    </w:p>
    <w:p w:rsidR="00B0205B" w:rsidRDefault="00B0205B">
      <w:pPr>
        <w:rPr>
          <w:rFonts w:ascii="ＭＳ 明朝" w:eastAsia="ＭＳ 明朝" w:hint="eastAsia"/>
        </w:rPr>
      </w:pPr>
    </w:p>
    <w:p w:rsidR="00B0205B" w:rsidRDefault="00B0205B">
      <w:pPr>
        <w:ind w:firstLine="240"/>
        <w:rPr>
          <w:rFonts w:ascii="ＭＳ 明朝" w:eastAsia="ＭＳ 明朝" w:hint="eastAsia"/>
        </w:rPr>
      </w:pPr>
      <w:r>
        <w:rPr>
          <w:rFonts w:ascii="ＭＳ 明朝" w:eastAsia="ＭＳ 明朝" w:hint="eastAsia"/>
        </w:rPr>
        <w:t>閲　覧　者</w:t>
      </w:r>
    </w:p>
    <w:p w:rsidR="00B0205B" w:rsidRDefault="00B0205B">
      <w:pPr>
        <w:ind w:firstLine="240"/>
        <w:rPr>
          <w:rFonts w:ascii="ＭＳ 明朝" w:eastAsia="ＭＳ 明朝" w:hint="eastAsia"/>
        </w:rPr>
      </w:pPr>
      <w:r>
        <w:rPr>
          <w:rFonts w:ascii="ＭＳ 明朝" w:eastAsia="ＭＳ 明朝" w:hint="eastAsia"/>
        </w:rPr>
        <w:t>（住　所）</w:t>
      </w:r>
    </w:p>
    <w:p w:rsidR="00B0205B" w:rsidRDefault="00B0205B">
      <w:pPr>
        <w:ind w:firstLine="240"/>
        <w:rPr>
          <w:rFonts w:ascii="ＭＳ 明朝" w:eastAsia="ＭＳ 明朝" w:hint="eastAsia"/>
        </w:rPr>
      </w:pPr>
      <w:r>
        <w:rPr>
          <w:rFonts w:ascii="ＭＳ 明朝" w:eastAsia="ＭＳ 明朝" w:hint="eastAsia"/>
        </w:rPr>
        <w:t>（氏　名）　　　　　　　　　　　様</w:t>
      </w:r>
    </w:p>
    <w:p w:rsidR="00B0205B" w:rsidRDefault="00B0205B">
      <w:pPr>
        <w:ind w:firstLine="240"/>
        <w:rPr>
          <w:rFonts w:ascii="ＭＳ 明朝" w:eastAsia="ＭＳ 明朝" w:hint="eastAsia"/>
        </w:rPr>
      </w:pPr>
    </w:p>
    <w:p w:rsidR="00B0205B" w:rsidRDefault="00B0205B">
      <w:pPr>
        <w:ind w:firstLine="240"/>
        <w:rPr>
          <w:rFonts w:ascii="ＭＳ 明朝" w:eastAsia="ＭＳ 明朝" w:hint="eastAsia"/>
        </w:rPr>
      </w:pPr>
    </w:p>
    <w:p w:rsidR="00B0205B" w:rsidRDefault="00B0205B">
      <w:pPr>
        <w:ind w:firstLine="240"/>
        <w:rPr>
          <w:rFonts w:ascii="ＭＳ 明朝" w:eastAsia="ＭＳ 明朝"/>
        </w:rPr>
      </w:pPr>
      <w:r>
        <w:rPr>
          <w:rFonts w:ascii="ＭＳ 明朝" w:eastAsia="ＭＳ 明朝" w:hint="eastAsia"/>
        </w:rPr>
        <w:t xml:space="preserve">　　　　　　　　　　　　　　　　　　北見市選挙管理委員会委員長　　　　　</w:t>
      </w:r>
      <w:r>
        <w:rPr>
          <w:rFonts w:ascii="ＭＳ 明朝" w:eastAsia="ＭＳ 明朝" w:hint="eastAsia"/>
          <w:sz w:val="20"/>
        </w:rPr>
        <w:t>印</w:t>
      </w:r>
      <w:r>
        <w:rPr>
          <w:rFonts w:ascii="ＭＳ 明朝" w:eastAsia="ＭＳ 明朝" w:hint="eastAsia"/>
        </w:rPr>
        <w:t xml:space="preserve">　</w:t>
      </w:r>
    </w:p>
    <w:p w:rsidR="00B0205B" w:rsidRDefault="00B0205B">
      <w:pPr>
        <w:rPr>
          <w:rFonts w:ascii="ＭＳ 明朝" w:eastAsia="ＭＳ 明朝"/>
        </w:rPr>
      </w:pPr>
    </w:p>
    <w:p w:rsidR="00B0205B" w:rsidRDefault="00B0205B">
      <w:pPr>
        <w:rPr>
          <w:rFonts w:ascii="ＭＳ 明朝" w:eastAsia="ＭＳ 明朝"/>
        </w:rPr>
      </w:pPr>
    </w:p>
    <w:p w:rsidR="00B0205B" w:rsidRDefault="00B0205B">
      <w:pPr>
        <w:tabs>
          <w:tab w:val="left" w:pos="1400"/>
        </w:tabs>
        <w:rPr>
          <w:rFonts w:ascii="ＭＳ 明朝" w:eastAsia="ＭＳ 明朝" w:hint="eastAsia"/>
        </w:rPr>
      </w:pPr>
      <w:r>
        <w:rPr>
          <w:rFonts w:ascii="ＭＳ 明朝" w:eastAsia="ＭＳ 明朝"/>
        </w:rPr>
        <w:tab/>
      </w:r>
      <w:r>
        <w:rPr>
          <w:rFonts w:ascii="ＭＳ 明朝" w:eastAsia="ＭＳ 明朝" w:hint="eastAsia"/>
        </w:rPr>
        <w:t>選挙人名簿抄本の閲覧に係る閲覧者の確認について（照会）</w:t>
      </w:r>
    </w:p>
    <w:p w:rsidR="00B0205B" w:rsidRDefault="00B0205B">
      <w:pPr>
        <w:tabs>
          <w:tab w:val="left" w:pos="1880"/>
        </w:tabs>
        <w:rPr>
          <w:rFonts w:ascii="ＭＳ 明朝" w:eastAsia="ＭＳ 明朝" w:hint="eastAsia"/>
        </w:rPr>
      </w:pPr>
    </w:p>
    <w:p w:rsidR="00B0205B" w:rsidRDefault="00B0205B">
      <w:pPr>
        <w:tabs>
          <w:tab w:val="left" w:pos="1880"/>
        </w:tabs>
        <w:rPr>
          <w:rFonts w:ascii="ＭＳ 明朝" w:eastAsia="ＭＳ 明朝" w:hint="eastAsia"/>
        </w:rPr>
      </w:pPr>
    </w:p>
    <w:p w:rsidR="00B0205B" w:rsidRDefault="00B0205B">
      <w:pPr>
        <w:tabs>
          <w:tab w:val="left" w:pos="1880"/>
        </w:tabs>
        <w:ind w:left="471" w:hangingChars="200" w:hanging="471"/>
        <w:rPr>
          <w:rFonts w:ascii="ＭＳ 明朝" w:eastAsia="ＭＳ 明朝"/>
        </w:rPr>
      </w:pPr>
      <w:r>
        <w:rPr>
          <w:rFonts w:ascii="ＭＳ 明朝" w:eastAsia="ＭＳ 明朝" w:hint="eastAsia"/>
        </w:rPr>
        <w:t xml:space="preserve">　　　選挙人名簿抄本を閲覧するに当たり、公職選挙法施行規則第３条の２第４項第２号により、あなたが閲覧者本人であることを確認する必要がありますので、別紙により回答してください。</w:t>
      </w:r>
    </w:p>
    <w:p w:rsidR="00B0205B" w:rsidRDefault="00B0205B">
      <w:pPr>
        <w:rPr>
          <w:rFonts w:ascii="ＭＳ 明朝" w:eastAsia="ＭＳ 明朝"/>
        </w:rPr>
      </w:pPr>
    </w:p>
    <w:p w:rsidR="00B0205B" w:rsidRDefault="00B0205B">
      <w:pPr>
        <w:rPr>
          <w:rFonts w:ascii="ＭＳ 明朝" w:eastAsia="ＭＳ 明朝"/>
        </w:rPr>
      </w:pPr>
    </w:p>
    <w:p w:rsidR="00B0205B" w:rsidRDefault="00B0205B">
      <w:pPr>
        <w:rPr>
          <w:rFonts w:ascii="ＭＳ 明朝" w:eastAsia="ＭＳ 明朝"/>
        </w:rPr>
      </w:pPr>
    </w:p>
    <w:p w:rsidR="00B0205B" w:rsidRDefault="00B0205B">
      <w:pPr>
        <w:rPr>
          <w:rFonts w:ascii="ＭＳ 明朝" w:eastAsia="ＭＳ 明朝"/>
        </w:rPr>
      </w:pPr>
    </w:p>
    <w:p w:rsidR="00B0205B" w:rsidRDefault="00B0205B">
      <w:pPr>
        <w:rPr>
          <w:rFonts w:ascii="ＭＳ 明朝" w:eastAsia="ＭＳ 明朝"/>
        </w:rPr>
      </w:pPr>
    </w:p>
    <w:p w:rsidR="00B0205B" w:rsidRDefault="00B0205B">
      <w:pPr>
        <w:rPr>
          <w:rFonts w:ascii="ＭＳ 明朝" w:eastAsia="ＭＳ 明朝"/>
        </w:rPr>
      </w:pPr>
    </w:p>
    <w:p w:rsidR="00B0205B" w:rsidRDefault="00B0205B">
      <w:pPr>
        <w:rPr>
          <w:rFonts w:ascii="ＭＳ 明朝" w:eastAsia="ＭＳ 明朝"/>
        </w:rPr>
      </w:pPr>
    </w:p>
    <w:p w:rsidR="00B0205B" w:rsidRDefault="00B0205B">
      <w:pPr>
        <w:rPr>
          <w:rFonts w:ascii="ＭＳ 明朝" w:eastAsia="ＭＳ 明朝"/>
        </w:rPr>
      </w:pPr>
    </w:p>
    <w:p w:rsidR="00B0205B" w:rsidRDefault="00B0205B">
      <w:pPr>
        <w:rPr>
          <w:rFonts w:ascii="ＭＳ 明朝" w:eastAsia="ＭＳ 明朝"/>
        </w:rPr>
      </w:pPr>
    </w:p>
    <w:p w:rsidR="00B0205B" w:rsidRDefault="00B0205B">
      <w:pPr>
        <w:rPr>
          <w:rFonts w:ascii="ＭＳ 明朝" w:eastAsia="ＭＳ 明朝"/>
        </w:rPr>
      </w:pPr>
    </w:p>
    <w:p w:rsidR="00B0205B" w:rsidRDefault="00B0205B">
      <w:pPr>
        <w:rPr>
          <w:rFonts w:ascii="ＭＳ 明朝" w:eastAsia="ＭＳ 明朝"/>
        </w:rPr>
      </w:pPr>
    </w:p>
    <w:p w:rsidR="00B0205B" w:rsidRDefault="00B0205B">
      <w:pPr>
        <w:rPr>
          <w:rFonts w:ascii="ＭＳ 明朝" w:eastAsia="ＭＳ 明朝"/>
        </w:rPr>
      </w:pPr>
    </w:p>
    <w:p w:rsidR="00B0205B" w:rsidRDefault="00B0205B">
      <w:pPr>
        <w:ind w:leftChars="100" w:left="1176" w:hangingChars="400" w:hanging="941"/>
        <w:rPr>
          <w:rFonts w:ascii="ＭＳ 明朝" w:eastAsia="ＭＳ 明朝" w:hint="eastAsia"/>
        </w:rPr>
      </w:pPr>
      <w:r>
        <w:rPr>
          <w:rFonts w:ascii="ＭＳ 明朝" w:eastAsia="ＭＳ 明朝" w:hint="eastAsia"/>
        </w:rPr>
        <w:t xml:space="preserve">　（注）閲覧する際には、別紙回答書及び本人確認ができるものを必ず持参してください。</w:t>
      </w:r>
    </w:p>
    <w:p w:rsidR="00B0205B" w:rsidRDefault="00B0205B">
      <w:pPr>
        <w:ind w:left="1176" w:hangingChars="500" w:hanging="1176"/>
        <w:rPr>
          <w:rFonts w:ascii="ＭＳ 明朝" w:eastAsia="ＭＳ 明朝" w:hint="eastAsia"/>
        </w:rPr>
      </w:pPr>
    </w:p>
    <w:p w:rsidR="00B0205B" w:rsidRDefault="00B0205B">
      <w:pPr>
        <w:ind w:left="1176" w:hangingChars="500" w:hanging="1176"/>
        <w:rPr>
          <w:rFonts w:ascii="ＭＳ 明朝" w:eastAsia="ＭＳ 明朝" w:hint="eastAsia"/>
        </w:rPr>
      </w:pPr>
    </w:p>
    <w:p w:rsidR="00B0205B" w:rsidRDefault="00B0205B">
      <w:pPr>
        <w:ind w:left="1176" w:hangingChars="500" w:hanging="1176"/>
        <w:rPr>
          <w:rFonts w:ascii="ＭＳ 明朝" w:eastAsia="ＭＳ 明朝" w:hint="eastAsia"/>
        </w:rPr>
      </w:pPr>
    </w:p>
    <w:p w:rsidR="00B0205B" w:rsidRDefault="00B0205B">
      <w:pPr>
        <w:ind w:left="1176" w:hangingChars="500" w:hanging="1176"/>
        <w:rPr>
          <w:rFonts w:ascii="ＭＳ 明朝" w:eastAsia="ＭＳ 明朝" w:hint="eastAsia"/>
        </w:rPr>
      </w:pPr>
    </w:p>
    <w:sectPr w:rsidR="00000000">
      <w:footerReference w:type="even" r:id="rId6"/>
      <w:type w:val="continuous"/>
      <w:pgSz w:w="11906" w:h="16838" w:code="9"/>
      <w:pgMar w:top="1418" w:right="1247" w:bottom="1134" w:left="1247" w:header="851" w:footer="992" w:gutter="0"/>
      <w:pgNumType w:start="1"/>
      <w:cols w:space="425"/>
      <w:docGrid w:type="linesAndChars" w:linePitch="357" w:charSpace="-96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B0205B" w:rsidRDefault="00B0205B">
      <w:r>
        <w:separator/>
      </w:r>
    </w:p>
  </w:endnote>
  <w:endnote w:type="continuationSeparator" w:id="0">
    <w:p w:rsidR="00B0205B" w:rsidRDefault="00B020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ＦＡ Ｐ 明朝">
    <w:altName w:val="游ゴシック"/>
    <w:charset w:val="80"/>
    <w:family w:val="roman"/>
    <w:pitch w:val="variable"/>
    <w:sig w:usb0="00000001" w:usb1="08070000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B0205B" w:rsidRDefault="00B0205B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B0205B" w:rsidRDefault="00B0205B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B0205B" w:rsidRDefault="00B0205B">
      <w:r>
        <w:separator/>
      </w:r>
    </w:p>
  </w:footnote>
  <w:footnote w:type="continuationSeparator" w:id="0">
    <w:p w:rsidR="00B0205B" w:rsidRDefault="00B0205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proofState w:grammar="clean"/>
  <w:doNotTrackMoves/>
  <w:defaultTabStop w:val="840"/>
  <w:drawingGridHorizontalSpacing w:val="235"/>
  <w:drawingGridVerticalSpacing w:val="357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D13A46"/>
    <w:rsid w:val="00B0205B"/>
    <w:rsid w:val="00D13A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5:chartTrackingRefBased/>
  <w15:docId w15:val="{B21BE6CB-96EE-407B-A061-B96899B256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ＦＡ Ｐ 明朝" w:eastAsia="ＦＡ Ｐ 明朝" w:hAnsi="ＭＳ 明朝"/>
      <w:snapToGrid w:val="0"/>
      <w:sz w:val="24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semiHidden/>
    <w:pPr>
      <w:tabs>
        <w:tab w:val="center" w:pos="4252"/>
        <w:tab w:val="right" w:pos="8504"/>
      </w:tabs>
      <w:snapToGrid w:val="0"/>
    </w:pPr>
  </w:style>
  <w:style w:type="character" w:styleId="a4">
    <w:name w:val="page number"/>
    <w:basedOn w:val="a0"/>
    <w:semiHidden/>
  </w:style>
  <w:style w:type="paragraph" w:styleId="a5">
    <w:name w:val="header"/>
    <w:basedOn w:val="a"/>
    <w:semiHidden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46</Words>
  <Characters>266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選挙人名簿抄本等の閲覧に関する事務処理要綱</vt:lpstr>
    </vt:vector>
  </TitlesOfParts>
  <Company>北見市</Company>
  <LinksUpToDate>false</LinksUpToDate>
  <CharactersWithSpaces>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選挙人名簿抄本等の閲覧に関する事務処理要綱</dc:title>
  <dc:subject/>
  <dc:creator>情報システム課</dc:creator>
  <cp:keywords/>
  <dc:description/>
  <cp:lastModifiedBy>Hidenori Suzuki</cp:lastModifiedBy>
  <cp:revision>2</cp:revision>
  <cp:lastPrinted>2007-10-16T23:50:00Z</cp:lastPrinted>
  <dcterms:created xsi:type="dcterms:W3CDTF">2025-09-25T15:21:00Z</dcterms:created>
  <dcterms:modified xsi:type="dcterms:W3CDTF">2025-09-25T15:21:00Z</dcterms:modified>
</cp:coreProperties>
</file>